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4D" w:rsidRDefault="00B5554D" w:rsidP="00B5554D">
      <w:pPr>
        <w:rPr>
          <w:color w:val="0F243E"/>
          <w:sz w:val="44"/>
          <w:szCs w:val="44"/>
          <w:u w:val="single"/>
        </w:rPr>
      </w:pPr>
    </w:p>
    <w:p w:rsidR="00FF4CDA" w:rsidRDefault="00FF4CDA"/>
    <w:p w:rsidR="00B5554D" w:rsidRPr="008E498D" w:rsidRDefault="00592F60" w:rsidP="00B5554D">
      <w:pPr>
        <w:spacing w:after="0" w:line="240" w:lineRule="auto"/>
        <w:jc w:val="center"/>
        <w:rPr>
          <w:rFonts w:ascii="Times New Roman" w:eastAsia="Times New Roman" w:hAnsi="Times New Roman"/>
          <w:sz w:val="24"/>
          <w:szCs w:val="24"/>
          <w:lang w:eastAsia="fr-FR"/>
        </w:rPr>
      </w:pPr>
      <w:r>
        <w:rPr>
          <w:rFonts w:ascii="Bradley Hand ITC" w:hAnsi="Bradley Hand ITC"/>
          <w:noProof/>
          <w:sz w:val="144"/>
          <w:szCs w:val="144"/>
          <w:lang w:eastAsia="fr-BE"/>
        </w:rPr>
        <mc:AlternateContent>
          <mc:Choice Requires="wps">
            <w:drawing>
              <wp:inline distT="0" distB="0" distL="0" distR="0">
                <wp:extent cx="3733800" cy="533400"/>
                <wp:effectExtent l="219075" t="9525" r="1905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533400"/>
                        </a:xfrm>
                        <a:prstGeom prst="rect">
                          <a:avLst/>
                        </a:prstGeom>
                      </wps:spPr>
                      <wps:txbx>
                        <w:txbxContent>
                          <w:p w:rsidR="00592F60" w:rsidRDefault="00592F60" w:rsidP="00592F60">
                            <w:pPr>
                              <w:pStyle w:val="NormalWeb"/>
                              <w:spacing w:before="0" w:beforeAutospacing="0" w:after="0" w:afterAutospacing="0"/>
                              <w:jc w:val="center"/>
                            </w:pPr>
                            <w:r>
                              <w:rPr>
                                <w:rFonts w:ascii="Bradley Hand ITC" w:hAnsi="Bradley Hand ITC"/>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Les cool’heures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9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" filled="f" stroked="f">
                <o:lock v:ext="edit" shapetype="t"/>
                <v:textbox style="mso-fit-shape-to-text:t">
                  <w:txbxContent>
                    <w:p w:rsidR="00592F60" w:rsidRDefault="00592F60" w:rsidP="00592F60">
                      <w:pPr>
                        <w:pStyle w:val="NormalWeb"/>
                        <w:spacing w:before="0" w:beforeAutospacing="0" w:after="0" w:afterAutospacing="0"/>
                        <w:jc w:val="center"/>
                      </w:pPr>
                      <w:r>
                        <w:rPr>
                          <w:rFonts w:ascii="Bradley Hand ITC" w:hAnsi="Bradley Hand ITC"/>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Les cool’heures</w:t>
                      </w:r>
                    </w:p>
                  </w:txbxContent>
                </v:textbox>
                <w10:anchorlock/>
              </v:shape>
            </w:pict>
          </mc:Fallback>
        </mc:AlternateContent>
      </w:r>
    </w:p>
    <w:p w:rsidR="00B5554D" w:rsidRDefault="00B5554D" w:rsidP="00B5554D">
      <w:pPr>
        <w:jc w:val="center"/>
        <w:rPr>
          <w:color w:val="0F243E"/>
          <w:sz w:val="28"/>
          <w:szCs w:val="28"/>
          <w:u w:val="single"/>
        </w:rPr>
      </w:pPr>
      <w:r w:rsidRPr="005E4508">
        <w:rPr>
          <w:color w:val="0F243E"/>
          <w:sz w:val="28"/>
          <w:szCs w:val="28"/>
          <w:u w:val="single"/>
        </w:rPr>
        <w:t>Halte-garderie de l’asblSambrilou</w:t>
      </w:r>
    </w:p>
    <w:p w:rsidR="00B5554D" w:rsidRPr="00450CE7" w:rsidRDefault="00B5554D" w:rsidP="00B5554D">
      <w:pPr>
        <w:jc w:val="center"/>
        <w:rPr>
          <w:color w:val="0F243E"/>
          <w:sz w:val="20"/>
          <w:szCs w:val="20"/>
        </w:rPr>
      </w:pPr>
      <w:r w:rsidRPr="00450CE7">
        <w:rPr>
          <w:color w:val="0F243E"/>
          <w:sz w:val="20"/>
          <w:szCs w:val="20"/>
        </w:rPr>
        <w:t>N° entreprise : 445 054 311                                                                                                                                                               N° compte :BE96 7925 6305 1205                                                                                                                                                                Direction : V.Duchesne</w:t>
      </w:r>
    </w:p>
    <w:p w:rsidR="00B5554D" w:rsidRPr="005E4508" w:rsidRDefault="00B5554D" w:rsidP="00B5554D">
      <w:pPr>
        <w:jc w:val="center"/>
        <w:rPr>
          <w:color w:val="0F243E"/>
          <w:sz w:val="44"/>
          <w:szCs w:val="44"/>
          <w:u w:val="single"/>
        </w:rPr>
      </w:pPr>
      <w:r>
        <w:rPr>
          <w:color w:val="0F243E"/>
          <w:sz w:val="44"/>
          <w:szCs w:val="44"/>
          <w:u w:val="single"/>
        </w:rPr>
        <w:t>P</w:t>
      </w:r>
      <w:r w:rsidRPr="005E4508">
        <w:rPr>
          <w:color w:val="0F243E"/>
          <w:sz w:val="44"/>
          <w:szCs w:val="44"/>
          <w:u w:val="single"/>
        </w:rPr>
        <w:t>r</w:t>
      </w:r>
      <w:r>
        <w:rPr>
          <w:color w:val="0F243E"/>
          <w:sz w:val="44"/>
          <w:szCs w:val="44"/>
          <w:u w:val="single"/>
        </w:rPr>
        <w:t>ojet d’accueil</w:t>
      </w:r>
    </w:p>
    <w:p w:rsidR="00B5554D" w:rsidRPr="00A76311" w:rsidRDefault="0095101E">
      <w:pPr>
        <w:rPr>
          <w:rFonts w:ascii="Arial" w:hAnsi="Arial" w:cs="Arial"/>
          <w:sz w:val="24"/>
          <w:szCs w:val="24"/>
        </w:rPr>
      </w:pPr>
      <w:r>
        <w:rPr>
          <w:rFonts w:ascii="Arial" w:hAnsi="Arial" w:cs="Arial"/>
          <w:sz w:val="24"/>
          <w:szCs w:val="24"/>
        </w:rPr>
        <w:t>La Halte-accueil « les C</w:t>
      </w:r>
      <w:r w:rsidR="00B5554D" w:rsidRPr="00A76311">
        <w:rPr>
          <w:rFonts w:ascii="Arial" w:hAnsi="Arial" w:cs="Arial"/>
          <w:sz w:val="24"/>
          <w:szCs w:val="24"/>
        </w:rPr>
        <w:t xml:space="preserve">ool’heures » </w:t>
      </w:r>
      <w:r>
        <w:rPr>
          <w:rFonts w:ascii="Arial" w:hAnsi="Arial" w:cs="Arial"/>
          <w:sz w:val="24"/>
          <w:szCs w:val="24"/>
        </w:rPr>
        <w:t xml:space="preserve">a été créée en 2014 au sein de l’asbl Sambrilou. </w:t>
      </w:r>
      <w:r w:rsidR="00B5554D" w:rsidRPr="00A76311">
        <w:rPr>
          <w:rFonts w:ascii="Arial" w:hAnsi="Arial" w:cs="Arial"/>
          <w:sz w:val="24"/>
          <w:szCs w:val="24"/>
        </w:rPr>
        <w:t xml:space="preserve"> </w:t>
      </w:r>
    </w:p>
    <w:p w:rsidR="00015858" w:rsidRDefault="00EE7621">
      <w:pPr>
        <w:rPr>
          <w:rFonts w:ascii="Arial" w:hAnsi="Arial" w:cs="Arial"/>
          <w:sz w:val="24"/>
          <w:szCs w:val="24"/>
        </w:rPr>
      </w:pPr>
      <w:r w:rsidRPr="00A76311">
        <w:rPr>
          <w:rFonts w:ascii="Arial" w:hAnsi="Arial" w:cs="Arial"/>
          <w:sz w:val="24"/>
          <w:szCs w:val="24"/>
        </w:rPr>
        <w:t>Avec p</w:t>
      </w:r>
      <w:r w:rsidR="00B5554D" w:rsidRPr="00A76311">
        <w:rPr>
          <w:rFonts w:ascii="Arial" w:hAnsi="Arial" w:cs="Arial"/>
          <w:sz w:val="24"/>
          <w:szCs w:val="24"/>
        </w:rPr>
        <w:t xml:space="preserve">lus de 23 ans d’expérience au service de la petite enfance et de </w:t>
      </w:r>
      <w:r w:rsidR="00986CE7" w:rsidRPr="00A76311">
        <w:rPr>
          <w:rFonts w:ascii="Arial" w:hAnsi="Arial" w:cs="Arial"/>
          <w:sz w:val="24"/>
          <w:szCs w:val="24"/>
        </w:rPr>
        <w:t>réflexion</w:t>
      </w:r>
      <w:r w:rsidR="00D01E00" w:rsidRPr="00A76311">
        <w:rPr>
          <w:rFonts w:ascii="Arial" w:hAnsi="Arial" w:cs="Arial"/>
          <w:sz w:val="24"/>
          <w:szCs w:val="24"/>
        </w:rPr>
        <w:t xml:space="preserve">s </w:t>
      </w:r>
      <w:r w:rsidR="00986CE7" w:rsidRPr="00A76311">
        <w:rPr>
          <w:rFonts w:ascii="Arial" w:hAnsi="Arial" w:cs="Arial"/>
          <w:sz w:val="24"/>
          <w:szCs w:val="24"/>
        </w:rPr>
        <w:t xml:space="preserve"> sur </w:t>
      </w:r>
      <w:r w:rsidR="00D01E00" w:rsidRPr="00A76311">
        <w:rPr>
          <w:rFonts w:ascii="Arial" w:hAnsi="Arial" w:cs="Arial"/>
          <w:sz w:val="24"/>
          <w:szCs w:val="24"/>
        </w:rPr>
        <w:t xml:space="preserve">la professionnalisation de </w:t>
      </w:r>
      <w:r w:rsidR="00A76311" w:rsidRPr="00A76311">
        <w:rPr>
          <w:rFonts w:ascii="Arial" w:hAnsi="Arial" w:cs="Arial"/>
          <w:sz w:val="24"/>
          <w:szCs w:val="24"/>
        </w:rPr>
        <w:t>l’accueil</w:t>
      </w:r>
      <w:r w:rsidRPr="00A76311">
        <w:rPr>
          <w:rFonts w:ascii="Arial" w:hAnsi="Arial" w:cs="Arial"/>
          <w:sz w:val="24"/>
          <w:szCs w:val="24"/>
        </w:rPr>
        <w:t>,  d</w:t>
      </w:r>
      <w:r w:rsidR="00B5554D" w:rsidRPr="00A76311">
        <w:rPr>
          <w:rFonts w:ascii="Arial" w:hAnsi="Arial" w:cs="Arial"/>
          <w:sz w:val="24"/>
          <w:szCs w:val="24"/>
        </w:rPr>
        <w:t xml:space="preserve">ifférents repères </w:t>
      </w:r>
      <w:r w:rsidR="00986CE7" w:rsidRPr="00A76311">
        <w:rPr>
          <w:rFonts w:ascii="Arial" w:hAnsi="Arial" w:cs="Arial"/>
          <w:sz w:val="24"/>
          <w:szCs w:val="24"/>
        </w:rPr>
        <w:t xml:space="preserve">ont été </w:t>
      </w:r>
      <w:r w:rsidR="00A76311" w:rsidRPr="00A76311">
        <w:rPr>
          <w:rFonts w:ascii="Arial" w:hAnsi="Arial" w:cs="Arial"/>
          <w:sz w:val="24"/>
          <w:szCs w:val="24"/>
        </w:rPr>
        <w:t xml:space="preserve">définis. </w:t>
      </w:r>
      <w:r w:rsidR="00986CE7" w:rsidRPr="00A76311">
        <w:rPr>
          <w:rFonts w:ascii="Arial" w:hAnsi="Arial" w:cs="Arial"/>
          <w:sz w:val="24"/>
          <w:szCs w:val="24"/>
        </w:rPr>
        <w:t xml:space="preserve">Ils </w:t>
      </w:r>
      <w:r w:rsidR="00B5554D" w:rsidRPr="00A76311">
        <w:rPr>
          <w:rFonts w:ascii="Arial" w:hAnsi="Arial" w:cs="Arial"/>
          <w:sz w:val="24"/>
          <w:szCs w:val="24"/>
        </w:rPr>
        <w:t xml:space="preserve">colorent </w:t>
      </w:r>
      <w:r w:rsidR="00986CE7" w:rsidRPr="00A76311">
        <w:rPr>
          <w:rFonts w:ascii="Arial" w:hAnsi="Arial" w:cs="Arial"/>
          <w:sz w:val="24"/>
          <w:szCs w:val="24"/>
        </w:rPr>
        <w:t>la pratique professionnelle de l</w:t>
      </w:r>
      <w:r w:rsidR="00257583" w:rsidRPr="00A76311">
        <w:rPr>
          <w:rFonts w:ascii="Arial" w:hAnsi="Arial" w:cs="Arial"/>
          <w:sz w:val="24"/>
          <w:szCs w:val="24"/>
        </w:rPr>
        <w:t>’asbl</w:t>
      </w:r>
      <w:r w:rsidR="008A7D03" w:rsidRPr="00A76311">
        <w:rPr>
          <w:rFonts w:ascii="Arial" w:hAnsi="Arial" w:cs="Arial"/>
          <w:sz w:val="24"/>
          <w:szCs w:val="24"/>
        </w:rPr>
        <w:t xml:space="preserve"> et offrent </w:t>
      </w:r>
      <w:r w:rsidR="00257583" w:rsidRPr="00A76311">
        <w:rPr>
          <w:rFonts w:ascii="Arial" w:hAnsi="Arial" w:cs="Arial"/>
          <w:sz w:val="24"/>
          <w:szCs w:val="24"/>
        </w:rPr>
        <w:t xml:space="preserve"> aux familles un accueil de qualité. Imprégnés de ceux-ci, le projet d’accueil de la halte-garderie se décline. </w:t>
      </w:r>
    </w:p>
    <w:p w:rsidR="001B22B9" w:rsidRPr="00A76311" w:rsidRDefault="001B22B9">
      <w:pPr>
        <w:rPr>
          <w:rFonts w:ascii="Arial" w:hAnsi="Arial" w:cs="Arial"/>
          <w:sz w:val="24"/>
          <w:szCs w:val="24"/>
        </w:rPr>
      </w:pPr>
      <w:r w:rsidRPr="00A76311">
        <w:rPr>
          <w:rFonts w:ascii="Arial" w:hAnsi="Arial" w:cs="Arial"/>
          <w:sz w:val="24"/>
          <w:szCs w:val="24"/>
        </w:rPr>
        <w:t xml:space="preserve">Dans celui-ci, il a été souligné toute l’importance pour l’enfant d’être dans la continuité, dans la sécurité affective  permettant à l’enfant de se construire, de s’épanouir. </w:t>
      </w:r>
    </w:p>
    <w:p w:rsidR="00180786" w:rsidRPr="00A76311" w:rsidRDefault="001B22B9">
      <w:pPr>
        <w:rPr>
          <w:rFonts w:ascii="Arial" w:hAnsi="Arial" w:cs="Arial"/>
          <w:sz w:val="24"/>
          <w:szCs w:val="24"/>
        </w:rPr>
      </w:pPr>
      <w:r w:rsidRPr="00A76311">
        <w:rPr>
          <w:rFonts w:ascii="Arial" w:hAnsi="Arial" w:cs="Arial"/>
          <w:sz w:val="24"/>
          <w:szCs w:val="24"/>
        </w:rPr>
        <w:t>L’o</w:t>
      </w:r>
      <w:r w:rsidR="00D01E00" w:rsidRPr="00A76311">
        <w:rPr>
          <w:rFonts w:ascii="Arial" w:hAnsi="Arial" w:cs="Arial"/>
          <w:sz w:val="24"/>
          <w:szCs w:val="24"/>
        </w:rPr>
        <w:t>bjectif de la  halte- garderie c’est d’offrir aux parents une alternative d’accueil pour leur enfant afin de leur permettre d’entrer dans un projet personnel ou professionnel.</w:t>
      </w:r>
      <w:r w:rsidR="00180786" w:rsidRPr="00A76311">
        <w:rPr>
          <w:rFonts w:ascii="Arial" w:hAnsi="Arial" w:cs="Arial"/>
          <w:sz w:val="24"/>
          <w:szCs w:val="24"/>
        </w:rPr>
        <w:t xml:space="preserve"> </w:t>
      </w:r>
      <w:r w:rsidR="00D01E00" w:rsidRPr="00A76311">
        <w:rPr>
          <w:rFonts w:ascii="Arial" w:hAnsi="Arial" w:cs="Arial"/>
          <w:sz w:val="24"/>
          <w:szCs w:val="24"/>
        </w:rPr>
        <w:t xml:space="preserve">L’accueil  </w:t>
      </w:r>
      <w:r w:rsidRPr="00A76311">
        <w:rPr>
          <w:rFonts w:ascii="Arial" w:hAnsi="Arial" w:cs="Arial"/>
          <w:sz w:val="24"/>
          <w:szCs w:val="24"/>
        </w:rPr>
        <w:t>se conçoit de manière t</w:t>
      </w:r>
      <w:r w:rsidR="00D01E00" w:rsidRPr="00A76311">
        <w:rPr>
          <w:rFonts w:ascii="Arial" w:hAnsi="Arial" w:cs="Arial"/>
          <w:sz w:val="24"/>
          <w:szCs w:val="24"/>
        </w:rPr>
        <w:t>emporaire, « tr</w:t>
      </w:r>
      <w:r w:rsidRPr="00A76311">
        <w:rPr>
          <w:rFonts w:ascii="Arial" w:hAnsi="Arial" w:cs="Arial"/>
          <w:sz w:val="24"/>
          <w:szCs w:val="24"/>
        </w:rPr>
        <w:t>ansitoire</w:t>
      </w:r>
      <w:r w:rsidR="00A8302A" w:rsidRPr="00A76311">
        <w:rPr>
          <w:rFonts w:ascii="Arial" w:hAnsi="Arial" w:cs="Arial"/>
          <w:sz w:val="24"/>
          <w:szCs w:val="24"/>
        </w:rPr>
        <w:t xml:space="preserve"> », </w:t>
      </w:r>
      <w:r w:rsidR="00D01E00" w:rsidRPr="00A76311">
        <w:rPr>
          <w:rFonts w:ascii="Arial" w:hAnsi="Arial" w:cs="Arial"/>
          <w:sz w:val="24"/>
          <w:szCs w:val="24"/>
        </w:rPr>
        <w:t xml:space="preserve">…. </w:t>
      </w:r>
      <w:r w:rsidRPr="00A76311">
        <w:rPr>
          <w:rFonts w:ascii="Arial" w:hAnsi="Arial" w:cs="Arial"/>
          <w:sz w:val="24"/>
          <w:szCs w:val="24"/>
        </w:rPr>
        <w:t xml:space="preserve">le temps de pouvoir se retourner pour les parents qui rentrent sur le marché de l’emploi, dans une démarche d’embauche, un intérim, une formation,… </w:t>
      </w:r>
    </w:p>
    <w:p w:rsidR="00091588" w:rsidRDefault="00180786">
      <w:pPr>
        <w:rPr>
          <w:rFonts w:ascii="Arial" w:hAnsi="Arial" w:cs="Arial"/>
          <w:sz w:val="24"/>
          <w:szCs w:val="24"/>
        </w:rPr>
      </w:pPr>
      <w:r w:rsidRPr="00A76311">
        <w:rPr>
          <w:rFonts w:ascii="Arial" w:hAnsi="Arial" w:cs="Arial"/>
          <w:sz w:val="24"/>
          <w:szCs w:val="24"/>
        </w:rPr>
        <w:t>Si la réponse à un besoin de garde urgent s’organise  au sein de la structure, elle ne peut se concevoir sans remettre l’enfant au centre des préoccupations.</w:t>
      </w:r>
      <w:r w:rsidR="00091588" w:rsidRPr="00A76311">
        <w:rPr>
          <w:rFonts w:ascii="Arial" w:hAnsi="Arial" w:cs="Arial"/>
          <w:sz w:val="24"/>
          <w:szCs w:val="24"/>
        </w:rPr>
        <w:t xml:space="preserve"> </w:t>
      </w:r>
      <w:r w:rsidRPr="00A76311">
        <w:rPr>
          <w:rFonts w:ascii="Arial" w:hAnsi="Arial" w:cs="Arial"/>
          <w:sz w:val="24"/>
          <w:szCs w:val="24"/>
        </w:rPr>
        <w:t xml:space="preserve"> L’enfant doit pouvoir  trouver</w:t>
      </w:r>
      <w:r w:rsidR="001B22B9" w:rsidRPr="00A76311">
        <w:rPr>
          <w:rFonts w:ascii="Arial" w:hAnsi="Arial" w:cs="Arial"/>
          <w:sz w:val="24"/>
          <w:szCs w:val="24"/>
        </w:rPr>
        <w:t xml:space="preserve"> des repères rassurants </w:t>
      </w:r>
      <w:r w:rsidR="00091588" w:rsidRPr="00A76311">
        <w:rPr>
          <w:rFonts w:ascii="Arial" w:hAnsi="Arial" w:cs="Arial"/>
          <w:sz w:val="24"/>
          <w:szCs w:val="24"/>
        </w:rPr>
        <w:t xml:space="preserve">qui lui permettent </w:t>
      </w:r>
      <w:r w:rsidRPr="00A76311">
        <w:rPr>
          <w:rFonts w:ascii="Arial" w:hAnsi="Arial" w:cs="Arial"/>
          <w:sz w:val="24"/>
          <w:szCs w:val="24"/>
        </w:rPr>
        <w:t xml:space="preserve"> de s’</w:t>
      </w:r>
      <w:r w:rsidR="00091588" w:rsidRPr="00A76311">
        <w:rPr>
          <w:rFonts w:ascii="Arial" w:hAnsi="Arial" w:cs="Arial"/>
          <w:sz w:val="24"/>
          <w:szCs w:val="24"/>
        </w:rPr>
        <w:t xml:space="preserve">épanouir, entouré par des adultes (parents et professionnels) bienveillants. </w:t>
      </w:r>
      <w:bookmarkStart w:id="0" w:name="_GoBack"/>
      <w:bookmarkEnd w:id="0"/>
    </w:p>
    <w:p w:rsidR="006F6A61" w:rsidRPr="00A76311" w:rsidRDefault="006F6A61" w:rsidP="006F6A61">
      <w:pPr>
        <w:rPr>
          <w:rFonts w:ascii="Arial" w:hAnsi="Arial" w:cs="Arial"/>
          <w:sz w:val="24"/>
          <w:szCs w:val="24"/>
        </w:rPr>
      </w:pPr>
      <w:r w:rsidRPr="00A76311">
        <w:rPr>
          <w:rFonts w:ascii="Arial" w:hAnsi="Arial" w:cs="Arial"/>
          <w:sz w:val="24"/>
          <w:szCs w:val="24"/>
        </w:rPr>
        <w:t>Différents outils seront facilitateurs de cette démarche de mise en confiance de l’enfant :</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 xml:space="preserve">Une familiarisation </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Une bonne communication entre la famille et le personnel d’accueil</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Le doudou</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lastRenderedPageBreak/>
        <w:t>Un mur des familles où chaque enfant retrouvera son entourage en photo</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Des rituels : à l’entrée, à la sortie  d’un enfant, au cours de la journée,…</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Des repères visuels au sein de la structure : son casier, son lit, …</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les coins jeux, coin doux,… et un aménagement de l’espace favorisant la liberté de mouvement</w:t>
      </w:r>
    </w:p>
    <w:p w:rsidR="006F6A61" w:rsidRPr="00A76311" w:rsidRDefault="006F6A61" w:rsidP="006F6A61">
      <w:pPr>
        <w:pStyle w:val="Paragraphedeliste"/>
        <w:numPr>
          <w:ilvl w:val="0"/>
          <w:numId w:val="1"/>
        </w:numPr>
        <w:rPr>
          <w:rFonts w:ascii="Arial" w:hAnsi="Arial" w:cs="Arial"/>
          <w:sz w:val="24"/>
          <w:szCs w:val="24"/>
        </w:rPr>
      </w:pPr>
      <w:r w:rsidRPr="00A76311">
        <w:rPr>
          <w:rFonts w:ascii="Arial" w:hAnsi="Arial" w:cs="Arial"/>
          <w:sz w:val="24"/>
          <w:szCs w:val="24"/>
        </w:rPr>
        <w:t xml:space="preserve">Une observation de  l’enfant afin d’ajuster la pratique d’accueil </w:t>
      </w:r>
    </w:p>
    <w:p w:rsidR="00527D1E" w:rsidRDefault="00527D1E" w:rsidP="006F6A61">
      <w:pPr>
        <w:pStyle w:val="Paragraphedeliste"/>
        <w:ind w:left="0"/>
        <w:rPr>
          <w:rFonts w:ascii="Arial" w:hAnsi="Arial" w:cs="Arial"/>
          <w:b/>
          <w:sz w:val="24"/>
          <w:szCs w:val="24"/>
        </w:rPr>
      </w:pPr>
    </w:p>
    <w:p w:rsidR="006F6A61" w:rsidRPr="00A76311" w:rsidRDefault="006F6A61" w:rsidP="006F6A61">
      <w:pPr>
        <w:pStyle w:val="Paragraphedeliste"/>
        <w:ind w:left="0"/>
        <w:rPr>
          <w:rFonts w:ascii="Arial" w:hAnsi="Arial" w:cs="Arial"/>
          <w:sz w:val="24"/>
          <w:szCs w:val="24"/>
        </w:rPr>
      </w:pPr>
      <w:r w:rsidRPr="00A76311">
        <w:rPr>
          <w:rFonts w:ascii="Arial" w:hAnsi="Arial" w:cs="Arial"/>
          <w:b/>
          <w:sz w:val="24"/>
          <w:szCs w:val="24"/>
        </w:rPr>
        <w:t>La familiarisation</w:t>
      </w:r>
      <w:r w:rsidRPr="00A76311">
        <w:rPr>
          <w:rFonts w:ascii="Arial" w:hAnsi="Arial" w:cs="Arial"/>
          <w:sz w:val="24"/>
          <w:szCs w:val="24"/>
        </w:rPr>
        <w:t xml:space="preserve"> : </w:t>
      </w:r>
    </w:p>
    <w:p w:rsidR="00091588" w:rsidRPr="00A76311" w:rsidRDefault="00091588" w:rsidP="00091588">
      <w:pPr>
        <w:pStyle w:val="Corpsdetexte"/>
        <w:rPr>
          <w:rFonts w:ascii="Arial" w:hAnsi="Arial" w:cs="Arial"/>
          <w:szCs w:val="24"/>
        </w:rPr>
      </w:pPr>
      <w:r w:rsidRPr="00A76311">
        <w:rPr>
          <w:rFonts w:ascii="Arial" w:hAnsi="Arial" w:cs="Arial"/>
          <w:szCs w:val="24"/>
        </w:rPr>
        <w:t xml:space="preserve">L’entrée de l’enfant </w:t>
      </w:r>
      <w:r w:rsidR="006F6A61" w:rsidRPr="00A76311">
        <w:rPr>
          <w:rFonts w:ascii="Arial" w:hAnsi="Arial" w:cs="Arial"/>
          <w:szCs w:val="24"/>
        </w:rPr>
        <w:t xml:space="preserve">dans un milieu d’accueil </w:t>
      </w:r>
      <w:r w:rsidRPr="00A76311">
        <w:rPr>
          <w:rFonts w:ascii="Arial" w:hAnsi="Arial" w:cs="Arial"/>
          <w:szCs w:val="24"/>
        </w:rPr>
        <w:t xml:space="preserve">représente pour lui et pour ses parents un changement réel de vie, une organisation nouvelle. Les rencontres </w:t>
      </w:r>
      <w:r w:rsidR="006F6A61" w:rsidRPr="00A76311">
        <w:rPr>
          <w:rFonts w:ascii="Arial" w:hAnsi="Arial" w:cs="Arial"/>
          <w:szCs w:val="24"/>
        </w:rPr>
        <w:t>préalables entre la famille et le milieu d’accueil</w:t>
      </w:r>
      <w:r w:rsidRPr="00A76311">
        <w:rPr>
          <w:rFonts w:ascii="Arial" w:hAnsi="Arial" w:cs="Arial"/>
          <w:szCs w:val="24"/>
        </w:rPr>
        <w:t xml:space="preserve">, avant le début de la garde, sont de toute première importance. Elles sont structurantes pour l’enfant qui crée ses premiers repères avec le milieu d’accueil. Si l’adaptation est progressive, elle se fera plus sereinement, plus en douceur. Cela permet également aux parents et à </w:t>
      </w:r>
      <w:r w:rsidR="006F6A61" w:rsidRPr="00A76311">
        <w:rPr>
          <w:rFonts w:ascii="Arial" w:hAnsi="Arial" w:cs="Arial"/>
          <w:szCs w:val="24"/>
        </w:rPr>
        <w:t xml:space="preserve">la puéricultrice </w:t>
      </w:r>
      <w:r w:rsidRPr="00A76311">
        <w:rPr>
          <w:rFonts w:ascii="Arial" w:hAnsi="Arial" w:cs="Arial"/>
          <w:szCs w:val="24"/>
        </w:rPr>
        <w:t>d’échanger  toute une série d’informations concernant l’enfant (santé, alimentation, sommeil,…) et d’exprimer leurs attentes respectives (principes éducatifs,…).</w:t>
      </w:r>
      <w:r w:rsidR="0030064A">
        <w:rPr>
          <w:rFonts w:ascii="Arial" w:hAnsi="Arial" w:cs="Arial"/>
          <w:szCs w:val="24"/>
        </w:rPr>
        <w:t xml:space="preserve"> Le carnet de l’enfant est un support intéressant à cette démarche</w:t>
      </w:r>
    </w:p>
    <w:p w:rsidR="00091588" w:rsidRPr="00A76311" w:rsidRDefault="00091588" w:rsidP="00091588">
      <w:pPr>
        <w:tabs>
          <w:tab w:val="left" w:pos="2055"/>
        </w:tabs>
        <w:rPr>
          <w:rFonts w:ascii="Arial" w:hAnsi="Arial" w:cs="Arial"/>
          <w:sz w:val="24"/>
          <w:szCs w:val="24"/>
        </w:rPr>
      </w:pPr>
      <w:r w:rsidRPr="00A76311">
        <w:rPr>
          <w:rFonts w:ascii="Arial" w:hAnsi="Arial" w:cs="Arial"/>
          <w:sz w:val="24"/>
          <w:szCs w:val="24"/>
        </w:rPr>
        <w:t xml:space="preserve">Cette étape de préparation à la séparation réalisée avec les parents et l’enfant reconnaît ce dernier dans ses particularités, ses habitudes, sa personnalité naissante. Il existe pour </w:t>
      </w:r>
      <w:r w:rsidR="006F6A61" w:rsidRPr="00A76311">
        <w:rPr>
          <w:rFonts w:ascii="Arial" w:hAnsi="Arial" w:cs="Arial"/>
          <w:sz w:val="24"/>
          <w:szCs w:val="24"/>
        </w:rPr>
        <w:t xml:space="preserve">la </w:t>
      </w:r>
      <w:r w:rsidR="001905FE" w:rsidRPr="00A76311">
        <w:rPr>
          <w:rFonts w:ascii="Arial" w:hAnsi="Arial" w:cs="Arial"/>
          <w:sz w:val="24"/>
          <w:szCs w:val="24"/>
        </w:rPr>
        <w:t>puéricultrice,</w:t>
      </w:r>
      <w:r w:rsidRPr="00A76311">
        <w:rPr>
          <w:rFonts w:ascii="Arial" w:hAnsi="Arial" w:cs="Arial"/>
          <w:sz w:val="24"/>
          <w:szCs w:val="24"/>
        </w:rPr>
        <w:t xml:space="preserve"> elle peut se le représenter et l’intégrer dans </w:t>
      </w:r>
      <w:r w:rsidR="006F6A61" w:rsidRPr="00A76311">
        <w:rPr>
          <w:rFonts w:ascii="Arial" w:hAnsi="Arial" w:cs="Arial"/>
          <w:sz w:val="24"/>
          <w:szCs w:val="24"/>
        </w:rPr>
        <w:t xml:space="preserve">le projet de la </w:t>
      </w:r>
      <w:r w:rsidR="001905FE" w:rsidRPr="00A76311">
        <w:rPr>
          <w:rFonts w:ascii="Arial" w:hAnsi="Arial" w:cs="Arial"/>
          <w:sz w:val="24"/>
          <w:szCs w:val="24"/>
        </w:rPr>
        <w:t>halte-garderie</w:t>
      </w:r>
      <w:r w:rsidRPr="00A76311">
        <w:rPr>
          <w:rFonts w:ascii="Arial" w:hAnsi="Arial" w:cs="Arial"/>
          <w:sz w:val="24"/>
          <w:szCs w:val="24"/>
        </w:rPr>
        <w:t xml:space="preserve">. </w:t>
      </w:r>
    </w:p>
    <w:p w:rsidR="00091588" w:rsidRPr="00A76311" w:rsidRDefault="00091588" w:rsidP="00091588">
      <w:pPr>
        <w:rPr>
          <w:rFonts w:ascii="Arial" w:hAnsi="Arial" w:cs="Arial"/>
          <w:sz w:val="24"/>
          <w:szCs w:val="24"/>
        </w:rPr>
      </w:pPr>
      <w:r w:rsidRPr="00A76311">
        <w:rPr>
          <w:rFonts w:ascii="Arial" w:hAnsi="Arial" w:cs="Arial"/>
          <w:sz w:val="24"/>
          <w:szCs w:val="24"/>
        </w:rPr>
        <w:t>Ce</w:t>
      </w:r>
      <w:r w:rsidR="006F6A61" w:rsidRPr="00A76311">
        <w:rPr>
          <w:rFonts w:ascii="Arial" w:hAnsi="Arial" w:cs="Arial"/>
          <w:sz w:val="24"/>
          <w:szCs w:val="24"/>
        </w:rPr>
        <w:t xml:space="preserve">tte période de familiarisation est </w:t>
      </w:r>
      <w:r w:rsidRPr="00A76311">
        <w:rPr>
          <w:rFonts w:ascii="Arial" w:hAnsi="Arial" w:cs="Arial"/>
          <w:sz w:val="24"/>
          <w:szCs w:val="24"/>
        </w:rPr>
        <w:t>ajustée en fonction des manifestations de l’enfant, et ce,  en dialogue avec la famille.</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Ce temps de préparation, les échanges entre </w:t>
      </w:r>
      <w:r w:rsidR="006F6A61" w:rsidRPr="00A76311">
        <w:rPr>
          <w:rFonts w:ascii="Arial" w:hAnsi="Arial" w:cs="Arial"/>
          <w:sz w:val="24"/>
          <w:szCs w:val="24"/>
        </w:rPr>
        <w:t xml:space="preserve">les puéricultrices et la famille, </w:t>
      </w:r>
      <w:r w:rsidRPr="00A76311">
        <w:rPr>
          <w:rFonts w:ascii="Arial" w:hAnsi="Arial" w:cs="Arial"/>
          <w:sz w:val="24"/>
          <w:szCs w:val="24"/>
        </w:rPr>
        <w:t xml:space="preserve">permettront aux parents de mieux imaginer leur enfant </w:t>
      </w:r>
      <w:r w:rsidR="006F6A61" w:rsidRPr="00A76311">
        <w:rPr>
          <w:rFonts w:ascii="Arial" w:hAnsi="Arial" w:cs="Arial"/>
          <w:sz w:val="24"/>
          <w:szCs w:val="24"/>
        </w:rPr>
        <w:t xml:space="preserve">en accueil et la manière dont la puéricultrice </w:t>
      </w:r>
      <w:r w:rsidRPr="00A76311">
        <w:rPr>
          <w:rFonts w:ascii="Arial" w:hAnsi="Arial" w:cs="Arial"/>
          <w:sz w:val="24"/>
          <w:szCs w:val="24"/>
        </w:rPr>
        <w:t xml:space="preserve"> prendra le relais dans l’éducation de leur enfant. Ce temps est donc riche en échanges et en écoute.</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Chaque jour, l’enfant sera amené à passer du milieu familial au milieu d’accueil et inversement, engendrant automatiquement des temps de « ruptures » où l’adulte devra accompagner l’enfant dans </w:t>
      </w:r>
      <w:r w:rsidR="006F6A61" w:rsidRPr="00A76311">
        <w:rPr>
          <w:rFonts w:ascii="Arial" w:hAnsi="Arial" w:cs="Arial"/>
          <w:sz w:val="24"/>
          <w:szCs w:val="24"/>
        </w:rPr>
        <w:t xml:space="preserve">son vécu, dans ses émotions. </w:t>
      </w:r>
      <w:r w:rsidR="0030064A">
        <w:rPr>
          <w:rFonts w:ascii="Arial" w:hAnsi="Arial" w:cs="Arial"/>
          <w:sz w:val="24"/>
          <w:szCs w:val="24"/>
        </w:rPr>
        <w:t xml:space="preserve">                                        </w:t>
      </w:r>
      <w:r w:rsidRPr="00A76311">
        <w:rPr>
          <w:rFonts w:ascii="Arial" w:hAnsi="Arial" w:cs="Arial"/>
          <w:sz w:val="24"/>
          <w:szCs w:val="24"/>
          <w:u w:val="dotted"/>
        </w:rPr>
        <w:t>La sieste</w:t>
      </w:r>
      <w:r w:rsidRPr="00A76311">
        <w:rPr>
          <w:rFonts w:ascii="Arial" w:hAnsi="Arial" w:cs="Arial"/>
          <w:sz w:val="24"/>
          <w:szCs w:val="24"/>
        </w:rPr>
        <w:t xml:space="preserve"> représente aussi le passage d’un temps de veille à un temps de sommeil et donc une rupture avec le monde du « réel ».</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Le </w:t>
      </w:r>
      <w:r w:rsidRPr="00A76311">
        <w:rPr>
          <w:rFonts w:ascii="Arial" w:hAnsi="Arial" w:cs="Arial"/>
          <w:b/>
          <w:sz w:val="24"/>
          <w:szCs w:val="24"/>
        </w:rPr>
        <w:t>doudou</w:t>
      </w:r>
      <w:r w:rsidRPr="00A76311">
        <w:rPr>
          <w:rFonts w:ascii="Arial" w:hAnsi="Arial" w:cs="Arial"/>
          <w:sz w:val="24"/>
          <w:szCs w:val="24"/>
        </w:rPr>
        <w:t xml:space="preserve"> (objet transitionnel) aide l’enfant à passer ces périodes de ruptures, il représente la sécurité. Il lui permet de vivre plus sereinement cette période et par la même sécurise les parents.</w:t>
      </w:r>
    </w:p>
    <w:p w:rsidR="00091588" w:rsidRPr="00A76311" w:rsidRDefault="00091588" w:rsidP="00091588">
      <w:pPr>
        <w:rPr>
          <w:rFonts w:ascii="Arial" w:hAnsi="Arial" w:cs="Arial"/>
          <w:sz w:val="24"/>
          <w:szCs w:val="24"/>
        </w:rPr>
      </w:pPr>
      <w:r w:rsidRPr="00A76311">
        <w:rPr>
          <w:rFonts w:ascii="Arial" w:hAnsi="Arial" w:cs="Arial"/>
          <w:sz w:val="24"/>
          <w:szCs w:val="24"/>
        </w:rPr>
        <w:t>Le doudou suivra l’enfant de la maison à son mi</w:t>
      </w:r>
      <w:r w:rsidR="001905FE" w:rsidRPr="00A76311">
        <w:rPr>
          <w:rFonts w:ascii="Arial" w:hAnsi="Arial" w:cs="Arial"/>
          <w:sz w:val="24"/>
          <w:szCs w:val="24"/>
        </w:rPr>
        <w:t>lieu d’accueil. Il fait le lien</w:t>
      </w:r>
      <w:r w:rsidR="00797AD1" w:rsidRPr="00A76311">
        <w:rPr>
          <w:rFonts w:ascii="Arial" w:hAnsi="Arial" w:cs="Arial"/>
          <w:sz w:val="24"/>
          <w:szCs w:val="24"/>
        </w:rPr>
        <w:t>.</w:t>
      </w:r>
      <w:r w:rsidRPr="00A76311">
        <w:rPr>
          <w:rFonts w:ascii="Arial" w:hAnsi="Arial" w:cs="Arial"/>
          <w:sz w:val="24"/>
          <w:szCs w:val="24"/>
        </w:rPr>
        <w:t xml:space="preserve"> </w:t>
      </w:r>
      <w:r w:rsidR="0030064A">
        <w:rPr>
          <w:rFonts w:ascii="Arial" w:hAnsi="Arial" w:cs="Arial"/>
          <w:sz w:val="24"/>
          <w:szCs w:val="24"/>
        </w:rPr>
        <w:t xml:space="preserve">                           </w:t>
      </w:r>
      <w:r w:rsidRPr="00A76311">
        <w:rPr>
          <w:rFonts w:ascii="Arial" w:hAnsi="Arial" w:cs="Arial"/>
          <w:sz w:val="24"/>
          <w:szCs w:val="24"/>
        </w:rPr>
        <w:t>Pour l’enfan</w:t>
      </w:r>
      <w:r w:rsidR="001905FE" w:rsidRPr="00A76311">
        <w:rPr>
          <w:rFonts w:ascii="Arial" w:hAnsi="Arial" w:cs="Arial"/>
          <w:sz w:val="24"/>
          <w:szCs w:val="24"/>
        </w:rPr>
        <w:t>t qui, au moment d</w:t>
      </w:r>
      <w:r w:rsidRPr="00A76311">
        <w:rPr>
          <w:rFonts w:ascii="Arial" w:hAnsi="Arial" w:cs="Arial"/>
          <w:sz w:val="24"/>
          <w:szCs w:val="24"/>
        </w:rPr>
        <w:t>e son entrée dans le milieu d’accueil, n’a pas encore choisi son doudou, il sera proposé aux parents d’en choisir un pour leur enfant ; quelque chose qui vient de la maison et qui représente la sécurité (un nounours, un foulard de maman, ..)</w:t>
      </w:r>
    </w:p>
    <w:p w:rsidR="00A76311" w:rsidRPr="00A76311" w:rsidRDefault="00A76311" w:rsidP="00A76311">
      <w:pPr>
        <w:pStyle w:val="Titre7"/>
        <w:rPr>
          <w:rFonts w:ascii="Arial" w:hAnsi="Arial" w:cs="Arial"/>
        </w:rPr>
      </w:pPr>
      <w:r w:rsidRPr="00A76311">
        <w:rPr>
          <w:rFonts w:ascii="Arial" w:hAnsi="Arial" w:cs="Arial"/>
          <w:u w:val="dotted"/>
        </w:rPr>
        <w:lastRenderedPageBreak/>
        <w:t xml:space="preserve">Le carnet de l’enfant </w:t>
      </w:r>
      <w:r w:rsidR="0030064A">
        <w:rPr>
          <w:rFonts w:ascii="Arial" w:hAnsi="Arial" w:cs="Arial"/>
          <w:u w:val="dotted"/>
        </w:rPr>
        <w:t xml:space="preserve">                                                                                                          </w:t>
      </w:r>
      <w:r w:rsidRPr="00A76311">
        <w:rPr>
          <w:rFonts w:ascii="Arial" w:hAnsi="Arial" w:cs="Arial"/>
        </w:rPr>
        <w:t>Le carnet de l’enfant,</w:t>
      </w:r>
      <w:r w:rsidR="0030064A">
        <w:rPr>
          <w:rFonts w:ascii="Arial" w:hAnsi="Arial" w:cs="Arial"/>
        </w:rPr>
        <w:t xml:space="preserve"> </w:t>
      </w:r>
      <w:r w:rsidRPr="00A76311">
        <w:rPr>
          <w:rFonts w:ascii="Arial" w:hAnsi="Arial" w:cs="Arial"/>
        </w:rPr>
        <w:t>remis aux parents avant son entrée dans le milieu d’accueil, est rempli par les parents et remis à la puéricultrice; il donne toute une série d’informations utiles sur l’enfant et  personnalise l’accueil de celui-ci.</w:t>
      </w:r>
    </w:p>
    <w:p w:rsidR="0030064A" w:rsidRDefault="0030064A" w:rsidP="009A6350">
      <w:pPr>
        <w:pStyle w:val="Titre7"/>
        <w:rPr>
          <w:rFonts w:ascii="Arial" w:hAnsi="Arial" w:cs="Arial"/>
          <w:b/>
          <w:u w:val="single"/>
        </w:rPr>
      </w:pPr>
      <w:r>
        <w:rPr>
          <w:rFonts w:ascii="Arial" w:hAnsi="Arial" w:cs="Arial"/>
          <w:b/>
          <w:u w:val="single"/>
        </w:rPr>
        <w:t>Des rituels</w:t>
      </w:r>
    </w:p>
    <w:p w:rsidR="0030064A" w:rsidRPr="0030064A" w:rsidRDefault="0030064A" w:rsidP="0030064A">
      <w:pPr>
        <w:spacing w:after="0" w:line="240" w:lineRule="auto"/>
        <w:rPr>
          <w:rFonts w:ascii="Arial" w:eastAsia="Times New Roman" w:hAnsi="Arial" w:cs="Arial"/>
          <w:sz w:val="24"/>
          <w:szCs w:val="24"/>
          <w:lang w:val="fr-FR" w:eastAsia="fr-FR"/>
        </w:rPr>
      </w:pPr>
      <w:r w:rsidRPr="0030064A">
        <w:rPr>
          <w:rFonts w:ascii="Arial" w:eastAsia="Times New Roman" w:hAnsi="Arial" w:cs="Arial"/>
          <w:sz w:val="24"/>
          <w:szCs w:val="24"/>
          <w:lang w:val="fr-FR" w:eastAsia="fr-FR"/>
        </w:rPr>
        <w:t xml:space="preserve">L’accueil aux cool’heures de Sambrilou doit pouvoir à tout moment offrir  des repères sécurisants à l’enfant. </w:t>
      </w:r>
    </w:p>
    <w:p w:rsidR="00091588" w:rsidRPr="00A76311" w:rsidRDefault="00091588" w:rsidP="009A6350">
      <w:pPr>
        <w:pStyle w:val="Titre7"/>
        <w:rPr>
          <w:rFonts w:ascii="Arial" w:hAnsi="Arial" w:cs="Arial"/>
        </w:rPr>
      </w:pPr>
      <w:r w:rsidRPr="0030064A">
        <w:rPr>
          <w:rFonts w:ascii="Arial" w:hAnsi="Arial" w:cs="Arial"/>
          <w:u w:val="single"/>
        </w:rPr>
        <w:t>L’instauration de rituels</w:t>
      </w:r>
      <w:r w:rsidRPr="0030064A">
        <w:rPr>
          <w:rFonts w:ascii="Arial" w:hAnsi="Arial" w:cs="Arial"/>
        </w:rPr>
        <w:t>, de petites habitudes contribue à aider l’enfant de se</w:t>
      </w:r>
      <w:r w:rsidRPr="00A76311">
        <w:rPr>
          <w:rFonts w:ascii="Arial" w:hAnsi="Arial" w:cs="Arial"/>
        </w:rPr>
        <w:t xml:space="preserve"> préparer à la séparation. </w:t>
      </w:r>
      <w:r w:rsidR="009A6350" w:rsidRPr="00A76311">
        <w:rPr>
          <w:rFonts w:ascii="Arial" w:hAnsi="Arial" w:cs="Arial"/>
        </w:rPr>
        <w:t xml:space="preserve">Ils permettent à l’enfant de se repérer dans le temps et l’espace. Il peut s’agir du </w:t>
      </w:r>
      <w:r w:rsidRPr="00A76311">
        <w:rPr>
          <w:rFonts w:ascii="Arial" w:hAnsi="Arial" w:cs="Arial"/>
        </w:rPr>
        <w:t xml:space="preserve">coucou à la </w:t>
      </w:r>
      <w:r w:rsidR="00797AD1" w:rsidRPr="00A76311">
        <w:rPr>
          <w:rFonts w:ascii="Arial" w:hAnsi="Arial" w:cs="Arial"/>
        </w:rPr>
        <w:t xml:space="preserve">fenêtre au départ des parents, </w:t>
      </w:r>
      <w:r w:rsidR="009A6350" w:rsidRPr="00A76311">
        <w:rPr>
          <w:rFonts w:ascii="Arial" w:hAnsi="Arial" w:cs="Arial"/>
        </w:rPr>
        <w:t>au lavage des mains avant le repas,</w:t>
      </w:r>
      <w:r w:rsidR="00797AD1" w:rsidRPr="00A76311">
        <w:rPr>
          <w:rFonts w:ascii="Arial" w:hAnsi="Arial" w:cs="Arial"/>
        </w:rPr>
        <w:t xml:space="preserve"> </w:t>
      </w:r>
      <w:r w:rsidRPr="00A76311">
        <w:rPr>
          <w:rFonts w:ascii="Arial" w:hAnsi="Arial" w:cs="Arial"/>
        </w:rPr>
        <w:t>un livre à parcourir avant la sieste,   …</w:t>
      </w:r>
    </w:p>
    <w:p w:rsidR="007A2DF2" w:rsidRPr="00A76311" w:rsidRDefault="009A6350" w:rsidP="009A6350">
      <w:pPr>
        <w:rPr>
          <w:rFonts w:ascii="Arial" w:hAnsi="Arial" w:cs="Arial"/>
          <w:sz w:val="24"/>
          <w:szCs w:val="24"/>
          <w:lang w:val="fr-FR" w:eastAsia="fr-FR"/>
        </w:rPr>
      </w:pPr>
      <w:r w:rsidRPr="00A76311">
        <w:rPr>
          <w:rFonts w:ascii="Arial" w:hAnsi="Arial" w:cs="Arial"/>
          <w:sz w:val="24"/>
          <w:szCs w:val="24"/>
          <w:lang w:val="fr-FR" w:eastAsia="fr-FR"/>
        </w:rPr>
        <w:t>Ces rituels s’inscrivent dans la durée et s’organisent  au quotidien. Ils sont des repères sur lesquels l’enfant peut compter.</w:t>
      </w:r>
    </w:p>
    <w:p w:rsidR="007A2DF2" w:rsidRPr="00A76311" w:rsidRDefault="007A2DF2" w:rsidP="009A6350">
      <w:pPr>
        <w:rPr>
          <w:rFonts w:ascii="Arial" w:hAnsi="Arial" w:cs="Arial"/>
          <w:sz w:val="24"/>
          <w:szCs w:val="24"/>
          <w:lang w:val="fr-FR" w:eastAsia="fr-FR"/>
        </w:rPr>
      </w:pPr>
      <w:r w:rsidRPr="00A76311">
        <w:rPr>
          <w:rFonts w:ascii="Arial" w:hAnsi="Arial" w:cs="Arial"/>
          <w:sz w:val="24"/>
          <w:szCs w:val="24"/>
          <w:lang w:val="fr-FR" w:eastAsia="fr-FR"/>
        </w:rPr>
        <w:t xml:space="preserve">Le groupe d’enfants varie, il ne sera pas le même </w:t>
      </w:r>
      <w:r w:rsidR="001905FE" w:rsidRPr="00A76311">
        <w:rPr>
          <w:rFonts w:ascii="Arial" w:hAnsi="Arial" w:cs="Arial"/>
          <w:sz w:val="24"/>
          <w:szCs w:val="24"/>
          <w:lang w:val="fr-FR" w:eastAsia="fr-FR"/>
        </w:rPr>
        <w:t xml:space="preserve">que la veille,  ni le lendemain.       </w:t>
      </w:r>
      <w:r w:rsidRPr="00A76311">
        <w:rPr>
          <w:rFonts w:ascii="Arial" w:hAnsi="Arial" w:cs="Arial"/>
          <w:sz w:val="24"/>
          <w:szCs w:val="24"/>
          <w:lang w:val="fr-FR" w:eastAsia="fr-FR"/>
        </w:rPr>
        <w:t xml:space="preserve"> Un rituel « qui est là » et « qui ne l’est pas »  sera mis chaque jour en place. Nommer les absents, les professionnels, les enfants. </w:t>
      </w:r>
    </w:p>
    <w:p w:rsidR="00A76311" w:rsidRPr="0030064A" w:rsidRDefault="000B6394" w:rsidP="00A76311">
      <w:pPr>
        <w:spacing w:after="0" w:line="240" w:lineRule="auto"/>
        <w:rPr>
          <w:rFonts w:ascii="Arial" w:eastAsia="Times New Roman" w:hAnsi="Arial" w:cs="Arial"/>
          <w:sz w:val="24"/>
          <w:szCs w:val="24"/>
          <w:lang w:val="fr-FR" w:eastAsia="fr-FR"/>
        </w:rPr>
      </w:pPr>
      <w:r w:rsidRPr="0030064A">
        <w:rPr>
          <w:rFonts w:ascii="Arial" w:hAnsi="Arial" w:cs="Arial"/>
          <w:sz w:val="24"/>
          <w:szCs w:val="24"/>
        </w:rPr>
        <w:t>La fin de la garde</w:t>
      </w:r>
      <w:r w:rsidRPr="00A76311">
        <w:rPr>
          <w:rFonts w:ascii="Arial" w:hAnsi="Arial" w:cs="Arial"/>
          <w:sz w:val="24"/>
          <w:szCs w:val="24"/>
          <w:u w:val="dotted"/>
        </w:rPr>
        <w:t xml:space="preserve"> </w:t>
      </w:r>
      <w:r w:rsidRPr="00A76311">
        <w:rPr>
          <w:rFonts w:ascii="Arial" w:hAnsi="Arial" w:cs="Arial"/>
          <w:sz w:val="24"/>
          <w:szCs w:val="24"/>
        </w:rPr>
        <w:t xml:space="preserve"> représente une période à ne pas négliger. L’enfant a tissé tout au long de l’accueil des liens, il s’est attaché. Ce milieu qui lui était devenu familier va bientôt faire partie du passé, lui permettant de s’envoler vers d’autres lieux. </w:t>
      </w:r>
      <w:r w:rsidR="0030064A">
        <w:rPr>
          <w:rFonts w:ascii="Arial" w:hAnsi="Arial" w:cs="Arial"/>
          <w:sz w:val="24"/>
          <w:szCs w:val="24"/>
        </w:rPr>
        <w:t xml:space="preserve">                       </w:t>
      </w:r>
      <w:r w:rsidR="00A76311" w:rsidRPr="0030064A">
        <w:rPr>
          <w:rFonts w:ascii="Arial" w:eastAsia="Times New Roman" w:hAnsi="Arial" w:cs="Arial"/>
          <w:sz w:val="24"/>
          <w:szCs w:val="24"/>
          <w:lang w:val="fr-FR" w:eastAsia="fr-FR"/>
        </w:rPr>
        <w:t xml:space="preserve">Peut-être va-t-il rejoindre un autre groupe d’enfants dans une crèche, chez une accueillante ? </w:t>
      </w:r>
    </w:p>
    <w:p w:rsidR="00B23B8E" w:rsidRDefault="00B23B8E" w:rsidP="000B6394">
      <w:pPr>
        <w:rPr>
          <w:rFonts w:ascii="Arial" w:hAnsi="Arial" w:cs="Arial"/>
          <w:sz w:val="24"/>
          <w:szCs w:val="24"/>
        </w:rPr>
      </w:pPr>
    </w:p>
    <w:p w:rsidR="000B6394" w:rsidRPr="00A76311" w:rsidRDefault="000B6394" w:rsidP="000B6394">
      <w:pPr>
        <w:rPr>
          <w:rFonts w:ascii="Arial" w:hAnsi="Arial" w:cs="Arial"/>
          <w:sz w:val="24"/>
          <w:szCs w:val="24"/>
        </w:rPr>
      </w:pPr>
      <w:r w:rsidRPr="00A76311">
        <w:rPr>
          <w:rFonts w:ascii="Arial" w:hAnsi="Arial" w:cs="Arial"/>
          <w:sz w:val="24"/>
          <w:szCs w:val="24"/>
        </w:rPr>
        <w:t>Mettre des mots sur ce qui va se passer, prendre le temps de se dire au revoir, lui parler de ce qui va se passer,</w:t>
      </w:r>
      <w:r w:rsidR="0030064A">
        <w:rPr>
          <w:rFonts w:ascii="Arial" w:hAnsi="Arial" w:cs="Arial"/>
          <w:sz w:val="24"/>
          <w:szCs w:val="24"/>
        </w:rPr>
        <w:t xml:space="preserve"> </w:t>
      </w:r>
      <w:r w:rsidRPr="00A76311">
        <w:rPr>
          <w:rFonts w:ascii="Arial" w:hAnsi="Arial" w:cs="Arial"/>
          <w:sz w:val="24"/>
          <w:szCs w:val="24"/>
        </w:rPr>
        <w:t xml:space="preserve"> …sont autant de choses à faire conjointement avec la famille.</w:t>
      </w:r>
    </w:p>
    <w:p w:rsidR="000B6394" w:rsidRPr="00A76311" w:rsidRDefault="000B6394" w:rsidP="000B6394">
      <w:pPr>
        <w:rPr>
          <w:rFonts w:ascii="Arial" w:hAnsi="Arial" w:cs="Arial"/>
          <w:sz w:val="24"/>
          <w:szCs w:val="24"/>
        </w:rPr>
      </w:pPr>
      <w:r w:rsidRPr="00A76311">
        <w:rPr>
          <w:rFonts w:ascii="Arial" w:hAnsi="Arial" w:cs="Arial"/>
          <w:sz w:val="24"/>
          <w:szCs w:val="24"/>
        </w:rPr>
        <w:t>Parfois, de petites fêtes enfantines seront organisées pour dire « au revoir » à un compagnon,  les bricolages de l’enfant sont remis aux parents,  l’enfant et  ses parents sont inviter à revenir dire bonjour, ….on ne l’oublie pas…</w:t>
      </w:r>
    </w:p>
    <w:p w:rsidR="00A76311" w:rsidRPr="00EE5A85" w:rsidRDefault="00A76311" w:rsidP="00A76311">
      <w:pPr>
        <w:spacing w:after="0" w:line="240" w:lineRule="auto"/>
        <w:rPr>
          <w:rFonts w:ascii="Arial" w:eastAsia="Times New Roman" w:hAnsi="Arial" w:cs="Arial"/>
          <w:sz w:val="24"/>
          <w:szCs w:val="24"/>
          <w:lang w:val="fr-FR" w:eastAsia="fr-FR"/>
        </w:rPr>
      </w:pPr>
      <w:r w:rsidRPr="00EE5A85">
        <w:rPr>
          <w:rFonts w:ascii="Arial" w:eastAsia="Times New Roman" w:hAnsi="Arial" w:cs="Arial"/>
          <w:sz w:val="24"/>
          <w:szCs w:val="24"/>
          <w:lang w:val="fr-FR" w:eastAsia="fr-FR"/>
        </w:rPr>
        <w:t>Accompagner l’enfant dans ses émotions est important, rassurer ceux qui restent, accueillir les nouveaux …une dynamique bien complexe où personnel va devoir apporter une attention particulière.</w:t>
      </w:r>
    </w:p>
    <w:p w:rsidR="000B6394" w:rsidRPr="00A76311" w:rsidRDefault="000B6394" w:rsidP="00091588">
      <w:pPr>
        <w:rPr>
          <w:rFonts w:ascii="Arial" w:hAnsi="Arial" w:cs="Arial"/>
          <w:sz w:val="24"/>
          <w:szCs w:val="24"/>
        </w:rPr>
      </w:pPr>
    </w:p>
    <w:p w:rsidR="007A4096" w:rsidRPr="00A76311" w:rsidRDefault="007A4096" w:rsidP="007A4096">
      <w:pPr>
        <w:rPr>
          <w:rFonts w:ascii="Arial" w:hAnsi="Arial" w:cs="Arial"/>
          <w:sz w:val="24"/>
          <w:szCs w:val="24"/>
        </w:rPr>
      </w:pPr>
      <w:r w:rsidRPr="00A76311">
        <w:rPr>
          <w:rFonts w:ascii="Arial" w:hAnsi="Arial" w:cs="Arial"/>
          <w:sz w:val="24"/>
          <w:szCs w:val="24"/>
          <w:u w:val="single"/>
        </w:rPr>
        <w:t>L’aménagement de l’espace </w:t>
      </w:r>
      <w:r w:rsidRPr="00A76311">
        <w:rPr>
          <w:rFonts w:ascii="Arial" w:hAnsi="Arial" w:cs="Arial"/>
          <w:sz w:val="24"/>
          <w:szCs w:val="24"/>
        </w:rPr>
        <w:t>permet d’accueillir chaque enfant dans des conditions optimales : sécurité, coin jeux, coin cocon, intimité, lieu d’expérimentations, variété du matériel ludique….    Il est conçut afin de  limiter les interdits et à favoriser la liberté de mouvements.</w:t>
      </w:r>
    </w:p>
    <w:p w:rsidR="007A4096" w:rsidRPr="00A76311" w:rsidRDefault="00EE5A85" w:rsidP="007A4096">
      <w:pPr>
        <w:rPr>
          <w:rFonts w:ascii="Arial" w:hAnsi="Arial" w:cs="Arial"/>
          <w:sz w:val="24"/>
          <w:szCs w:val="24"/>
        </w:rPr>
      </w:pPr>
      <w:r>
        <w:rPr>
          <w:rFonts w:ascii="Arial" w:hAnsi="Arial" w:cs="Arial"/>
          <w:sz w:val="24"/>
          <w:szCs w:val="24"/>
        </w:rPr>
        <w:t>La halte garderie tentera de d</w:t>
      </w:r>
      <w:r w:rsidR="007A4096" w:rsidRPr="00A76311">
        <w:rPr>
          <w:rFonts w:ascii="Arial" w:hAnsi="Arial" w:cs="Arial"/>
          <w:sz w:val="24"/>
          <w:szCs w:val="24"/>
        </w:rPr>
        <w:t xml:space="preserve">onner une place active à l’enfant, </w:t>
      </w:r>
      <w:r>
        <w:rPr>
          <w:rFonts w:ascii="Arial" w:hAnsi="Arial" w:cs="Arial"/>
          <w:sz w:val="24"/>
          <w:szCs w:val="24"/>
        </w:rPr>
        <w:t>lui permettant d’</w:t>
      </w:r>
      <w:r w:rsidR="007A4096" w:rsidRPr="00A76311">
        <w:rPr>
          <w:rFonts w:ascii="Arial" w:hAnsi="Arial" w:cs="Arial"/>
          <w:sz w:val="24"/>
          <w:szCs w:val="24"/>
        </w:rPr>
        <w:t>explor</w:t>
      </w:r>
      <w:r>
        <w:rPr>
          <w:rFonts w:ascii="Arial" w:hAnsi="Arial" w:cs="Arial"/>
          <w:sz w:val="24"/>
          <w:szCs w:val="24"/>
        </w:rPr>
        <w:t xml:space="preserve">er </w:t>
      </w:r>
      <w:r w:rsidR="007A4096" w:rsidRPr="00A76311">
        <w:rPr>
          <w:rFonts w:ascii="Arial" w:hAnsi="Arial" w:cs="Arial"/>
          <w:sz w:val="24"/>
          <w:szCs w:val="24"/>
        </w:rPr>
        <w:t xml:space="preserve"> dans un environnement </w:t>
      </w:r>
      <w:r>
        <w:rPr>
          <w:rFonts w:ascii="Arial" w:hAnsi="Arial" w:cs="Arial"/>
          <w:sz w:val="24"/>
          <w:szCs w:val="24"/>
        </w:rPr>
        <w:t xml:space="preserve">sécurisé et adapté  et </w:t>
      </w:r>
      <w:r w:rsidR="007A4096" w:rsidRPr="00A76311">
        <w:rPr>
          <w:rFonts w:ascii="Arial" w:hAnsi="Arial" w:cs="Arial"/>
          <w:sz w:val="24"/>
          <w:szCs w:val="24"/>
        </w:rPr>
        <w:t>d’expérimenter ses propres émotions, de prendre conscience de son corps, de se dépasser, de découvrir ses capacités.</w:t>
      </w:r>
    </w:p>
    <w:p w:rsidR="007A4096" w:rsidRPr="00A76311" w:rsidRDefault="007A4096" w:rsidP="007A4096">
      <w:pPr>
        <w:rPr>
          <w:rFonts w:ascii="Arial" w:hAnsi="Arial" w:cs="Arial"/>
          <w:sz w:val="24"/>
          <w:szCs w:val="24"/>
        </w:rPr>
      </w:pPr>
      <w:r w:rsidRPr="00A76311">
        <w:rPr>
          <w:rFonts w:ascii="Arial" w:hAnsi="Arial" w:cs="Arial"/>
          <w:sz w:val="24"/>
          <w:szCs w:val="24"/>
        </w:rPr>
        <w:t>L’espace est aménagé pour lui permettre une plus grande liberté de mouvement.</w:t>
      </w:r>
    </w:p>
    <w:p w:rsidR="007A4096" w:rsidRPr="00A76311" w:rsidRDefault="007A4096" w:rsidP="007A4096">
      <w:pPr>
        <w:pStyle w:val="Titre7"/>
        <w:rPr>
          <w:rFonts w:ascii="Arial" w:hAnsi="Arial" w:cs="Arial"/>
          <w:lang w:val="fr-BE"/>
        </w:rPr>
      </w:pPr>
      <w:r w:rsidRPr="00A76311">
        <w:rPr>
          <w:rFonts w:ascii="Arial" w:hAnsi="Arial" w:cs="Arial"/>
          <w:lang w:val="fr-BE"/>
        </w:rPr>
        <w:lastRenderedPageBreak/>
        <w:t>Placé dans une situation qu’il peut contrôler et où il trouve plaisir et sécurité, il va, à chaque étape de son développement, faire l’expérience de ses possibilités croissantes et de ses limites. Cela lui permettra de construire une image positive de lui-même, premier chemin de la confiance en soi, de l’autonomie.</w:t>
      </w:r>
    </w:p>
    <w:p w:rsidR="00EE5A85" w:rsidRDefault="00EE5A85" w:rsidP="00A76311">
      <w:pPr>
        <w:rPr>
          <w:rFonts w:ascii="Arial" w:hAnsi="Arial" w:cs="Arial"/>
          <w:b/>
          <w:sz w:val="24"/>
          <w:szCs w:val="24"/>
        </w:rPr>
      </w:pPr>
    </w:p>
    <w:p w:rsidR="00A76311" w:rsidRPr="00EE5A85" w:rsidRDefault="00A76311" w:rsidP="00A76311">
      <w:pPr>
        <w:rPr>
          <w:rFonts w:ascii="Arial" w:hAnsi="Arial" w:cs="Arial"/>
          <w:b/>
          <w:sz w:val="24"/>
          <w:szCs w:val="24"/>
          <w:u w:val="single"/>
        </w:rPr>
      </w:pPr>
      <w:r w:rsidRPr="00EE5A85">
        <w:rPr>
          <w:rFonts w:ascii="Arial" w:hAnsi="Arial" w:cs="Arial"/>
          <w:b/>
          <w:sz w:val="24"/>
          <w:szCs w:val="24"/>
          <w:u w:val="single"/>
        </w:rPr>
        <w:t>Famille  et professionnelles : des partenaires</w:t>
      </w:r>
      <w:r w:rsidR="00EE5A85" w:rsidRPr="00EE5A85">
        <w:rPr>
          <w:rFonts w:ascii="Arial" w:hAnsi="Arial" w:cs="Arial"/>
          <w:b/>
          <w:sz w:val="24"/>
          <w:szCs w:val="24"/>
          <w:u w:val="single"/>
        </w:rPr>
        <w:t>.</w:t>
      </w:r>
    </w:p>
    <w:p w:rsidR="00091588" w:rsidRPr="00A76311" w:rsidRDefault="00091588" w:rsidP="00091588">
      <w:pPr>
        <w:rPr>
          <w:rFonts w:ascii="Arial" w:hAnsi="Arial" w:cs="Arial"/>
          <w:sz w:val="24"/>
          <w:szCs w:val="24"/>
        </w:rPr>
      </w:pPr>
      <w:r w:rsidRPr="00A76311">
        <w:rPr>
          <w:rFonts w:ascii="Arial" w:hAnsi="Arial" w:cs="Arial"/>
          <w:sz w:val="24"/>
          <w:szCs w:val="24"/>
        </w:rPr>
        <w:t>Le projet pédagogique met en avant le partenariat entre les différentes personnes qui participent à l’éducation de l’enfant.</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Les parents sont des </w:t>
      </w:r>
      <w:r w:rsidRPr="00A76311">
        <w:rPr>
          <w:rFonts w:ascii="Arial" w:hAnsi="Arial" w:cs="Arial"/>
          <w:b/>
          <w:sz w:val="24"/>
          <w:szCs w:val="24"/>
        </w:rPr>
        <w:t>interlocuteurs privilégiés </w:t>
      </w:r>
      <w:r w:rsidRPr="00A76311">
        <w:rPr>
          <w:rFonts w:ascii="Arial" w:hAnsi="Arial" w:cs="Arial"/>
          <w:sz w:val="24"/>
          <w:szCs w:val="24"/>
        </w:rPr>
        <w:t>:</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L’enfant n’arrive pas seul, il porte dans son sac, au-delà les produits de première nécessité, un vécu, une histoire, dont on devra tenir compte. </w:t>
      </w:r>
    </w:p>
    <w:p w:rsidR="00091588" w:rsidRPr="00A76311" w:rsidRDefault="00091588" w:rsidP="00091588">
      <w:pPr>
        <w:rPr>
          <w:rFonts w:ascii="Arial" w:hAnsi="Arial" w:cs="Arial"/>
          <w:sz w:val="24"/>
          <w:szCs w:val="24"/>
        </w:rPr>
      </w:pPr>
      <w:r w:rsidRPr="00A76311">
        <w:rPr>
          <w:rFonts w:ascii="Arial" w:hAnsi="Arial" w:cs="Arial"/>
          <w:sz w:val="24"/>
          <w:szCs w:val="24"/>
        </w:rPr>
        <w:t xml:space="preserve">Accueillir l’enfant signifie donc </w:t>
      </w:r>
      <w:r w:rsidRPr="00A76311">
        <w:rPr>
          <w:rFonts w:ascii="Arial" w:hAnsi="Arial" w:cs="Arial"/>
          <w:b/>
          <w:sz w:val="24"/>
          <w:szCs w:val="24"/>
        </w:rPr>
        <w:t>accueillir les parents</w:t>
      </w:r>
      <w:r w:rsidRPr="00A76311">
        <w:rPr>
          <w:rFonts w:ascii="Arial" w:hAnsi="Arial" w:cs="Arial"/>
          <w:sz w:val="24"/>
          <w:szCs w:val="24"/>
        </w:rPr>
        <w:t xml:space="preserve">, leurs valeurs, leur histoire. C’est accueillir l’enfant dans sa « globalité », c’est aussi l’accueillir dans sa particularité. </w:t>
      </w:r>
      <w:r w:rsidRPr="00A76311">
        <w:rPr>
          <w:rFonts w:ascii="Arial" w:hAnsi="Arial" w:cs="Arial"/>
          <w:b/>
          <w:sz w:val="24"/>
          <w:szCs w:val="24"/>
        </w:rPr>
        <w:t>L’étape de familiarisation</w:t>
      </w:r>
      <w:r w:rsidRPr="00A76311">
        <w:rPr>
          <w:rFonts w:ascii="Arial" w:hAnsi="Arial" w:cs="Arial"/>
          <w:sz w:val="24"/>
          <w:szCs w:val="24"/>
        </w:rPr>
        <w:t xml:space="preserve"> prend dès lors tout son sens avec une adaptation progressive et des contacts réguliers entre la famille et l’accueillante, avant et en cours de garde.</w:t>
      </w:r>
    </w:p>
    <w:p w:rsidR="00091588" w:rsidRPr="00A76311" w:rsidRDefault="00A76311" w:rsidP="00091588">
      <w:pPr>
        <w:rPr>
          <w:rFonts w:ascii="Arial" w:hAnsi="Arial" w:cs="Arial"/>
          <w:sz w:val="24"/>
          <w:szCs w:val="24"/>
        </w:rPr>
      </w:pPr>
      <w:r w:rsidRPr="00A76311">
        <w:rPr>
          <w:rFonts w:ascii="Arial" w:hAnsi="Arial" w:cs="Arial"/>
          <w:sz w:val="24"/>
          <w:szCs w:val="24"/>
        </w:rPr>
        <w:t>Cette co-éducation professionnelles</w:t>
      </w:r>
      <w:r w:rsidR="00091588" w:rsidRPr="00A76311">
        <w:rPr>
          <w:rFonts w:ascii="Arial" w:hAnsi="Arial" w:cs="Arial"/>
          <w:sz w:val="24"/>
          <w:szCs w:val="24"/>
        </w:rPr>
        <w:t xml:space="preserve">/famille, ce partenariat, se construit au cours de multiples échanges. Il permet la </w:t>
      </w:r>
      <w:r w:rsidR="00091588" w:rsidRPr="00A76311">
        <w:rPr>
          <w:rFonts w:ascii="Arial" w:hAnsi="Arial" w:cs="Arial"/>
          <w:b/>
          <w:sz w:val="24"/>
          <w:szCs w:val="24"/>
        </w:rPr>
        <w:t>complémentarité des adultes autour de l’enfant</w:t>
      </w:r>
      <w:r w:rsidR="00091588" w:rsidRPr="00A76311">
        <w:rPr>
          <w:rFonts w:ascii="Arial" w:hAnsi="Arial" w:cs="Arial"/>
          <w:sz w:val="24"/>
          <w:szCs w:val="24"/>
        </w:rPr>
        <w:t xml:space="preserve">. L’instauration d’un climat de confiance est une condition nécessaire à un accueil de qualité pour l’enfant. </w:t>
      </w:r>
    </w:p>
    <w:p w:rsidR="001C1F80" w:rsidRPr="00A76311" w:rsidRDefault="001C1F80" w:rsidP="001C1F80">
      <w:pPr>
        <w:spacing w:after="0" w:line="240" w:lineRule="auto"/>
        <w:rPr>
          <w:rFonts w:ascii="Arial" w:eastAsia="Times New Roman" w:hAnsi="Arial" w:cs="Arial"/>
          <w:sz w:val="24"/>
          <w:szCs w:val="24"/>
          <w:lang w:eastAsia="fr-FR"/>
        </w:rPr>
      </w:pPr>
      <w:r w:rsidRPr="00A76311">
        <w:rPr>
          <w:rFonts w:ascii="Arial" w:eastAsia="Times New Roman" w:hAnsi="Arial" w:cs="Arial"/>
          <w:sz w:val="24"/>
          <w:szCs w:val="24"/>
          <w:lang w:eastAsia="fr-FR"/>
        </w:rPr>
        <w:t>Chaque partenariat sera « unique dans sa forme » dans le sens où ce qui est recherché c’est  ce qui peut convenir à cet enfant en particulier, au moment où la question se pose.</w:t>
      </w:r>
    </w:p>
    <w:p w:rsidR="001C1F80" w:rsidRPr="00A76311" w:rsidRDefault="001C1F80" w:rsidP="001C1F80">
      <w:pPr>
        <w:spacing w:after="0" w:line="240" w:lineRule="auto"/>
        <w:rPr>
          <w:rFonts w:ascii="Arial" w:eastAsia="Times New Roman" w:hAnsi="Arial" w:cs="Arial"/>
          <w:sz w:val="24"/>
          <w:szCs w:val="24"/>
          <w:lang w:eastAsia="fr-FR"/>
        </w:rPr>
      </w:pPr>
    </w:p>
    <w:p w:rsidR="001C1F80" w:rsidRPr="00A76311" w:rsidRDefault="001C1F80" w:rsidP="001C1F80">
      <w:pPr>
        <w:spacing w:after="0" w:line="240" w:lineRule="auto"/>
        <w:rPr>
          <w:rFonts w:ascii="Arial" w:eastAsia="Times New Roman" w:hAnsi="Arial" w:cs="Arial"/>
          <w:sz w:val="24"/>
          <w:szCs w:val="24"/>
          <w:lang w:val="fr-FR" w:eastAsia="fr-FR"/>
        </w:rPr>
      </w:pPr>
      <w:r w:rsidRPr="00A76311">
        <w:rPr>
          <w:rFonts w:ascii="Arial" w:eastAsia="Times New Roman" w:hAnsi="Arial" w:cs="Arial"/>
          <w:sz w:val="24"/>
          <w:szCs w:val="24"/>
          <w:lang w:val="fr-FR" w:eastAsia="fr-FR"/>
        </w:rPr>
        <w:t>L’enfant ne peut s’épanouir que dans la sécurité psychique des liens qu’il construit petit à petit avec les personnes qui l’entourent  Il s’attache. Ces liens le sécurisent, le mettent dans une situation de bien-être et participent à prise de conscience de lui-même et des autres. C’est pourquoi, le partenariat avec les familles est de toute première importance.</w:t>
      </w:r>
    </w:p>
    <w:p w:rsidR="001C1F80" w:rsidRPr="00A76311" w:rsidRDefault="001C1F80" w:rsidP="001C1F80">
      <w:pPr>
        <w:spacing w:after="0" w:line="240" w:lineRule="auto"/>
        <w:rPr>
          <w:rFonts w:ascii="Arial" w:eastAsia="Times New Roman" w:hAnsi="Arial" w:cs="Arial"/>
          <w:i/>
          <w:sz w:val="24"/>
          <w:szCs w:val="24"/>
          <w:u w:val="single"/>
          <w:lang w:val="fr-FR" w:eastAsia="fr-FR"/>
        </w:rPr>
      </w:pPr>
    </w:p>
    <w:p w:rsidR="00015858" w:rsidRDefault="00527D1E" w:rsidP="00015858">
      <w:pPr>
        <w:rPr>
          <w:rFonts w:ascii="Arial" w:hAnsi="Arial" w:cs="Arial"/>
          <w:color w:val="FF0000"/>
          <w:sz w:val="24"/>
          <w:szCs w:val="24"/>
        </w:rPr>
      </w:pPr>
      <w:r>
        <w:rPr>
          <w:rFonts w:ascii="Arial" w:hAnsi="Arial" w:cs="Arial"/>
          <w:sz w:val="24"/>
          <w:szCs w:val="24"/>
        </w:rPr>
        <w:t xml:space="preserve">Le </w:t>
      </w:r>
      <w:r w:rsidRPr="0030064A">
        <w:rPr>
          <w:rFonts w:ascii="Arial" w:hAnsi="Arial" w:cs="Arial"/>
          <w:sz w:val="24"/>
          <w:szCs w:val="24"/>
        </w:rPr>
        <w:t xml:space="preserve">projet pédagogique de la halte garderie  est basé sur </w:t>
      </w:r>
      <w:r w:rsidRPr="0030064A">
        <w:rPr>
          <w:rFonts w:ascii="Arial" w:hAnsi="Arial" w:cs="Arial"/>
          <w:b/>
          <w:sz w:val="24"/>
          <w:szCs w:val="24"/>
        </w:rPr>
        <w:t>le respect de l’enfant</w:t>
      </w:r>
      <w:r w:rsidRPr="0030064A">
        <w:rPr>
          <w:rFonts w:ascii="Arial" w:hAnsi="Arial" w:cs="Arial"/>
          <w:sz w:val="24"/>
          <w:szCs w:val="24"/>
        </w:rPr>
        <w:t xml:space="preserve"> comme étant une personne à part entière, avec son rythme, sa personnalité, ses compétences.</w:t>
      </w:r>
      <w:r w:rsidRPr="0030064A">
        <w:rPr>
          <w:rFonts w:ascii="Arial" w:hAnsi="Arial" w:cs="Arial"/>
          <w:color w:val="FF0000"/>
          <w:sz w:val="24"/>
          <w:szCs w:val="24"/>
        </w:rPr>
        <w:t xml:space="preserve"> </w:t>
      </w:r>
    </w:p>
    <w:p w:rsidR="006A3B10" w:rsidRDefault="006A3B10" w:rsidP="006A3B10">
      <w:pPr>
        <w:rPr>
          <w:rFonts w:ascii="Arial" w:hAnsi="Arial" w:cs="Arial"/>
          <w:sz w:val="24"/>
          <w:szCs w:val="24"/>
        </w:rPr>
      </w:pPr>
      <w:r w:rsidRPr="00527D1E">
        <w:rPr>
          <w:rFonts w:ascii="Arial" w:hAnsi="Arial" w:cs="Arial"/>
          <w:sz w:val="24"/>
          <w:szCs w:val="24"/>
          <w:u w:val="single"/>
        </w:rPr>
        <w:t xml:space="preserve">Vis-à-vis des </w:t>
      </w:r>
      <w:r w:rsidR="00B23B8E" w:rsidRPr="00527D1E">
        <w:rPr>
          <w:rFonts w:ascii="Arial" w:hAnsi="Arial" w:cs="Arial"/>
          <w:sz w:val="24"/>
          <w:szCs w:val="24"/>
          <w:u w:val="single"/>
        </w:rPr>
        <w:t>professionnelles,</w:t>
      </w:r>
      <w:r w:rsidRPr="00527D1E">
        <w:rPr>
          <w:rFonts w:ascii="Arial" w:hAnsi="Arial" w:cs="Arial"/>
          <w:sz w:val="24"/>
          <w:szCs w:val="24"/>
        </w:rPr>
        <w:t xml:space="preserve"> le projet pédagogique vise à promouvoir l’acquisition de compétences conscientes, élaborées,  afin qu’elles réajustent leur pratique professionnelle et fournissent  un accueil adapté aux besoins des enfants et de leur famille.</w:t>
      </w:r>
    </w:p>
    <w:p w:rsidR="00E52155" w:rsidRPr="00527D1E" w:rsidRDefault="00E52155" w:rsidP="00E52155">
      <w:pPr>
        <w:rPr>
          <w:rFonts w:ascii="Arial" w:hAnsi="Arial" w:cs="Arial"/>
          <w:sz w:val="24"/>
          <w:szCs w:val="24"/>
        </w:rPr>
      </w:pPr>
      <w:r>
        <w:rPr>
          <w:rFonts w:ascii="Arial" w:hAnsi="Arial" w:cs="Arial"/>
          <w:sz w:val="24"/>
          <w:szCs w:val="24"/>
        </w:rPr>
        <w:t>Accueillir les enfants au sein de la halte-garderie demande de la part du personnel beaucoup d’adaptation, de créativité et de flexibilité</w:t>
      </w:r>
    </w:p>
    <w:p w:rsidR="006A3B10" w:rsidRPr="00527D1E" w:rsidRDefault="006A3B10" w:rsidP="006A3B10">
      <w:pPr>
        <w:rPr>
          <w:rFonts w:ascii="Arial" w:hAnsi="Arial" w:cs="Arial"/>
          <w:sz w:val="24"/>
          <w:szCs w:val="24"/>
        </w:rPr>
      </w:pPr>
      <w:r w:rsidRPr="00527D1E">
        <w:rPr>
          <w:rFonts w:ascii="Arial" w:hAnsi="Arial" w:cs="Arial"/>
          <w:sz w:val="24"/>
          <w:szCs w:val="24"/>
        </w:rPr>
        <w:lastRenderedPageBreak/>
        <w:t xml:space="preserve">De manière </w:t>
      </w:r>
      <w:r w:rsidR="00B23B8E" w:rsidRPr="00527D1E">
        <w:rPr>
          <w:rFonts w:ascii="Arial" w:hAnsi="Arial" w:cs="Arial"/>
          <w:sz w:val="24"/>
          <w:szCs w:val="24"/>
        </w:rPr>
        <w:t>concrète,</w:t>
      </w:r>
      <w:r w:rsidRPr="00527D1E">
        <w:rPr>
          <w:rFonts w:ascii="Arial" w:hAnsi="Arial" w:cs="Arial"/>
          <w:sz w:val="24"/>
          <w:szCs w:val="24"/>
        </w:rPr>
        <w:t xml:space="preserve"> des  formations continues, des </w:t>
      </w:r>
      <w:r w:rsidR="00B23B8E" w:rsidRPr="00527D1E">
        <w:rPr>
          <w:rFonts w:ascii="Arial" w:hAnsi="Arial" w:cs="Arial"/>
          <w:sz w:val="24"/>
          <w:szCs w:val="24"/>
        </w:rPr>
        <w:t>Intervision</w:t>
      </w:r>
      <w:r w:rsidR="00B23B8E">
        <w:rPr>
          <w:rFonts w:ascii="Arial" w:hAnsi="Arial" w:cs="Arial"/>
          <w:sz w:val="24"/>
          <w:szCs w:val="24"/>
        </w:rPr>
        <w:t>s</w:t>
      </w:r>
      <w:r w:rsidRPr="00527D1E">
        <w:rPr>
          <w:rFonts w:ascii="Arial" w:hAnsi="Arial" w:cs="Arial"/>
          <w:sz w:val="24"/>
          <w:szCs w:val="24"/>
        </w:rPr>
        <w:t xml:space="preserve">, des réunions d’équipe, … sont </w:t>
      </w:r>
      <w:r w:rsidR="00B23B8E" w:rsidRPr="00527D1E">
        <w:rPr>
          <w:rFonts w:ascii="Arial" w:hAnsi="Arial" w:cs="Arial"/>
          <w:sz w:val="24"/>
          <w:szCs w:val="24"/>
        </w:rPr>
        <w:t xml:space="preserve">organisées. </w:t>
      </w:r>
      <w:r w:rsidR="00527D1E" w:rsidRPr="00527D1E">
        <w:rPr>
          <w:rFonts w:ascii="Arial" w:hAnsi="Arial" w:cs="Arial"/>
          <w:sz w:val="24"/>
          <w:szCs w:val="24"/>
        </w:rPr>
        <w:t xml:space="preserve">Elles </w:t>
      </w:r>
      <w:r w:rsidRPr="00527D1E">
        <w:rPr>
          <w:rFonts w:ascii="Arial" w:hAnsi="Arial" w:cs="Arial"/>
          <w:sz w:val="24"/>
          <w:szCs w:val="24"/>
        </w:rPr>
        <w:t xml:space="preserve"> permett</w:t>
      </w:r>
      <w:r w:rsidR="00B23B8E">
        <w:rPr>
          <w:rFonts w:ascii="Arial" w:hAnsi="Arial" w:cs="Arial"/>
          <w:sz w:val="24"/>
          <w:szCs w:val="24"/>
        </w:rPr>
        <w:t xml:space="preserve">ent </w:t>
      </w:r>
      <w:r w:rsidR="00527D1E" w:rsidRPr="00527D1E">
        <w:rPr>
          <w:rFonts w:ascii="Arial" w:hAnsi="Arial" w:cs="Arial"/>
          <w:sz w:val="24"/>
          <w:szCs w:val="24"/>
        </w:rPr>
        <w:t xml:space="preserve"> aux puéricultrices  </w:t>
      </w:r>
      <w:r w:rsidRPr="00527D1E">
        <w:rPr>
          <w:rFonts w:ascii="Arial" w:hAnsi="Arial" w:cs="Arial"/>
          <w:sz w:val="24"/>
          <w:szCs w:val="24"/>
        </w:rPr>
        <w:t xml:space="preserve">d’échanger avec des collègues sur </w:t>
      </w:r>
      <w:r w:rsidR="00527D1E" w:rsidRPr="00527D1E">
        <w:rPr>
          <w:rFonts w:ascii="Arial" w:hAnsi="Arial" w:cs="Arial"/>
          <w:sz w:val="24"/>
          <w:szCs w:val="24"/>
        </w:rPr>
        <w:t xml:space="preserve">leur </w:t>
      </w:r>
      <w:r w:rsidRPr="00527D1E">
        <w:rPr>
          <w:rFonts w:ascii="Arial" w:hAnsi="Arial" w:cs="Arial"/>
          <w:sz w:val="24"/>
          <w:szCs w:val="24"/>
        </w:rPr>
        <w:t xml:space="preserve"> pratique professionnelle, de confronter « les savoirs » aux situations de terrain, de mettre des mots sur </w:t>
      </w:r>
      <w:r w:rsidR="00527D1E" w:rsidRPr="00527D1E">
        <w:rPr>
          <w:rFonts w:ascii="Arial" w:hAnsi="Arial" w:cs="Arial"/>
          <w:sz w:val="24"/>
          <w:szCs w:val="24"/>
        </w:rPr>
        <w:t xml:space="preserve">leur vécu et leurs </w:t>
      </w:r>
      <w:r w:rsidRPr="00527D1E">
        <w:rPr>
          <w:rFonts w:ascii="Arial" w:hAnsi="Arial" w:cs="Arial"/>
          <w:sz w:val="24"/>
          <w:szCs w:val="24"/>
        </w:rPr>
        <w:t>émotions,</w:t>
      </w:r>
      <w:r w:rsidR="00527D1E" w:rsidRPr="00527D1E">
        <w:rPr>
          <w:rFonts w:ascii="Arial" w:hAnsi="Arial" w:cs="Arial"/>
          <w:sz w:val="24"/>
          <w:szCs w:val="24"/>
        </w:rPr>
        <w:t>.</w:t>
      </w:r>
    </w:p>
    <w:p w:rsidR="006A3B10" w:rsidRDefault="00527D1E" w:rsidP="006A3B10">
      <w:pPr>
        <w:rPr>
          <w:rFonts w:ascii="Arial" w:hAnsi="Arial" w:cs="Arial"/>
          <w:sz w:val="24"/>
          <w:szCs w:val="24"/>
        </w:rPr>
      </w:pPr>
      <w:r w:rsidRPr="00B23B8E">
        <w:rPr>
          <w:rFonts w:ascii="Arial" w:hAnsi="Arial" w:cs="Arial"/>
          <w:sz w:val="24"/>
          <w:szCs w:val="24"/>
          <w:u w:val="single"/>
        </w:rPr>
        <w:t>Le service social</w:t>
      </w:r>
      <w:r w:rsidRPr="00527D1E">
        <w:rPr>
          <w:rFonts w:ascii="Arial" w:hAnsi="Arial" w:cs="Arial"/>
          <w:sz w:val="24"/>
          <w:szCs w:val="24"/>
        </w:rPr>
        <w:t xml:space="preserve"> de Sambrilou permet à la puéricultrice </w:t>
      </w:r>
      <w:r w:rsidR="006A3B10" w:rsidRPr="00527D1E">
        <w:rPr>
          <w:rFonts w:ascii="Arial" w:hAnsi="Arial" w:cs="Arial"/>
          <w:sz w:val="24"/>
          <w:szCs w:val="24"/>
        </w:rPr>
        <w:t>de prendre du recul par rapport au quotidien. L’assistante sociale  soutient la réflexion de l’accueillante afin de renforcer  les attitudes professionnelles, donne des pistes pour soutenir l’alliance éducative, remet  l’enfant au centre de sa pratique, ….</w:t>
      </w:r>
      <w:r w:rsidR="00B23B8E">
        <w:rPr>
          <w:rFonts w:ascii="Arial" w:hAnsi="Arial" w:cs="Arial"/>
          <w:sz w:val="24"/>
          <w:szCs w:val="24"/>
        </w:rPr>
        <w:t>L’assistante sociale est disponible pour les puéricultrices ainsi que pour les familles.</w:t>
      </w:r>
    </w:p>
    <w:p w:rsidR="00B23B8E" w:rsidRDefault="00B23B8E" w:rsidP="006A3B10">
      <w:pPr>
        <w:rPr>
          <w:rFonts w:ascii="Arial" w:hAnsi="Arial" w:cs="Arial"/>
          <w:sz w:val="24"/>
          <w:szCs w:val="24"/>
        </w:rPr>
      </w:pPr>
    </w:p>
    <w:p w:rsidR="00B23B8E" w:rsidRDefault="00B23B8E" w:rsidP="006A3B10">
      <w:pPr>
        <w:rPr>
          <w:rFonts w:ascii="Arial" w:hAnsi="Arial" w:cs="Arial"/>
          <w:sz w:val="24"/>
          <w:szCs w:val="24"/>
        </w:rPr>
      </w:pPr>
    </w:p>
    <w:p w:rsidR="00527D1E" w:rsidRPr="00527D1E" w:rsidRDefault="00527D1E" w:rsidP="006A3B10">
      <w:pPr>
        <w:rPr>
          <w:rFonts w:ascii="Arial" w:hAnsi="Arial" w:cs="Arial"/>
          <w:sz w:val="24"/>
          <w:szCs w:val="24"/>
        </w:rPr>
      </w:pPr>
    </w:p>
    <w:p w:rsidR="006A3B10" w:rsidRPr="001B2175" w:rsidRDefault="006A3B10" w:rsidP="006A3B10">
      <w:pPr>
        <w:rPr>
          <w:color w:val="FF0000"/>
        </w:rPr>
      </w:pPr>
    </w:p>
    <w:sectPr w:rsidR="006A3B10" w:rsidRPr="001B2175" w:rsidSect="00BD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F3D64"/>
    <w:multiLevelType w:val="hybridMultilevel"/>
    <w:tmpl w:val="D8EA1788"/>
    <w:lvl w:ilvl="0" w:tplc="5836915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F0009B0"/>
    <w:multiLevelType w:val="hybridMultilevel"/>
    <w:tmpl w:val="21201670"/>
    <w:lvl w:ilvl="0" w:tplc="DD28C2F8">
      <w:start w:val="1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FD"/>
    <w:rsid w:val="00015858"/>
    <w:rsid w:val="00062AB8"/>
    <w:rsid w:val="00091588"/>
    <w:rsid w:val="000B6394"/>
    <w:rsid w:val="00180786"/>
    <w:rsid w:val="001905FE"/>
    <w:rsid w:val="001B22B9"/>
    <w:rsid w:val="001C1F80"/>
    <w:rsid w:val="001D0651"/>
    <w:rsid w:val="00257583"/>
    <w:rsid w:val="0030064A"/>
    <w:rsid w:val="0031488D"/>
    <w:rsid w:val="00452E09"/>
    <w:rsid w:val="00527D1E"/>
    <w:rsid w:val="00592F60"/>
    <w:rsid w:val="006A3B10"/>
    <w:rsid w:val="006F6A61"/>
    <w:rsid w:val="00797AD1"/>
    <w:rsid w:val="007A2DF2"/>
    <w:rsid w:val="007A4096"/>
    <w:rsid w:val="008A7D03"/>
    <w:rsid w:val="0095101E"/>
    <w:rsid w:val="00986CE7"/>
    <w:rsid w:val="009978B6"/>
    <w:rsid w:val="009A6350"/>
    <w:rsid w:val="00A76311"/>
    <w:rsid w:val="00A8302A"/>
    <w:rsid w:val="00AB1A3A"/>
    <w:rsid w:val="00B23B8E"/>
    <w:rsid w:val="00B5554D"/>
    <w:rsid w:val="00BD3B9F"/>
    <w:rsid w:val="00BD4130"/>
    <w:rsid w:val="00C56FFD"/>
    <w:rsid w:val="00D01E00"/>
    <w:rsid w:val="00DB607E"/>
    <w:rsid w:val="00E52155"/>
    <w:rsid w:val="00EE5A85"/>
    <w:rsid w:val="00EE7621"/>
    <w:rsid w:val="00F1202F"/>
    <w:rsid w:val="00FF4CD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C39E14"/>
  <w15:docId w15:val="{63A303B7-A880-430F-A198-F0833B2B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FFD"/>
    <w:rPr>
      <w:rFonts w:ascii="Calibri" w:eastAsia="Calibri" w:hAnsi="Calibri" w:cs="Times New Roman"/>
    </w:rPr>
  </w:style>
  <w:style w:type="paragraph" w:styleId="Titre7">
    <w:name w:val="heading 7"/>
    <w:basedOn w:val="Normal"/>
    <w:next w:val="Normal"/>
    <w:link w:val="Titre7Car"/>
    <w:qFormat/>
    <w:rsid w:val="00091588"/>
    <w:pPr>
      <w:spacing w:before="240" w:after="60" w:line="240" w:lineRule="auto"/>
      <w:outlineLvl w:val="6"/>
    </w:pPr>
    <w:rPr>
      <w:rFonts w:ascii="Times New Roman" w:eastAsia="Times New Roman" w:hAnsi="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2B9"/>
    <w:pPr>
      <w:ind w:left="720"/>
      <w:contextualSpacing/>
    </w:pPr>
  </w:style>
  <w:style w:type="character" w:customStyle="1" w:styleId="Titre7Car">
    <w:name w:val="Titre 7 Car"/>
    <w:basedOn w:val="Policepardfaut"/>
    <w:link w:val="Titre7"/>
    <w:rsid w:val="00091588"/>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091588"/>
    <w:pPr>
      <w:spacing w:after="120" w:line="240" w:lineRule="auto"/>
    </w:pPr>
    <w:rPr>
      <w:rFonts w:ascii="Tahoma" w:eastAsia="Times New Roman" w:hAnsi="Tahoma"/>
      <w:sz w:val="24"/>
      <w:szCs w:val="20"/>
      <w:lang w:val="fr-FR" w:eastAsia="fr-FR"/>
    </w:rPr>
  </w:style>
  <w:style w:type="character" w:customStyle="1" w:styleId="CorpsdetexteCar">
    <w:name w:val="Corps de texte Car"/>
    <w:basedOn w:val="Policepardfaut"/>
    <w:link w:val="Corpsdetexte"/>
    <w:rsid w:val="00091588"/>
    <w:rPr>
      <w:rFonts w:ascii="Tahoma" w:eastAsia="Times New Roman" w:hAnsi="Tahoma" w:cs="Times New Roman"/>
      <w:sz w:val="24"/>
      <w:szCs w:val="20"/>
      <w:lang w:val="fr-FR" w:eastAsia="fr-FR"/>
    </w:rPr>
  </w:style>
  <w:style w:type="paragraph" w:styleId="Textedebulles">
    <w:name w:val="Balloon Text"/>
    <w:basedOn w:val="Normal"/>
    <w:link w:val="TextedebullesCar"/>
    <w:uiPriority w:val="99"/>
    <w:semiHidden/>
    <w:unhideWhenUsed/>
    <w:rsid w:val="00F120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02F"/>
    <w:rPr>
      <w:rFonts w:ascii="Tahoma" w:eastAsia="Calibri" w:hAnsi="Tahoma" w:cs="Tahoma"/>
      <w:sz w:val="16"/>
      <w:szCs w:val="16"/>
    </w:rPr>
  </w:style>
  <w:style w:type="paragraph" w:styleId="NormalWeb">
    <w:name w:val="Normal (Web)"/>
    <w:basedOn w:val="Normal"/>
    <w:uiPriority w:val="99"/>
    <w:semiHidden/>
    <w:unhideWhenUsed/>
    <w:rsid w:val="00592F60"/>
    <w:pPr>
      <w:spacing w:before="100" w:beforeAutospacing="1" w:after="100" w:afterAutospacing="1" w:line="240" w:lineRule="auto"/>
    </w:pPr>
    <w:rPr>
      <w:rFonts w:ascii="Times New Roman" w:eastAsiaTheme="minorEastAsia" w:hAnsi="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9022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Sambrilou</cp:lastModifiedBy>
  <cp:revision>2</cp:revision>
  <cp:lastPrinted>2013-11-15T12:32:00Z</cp:lastPrinted>
  <dcterms:created xsi:type="dcterms:W3CDTF">2018-12-21T10:57:00Z</dcterms:created>
  <dcterms:modified xsi:type="dcterms:W3CDTF">2018-12-21T10:57:00Z</dcterms:modified>
</cp:coreProperties>
</file>