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8"/>
        <w:rPr>
          <w:sz w:val="20"/>
        </w:rPr>
      </w:pPr>
      <w:r>
        <w:rPr>
          <w:sz w:val="20"/>
        </w:rPr>
        <w:drawing>
          <wp:inline distT="0" distB="0" distL="0" distR="0">
            <wp:extent cx="2480138" cy="217074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480138" cy="2170747"/>
                    </a:xfrm>
                    <a:prstGeom prst="rect">
                      <a:avLst/>
                    </a:prstGeom>
                  </pic:spPr>
                </pic:pic>
              </a:graphicData>
            </a:graphic>
          </wp:inline>
        </w:drawing>
      </w:r>
      <w:r>
        <w:rPr>
          <w:sz w:val="20"/>
        </w:rPr>
      </w:r>
    </w:p>
    <w:p>
      <w:pPr>
        <w:spacing w:before="40"/>
        <w:ind w:left="1378" w:right="0" w:firstLine="0"/>
        <w:jc w:val="left"/>
        <w:rPr>
          <w:rFonts w:ascii="Arial" w:hAnsi="Arial"/>
          <w:sz w:val="22"/>
        </w:rPr>
      </w:pPr>
      <w:r>
        <w:rPr>
          <w:rFonts w:ascii="Arial" w:hAnsi="Arial"/>
          <w:color w:val="0000FF"/>
          <w:sz w:val="22"/>
        </w:rPr>
        <w:t>Crèche Le Temps qui Passe</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9"/>
        </w:rPr>
      </w:pPr>
    </w:p>
    <w:p>
      <w:pPr>
        <w:spacing w:before="90"/>
        <w:ind w:left="6335" w:right="0" w:firstLine="0"/>
        <w:jc w:val="left"/>
        <w:rPr>
          <w:b/>
          <w:sz w:val="19"/>
        </w:rPr>
      </w:pPr>
      <w:r>
        <w:rPr>
          <w:b/>
          <w:color w:val="0000FF"/>
          <w:sz w:val="24"/>
        </w:rPr>
        <w:t>P</w:t>
      </w:r>
      <w:r>
        <w:rPr>
          <w:b/>
          <w:color w:val="0000FF"/>
          <w:sz w:val="19"/>
        </w:rPr>
        <w:t>ROJET D</w:t>
      </w:r>
      <w:r>
        <w:rPr>
          <w:b/>
          <w:color w:val="0000FF"/>
          <w:sz w:val="24"/>
        </w:rPr>
        <w:t>’</w:t>
      </w:r>
      <w:r>
        <w:rPr>
          <w:b/>
          <w:color w:val="0000FF"/>
          <w:sz w:val="19"/>
        </w:rPr>
        <w:t>ACCUEIL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2"/>
        </w:rPr>
      </w:pPr>
      <w:r>
        <w:rPr/>
        <w:pict>
          <v:group style="position:absolute;margin-left:110.75pt;margin-top:9.220146pt;width:446.75pt;height:59pt;mso-position-horizontal-relative:page;mso-position-vertical-relative:paragraph;z-index:-1000;mso-wrap-distance-left:0;mso-wrap-distance-right:0" coordorigin="2215,184" coordsize="8935,1180">
            <v:shape style="position:absolute;left:2256;top:297;width:8854;height:956" type="#_x0000_t75" stroked="false">
              <v:imagedata r:id="rId6" o:title=""/>
            </v:shape>
            <v:shapetype id="_x0000_t202" o:spt="202" coordsize="21600,21600" path="m,l,21600r21600,l21600,xe">
              <v:stroke joinstyle="miter"/>
              <v:path gradientshapeok="t" o:connecttype="rect"/>
            </v:shapetype>
            <v:shape style="position:absolute;left:2235;top:204;width:8895;height:1140" type="#_x0000_t202" filled="false" stroked="true" strokeweight="2pt" strokecolor="#f79546">
              <v:textbox inset="0,0,0,0">
                <w:txbxContent>
                  <w:p>
                    <w:pPr>
                      <w:spacing w:before="308"/>
                      <w:ind w:left="683" w:right="0" w:firstLine="0"/>
                      <w:jc w:val="left"/>
                      <w:rPr>
                        <w:rFonts w:ascii="Book Antiqua" w:hAnsi="Book Antiqua"/>
                        <w:b/>
                        <w:sz w:val="40"/>
                      </w:rPr>
                    </w:pPr>
                    <w:r>
                      <w:rPr>
                        <w:rFonts w:ascii="Book Antiqua" w:hAnsi="Book Antiqua"/>
                        <w:b/>
                        <w:color w:val="0000FF"/>
                        <w:sz w:val="40"/>
                      </w:rPr>
                      <w:t>Les milieux d’accueil de la petite enfance</w:t>
                    </w:r>
                  </w:p>
                </w:txbxContent>
              </v:textbox>
              <v:stroke dashstyle="solid"/>
              <w10:wrap type="none"/>
            </v:shape>
            <w10:wrap type="topAndBottom"/>
          </v:group>
        </w:pic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477" w:lineRule="auto" w:before="230"/>
        <w:ind w:left="1378" w:right="4478" w:firstLine="0"/>
        <w:jc w:val="left"/>
        <w:rPr>
          <w:b/>
          <w:sz w:val="20"/>
        </w:rPr>
      </w:pPr>
      <w:r>
        <w:rPr>
          <w:b/>
          <w:sz w:val="20"/>
        </w:rPr>
        <w:t>Intercommunale de Santé Publique du Pays de Charleroi, scrl. BCE N° 0216.377.108</w:t>
      </w:r>
    </w:p>
    <w:p>
      <w:pPr>
        <w:pStyle w:val="BodyText"/>
        <w:spacing w:before="9"/>
        <w:rPr>
          <w:b/>
          <w:sz w:val="17"/>
        </w:rPr>
      </w:pPr>
    </w:p>
    <w:p>
      <w:pPr>
        <w:spacing w:line="223" w:lineRule="exact" w:before="94"/>
        <w:ind w:left="0" w:right="755" w:firstLine="0"/>
        <w:jc w:val="right"/>
        <w:rPr>
          <w:rFonts w:ascii="Book Antiqua"/>
          <w:sz w:val="18"/>
        </w:rPr>
      </w:pPr>
      <w:r>
        <w:rPr>
          <w:rFonts w:ascii="Book Antiqua"/>
          <w:sz w:val="18"/>
        </w:rPr>
        <w:t>1</w:t>
      </w:r>
    </w:p>
    <w:p>
      <w:pPr>
        <w:spacing w:line="223" w:lineRule="exact" w:before="0"/>
        <w:ind w:left="1378" w:right="0" w:firstLine="0"/>
        <w:jc w:val="left"/>
        <w:rPr>
          <w:rFonts w:ascii="Book Antiqua" w:hAnsi="Book Antiqua"/>
          <w:sz w:val="18"/>
        </w:rPr>
      </w:pPr>
      <w:r>
        <w:rPr>
          <w:rFonts w:ascii="Book Antiqua" w:hAnsi="Book Antiqua"/>
          <w:sz w:val="18"/>
        </w:rPr>
        <w:t>Projet d’accueil Le Temps qui Passe ED 2017</w:t>
      </w:r>
    </w:p>
    <w:p>
      <w:pPr>
        <w:spacing w:after="0" w:line="223" w:lineRule="exact"/>
        <w:jc w:val="left"/>
        <w:rPr>
          <w:rFonts w:ascii="Book Antiqua" w:hAnsi="Book Antiqua"/>
          <w:sz w:val="18"/>
        </w:rPr>
        <w:sectPr>
          <w:type w:val="continuous"/>
          <w:pgSz w:w="11910" w:h="16840"/>
          <w:pgMar w:top="140" w:bottom="280" w:left="40" w:right="660"/>
        </w:sectPr>
      </w:pPr>
    </w:p>
    <w:p>
      <w:pPr>
        <w:pStyle w:val="BodyText"/>
        <w:ind w:left="1217"/>
        <w:rPr>
          <w:rFonts w:ascii="Book Antiqua"/>
          <w:sz w:val="20"/>
        </w:rPr>
      </w:pPr>
      <w:r>
        <w:rPr>
          <w:rFonts w:ascii="Book Antiqua"/>
          <w:sz w:val="20"/>
        </w:rPr>
        <w:pict>
          <v:group style="width:148.450pt;height:26.8pt;mso-position-horizontal-relative:char;mso-position-vertical-relative:line" coordorigin="0,0" coordsize="2969,536">
            <v:shape style="position:absolute;left:0;top:0;width:2816;height:531" type="#_x0000_t75" stroked="false">
              <v:imagedata r:id="rId8" o:title=""/>
            </v:shape>
            <v:shape style="position:absolute;left:2515;top:4;width:454;height:531" type="#_x0000_t75" stroked="false">
              <v:imagedata r:id="rId9" o:title=""/>
            </v:shape>
            <v:shape style="position:absolute;left:0;top:0;width:2969;height:536" type="#_x0000_t202" filled="false" stroked="false">
              <v:textbox inset="0,0,0,0">
                <w:txbxContent>
                  <w:p>
                    <w:pPr>
                      <w:spacing w:before="78"/>
                      <w:ind w:left="151" w:right="0" w:firstLine="0"/>
                      <w:jc w:val="left"/>
                      <w:rPr>
                        <w:b/>
                        <w:sz w:val="19"/>
                      </w:rPr>
                    </w:pPr>
                    <w:r>
                      <w:rPr>
                        <w:b/>
                        <w:sz w:val="24"/>
                      </w:rPr>
                      <w:t>T</w:t>
                    </w:r>
                    <w:r>
                      <w:rPr>
                        <w:b/>
                        <w:sz w:val="19"/>
                      </w:rPr>
                      <w:t>ABLE DES MATIERES</w:t>
                    </w:r>
                  </w:p>
                </w:txbxContent>
              </v:textbox>
              <w10:wrap type="none"/>
            </v:shape>
          </v:group>
        </w:pict>
      </w:r>
      <w:r>
        <w:rPr>
          <w:rFonts w:ascii="Book Antiqua"/>
          <w:sz w:val="20"/>
        </w:rPr>
      </w:r>
    </w:p>
    <w:sdt>
      <w:sdtPr>
        <w:docPartObj>
          <w:docPartGallery w:val="Table of Contents"/>
          <w:docPartUnique/>
        </w:docPartObj>
      </w:sdtPr>
      <w:sdtEndPr/>
      <w:sdtContent>
        <w:p>
          <w:pPr>
            <w:pStyle w:val="TOC1"/>
            <w:numPr>
              <w:ilvl w:val="0"/>
              <w:numId w:val="1"/>
            </w:numPr>
            <w:tabs>
              <w:tab w:pos="1858" w:val="left" w:leader="none"/>
              <w:tab w:pos="1859" w:val="left" w:leader="none"/>
              <w:tab w:pos="10440" w:val="right" w:leader="dot"/>
            </w:tabs>
            <w:spacing w:line="240" w:lineRule="auto" w:before="48" w:after="0"/>
            <w:ind w:left="1858" w:right="0" w:hanging="480"/>
            <w:jc w:val="left"/>
          </w:pPr>
          <w:hyperlink w:history="true" w:anchor="_bookmark0">
            <w:r>
              <w:rPr/>
              <w:t>Identification de</w:t>
            </w:r>
            <w:r>
              <w:rPr>
                <w:spacing w:val="-2"/>
              </w:rPr>
              <w:t> </w:t>
            </w:r>
            <w:r>
              <w:rPr/>
              <w:t>l’opérateur</w:t>
            </w:r>
            <w:r>
              <w:rPr>
                <w:spacing w:val="-1"/>
              </w:rPr>
              <w:t> </w:t>
            </w:r>
            <w:r>
              <w:rPr/>
              <w:t>d’accueil</w:t>
              <w:tab/>
              <w:t>3</w:t>
            </w:r>
          </w:hyperlink>
        </w:p>
        <w:p>
          <w:pPr>
            <w:pStyle w:val="TOC1"/>
            <w:numPr>
              <w:ilvl w:val="0"/>
              <w:numId w:val="1"/>
            </w:numPr>
            <w:tabs>
              <w:tab w:pos="1858" w:val="left" w:leader="none"/>
              <w:tab w:pos="1859" w:val="left" w:leader="none"/>
              <w:tab w:pos="10440" w:val="right" w:leader="dot"/>
            </w:tabs>
            <w:spacing w:line="240" w:lineRule="auto" w:before="120" w:after="0"/>
            <w:ind w:left="1858" w:right="0" w:hanging="480"/>
            <w:jc w:val="left"/>
          </w:pPr>
          <w:hyperlink w:history="true" w:anchor="_bookmark1">
            <w:r>
              <w:rPr/>
              <w:t>Introduction</w:t>
              <w:tab/>
              <w:t>3</w:t>
            </w:r>
          </w:hyperlink>
        </w:p>
        <w:p>
          <w:pPr>
            <w:pStyle w:val="TOC1"/>
            <w:numPr>
              <w:ilvl w:val="0"/>
              <w:numId w:val="1"/>
            </w:numPr>
            <w:tabs>
              <w:tab w:pos="1858" w:val="left" w:leader="none"/>
              <w:tab w:pos="1859" w:val="left" w:leader="none"/>
              <w:tab w:pos="10440" w:val="right" w:leader="dot"/>
            </w:tabs>
            <w:spacing w:line="240" w:lineRule="auto" w:before="120" w:after="0"/>
            <w:ind w:left="1858" w:right="0" w:hanging="480"/>
            <w:jc w:val="left"/>
          </w:pPr>
          <w:hyperlink w:history="true" w:anchor="_bookmark2">
            <w:r>
              <w:rPr/>
              <w:t>Règlement</w:t>
            </w:r>
            <w:r>
              <w:rPr>
                <w:spacing w:val="-1"/>
              </w:rPr>
              <w:t> </w:t>
            </w:r>
            <w:r>
              <w:rPr/>
              <w:t>d’ordre</w:t>
            </w:r>
            <w:r>
              <w:rPr>
                <w:spacing w:val="-1"/>
              </w:rPr>
              <w:t> </w:t>
            </w:r>
            <w:r>
              <w:rPr/>
              <w:t>intérieur</w:t>
              <w:tab/>
              <w:t>4</w:t>
            </w:r>
          </w:hyperlink>
        </w:p>
        <w:p>
          <w:pPr>
            <w:pStyle w:val="TOC1"/>
            <w:numPr>
              <w:ilvl w:val="0"/>
              <w:numId w:val="1"/>
            </w:numPr>
            <w:tabs>
              <w:tab w:pos="1858" w:val="left" w:leader="none"/>
              <w:tab w:pos="1859" w:val="left" w:leader="none"/>
              <w:tab w:pos="10440" w:val="right" w:leader="dot"/>
            </w:tabs>
            <w:spacing w:line="240" w:lineRule="auto" w:before="120" w:after="0"/>
            <w:ind w:left="1858" w:right="0" w:hanging="480"/>
            <w:jc w:val="left"/>
          </w:pPr>
          <w:hyperlink w:history="true" w:anchor="_bookmark3">
            <w:r>
              <w:rPr/>
              <w:t>Le</w:t>
            </w:r>
            <w:r>
              <w:rPr>
                <w:spacing w:val="-2"/>
              </w:rPr>
              <w:t> </w:t>
            </w:r>
            <w:r>
              <w:rPr/>
              <w:t>projet d’accueil</w:t>
              <w:tab/>
              <w:t>4</w:t>
            </w:r>
          </w:hyperlink>
        </w:p>
        <w:p>
          <w:pPr>
            <w:pStyle w:val="TOC2"/>
            <w:numPr>
              <w:ilvl w:val="1"/>
              <w:numId w:val="1"/>
            </w:numPr>
            <w:tabs>
              <w:tab w:pos="1977" w:val="left" w:leader="none"/>
              <w:tab w:pos="10440" w:val="right" w:leader="dot"/>
            </w:tabs>
            <w:spacing w:line="240" w:lineRule="auto" w:before="120" w:after="0"/>
            <w:ind w:left="1976" w:right="0" w:hanging="360"/>
            <w:jc w:val="left"/>
          </w:pPr>
          <w:hyperlink w:history="true" w:anchor="_bookmark4">
            <w:r>
              <w:rPr/>
              <w:t>Finalité</w:t>
              <w:tab/>
              <w:t>4</w:t>
            </w:r>
          </w:hyperlink>
        </w:p>
        <w:p>
          <w:pPr>
            <w:pStyle w:val="TOC2"/>
            <w:numPr>
              <w:ilvl w:val="1"/>
              <w:numId w:val="1"/>
            </w:numPr>
            <w:tabs>
              <w:tab w:pos="1977" w:val="left" w:leader="none"/>
              <w:tab w:pos="10440" w:val="right" w:leader="dot"/>
            </w:tabs>
            <w:spacing w:line="240" w:lineRule="auto" w:before="120" w:after="0"/>
            <w:ind w:left="1976" w:right="0" w:hanging="360"/>
            <w:jc w:val="left"/>
          </w:pPr>
          <w:hyperlink w:history="true" w:anchor="_bookmark5">
            <w:r>
              <w:rPr/>
              <w:t>Objectifs</w:t>
              <w:tab/>
              <w:t>4</w:t>
            </w:r>
          </w:hyperlink>
        </w:p>
        <w:p>
          <w:pPr>
            <w:pStyle w:val="TOC2"/>
            <w:numPr>
              <w:ilvl w:val="1"/>
              <w:numId w:val="1"/>
            </w:numPr>
            <w:tabs>
              <w:tab w:pos="1977" w:val="left" w:leader="none"/>
              <w:tab w:pos="10440" w:val="right" w:leader="dot"/>
            </w:tabs>
            <w:spacing w:line="240" w:lineRule="auto" w:before="120" w:after="0"/>
            <w:ind w:left="1976" w:right="0" w:hanging="360"/>
            <w:jc w:val="left"/>
          </w:pPr>
          <w:hyperlink w:history="true" w:anchor="_bookmark6">
            <w:r>
              <w:rPr/>
              <w:t>Origine de</w:t>
            </w:r>
            <w:r>
              <w:rPr>
                <w:spacing w:val="-3"/>
              </w:rPr>
              <w:t> </w:t>
            </w:r>
            <w:r>
              <w:rPr/>
              <w:t>notre</w:t>
            </w:r>
            <w:r>
              <w:rPr>
                <w:spacing w:val="-2"/>
              </w:rPr>
              <w:t> </w:t>
            </w:r>
            <w:r>
              <w:rPr/>
              <w:t>démarche</w:t>
              <w:tab/>
              <w:t>5</w:t>
            </w:r>
          </w:hyperlink>
        </w:p>
        <w:p>
          <w:pPr>
            <w:pStyle w:val="TOC2"/>
            <w:numPr>
              <w:ilvl w:val="1"/>
              <w:numId w:val="1"/>
            </w:numPr>
            <w:tabs>
              <w:tab w:pos="1979" w:val="left" w:leader="none"/>
              <w:tab w:pos="10440" w:val="right" w:leader="dot"/>
            </w:tabs>
            <w:spacing w:line="240" w:lineRule="auto" w:before="120" w:after="0"/>
            <w:ind w:left="1978" w:right="0" w:hanging="362"/>
            <w:jc w:val="left"/>
          </w:pPr>
          <w:hyperlink w:history="true" w:anchor="_bookmark7">
            <w:r>
              <w:rPr/>
              <w:t>Impératif institutionnel lié au bien-être</w:t>
            </w:r>
            <w:r>
              <w:rPr>
                <w:spacing w:val="-3"/>
              </w:rPr>
              <w:t> </w:t>
            </w:r>
            <w:r>
              <w:rPr/>
              <w:t>de</w:t>
            </w:r>
            <w:r>
              <w:rPr>
                <w:spacing w:val="-1"/>
              </w:rPr>
              <w:t> </w:t>
            </w:r>
            <w:r>
              <w:rPr/>
              <w:t>l'enfant</w:t>
              <w:tab/>
              <w:t>6</w:t>
            </w:r>
          </w:hyperlink>
        </w:p>
        <w:p>
          <w:pPr>
            <w:pStyle w:val="TOC2"/>
            <w:numPr>
              <w:ilvl w:val="1"/>
              <w:numId w:val="1"/>
            </w:numPr>
            <w:tabs>
              <w:tab w:pos="2039" w:val="left" w:leader="none"/>
              <w:tab w:pos="10440" w:val="right" w:leader="dot"/>
            </w:tabs>
            <w:spacing w:line="240" w:lineRule="auto" w:before="120" w:after="0"/>
            <w:ind w:left="2038" w:right="0" w:hanging="422"/>
            <w:jc w:val="left"/>
          </w:pPr>
          <w:hyperlink w:history="true" w:anchor="_bookmark8">
            <w:r>
              <w:rPr/>
              <w:t>Lignes directrices du</w:t>
            </w:r>
            <w:r>
              <w:rPr>
                <w:spacing w:val="1"/>
              </w:rPr>
              <w:t> </w:t>
            </w:r>
            <w:r>
              <w:rPr/>
              <w:t>projet d'accueil</w:t>
              <w:tab/>
              <w:t>6</w:t>
            </w:r>
          </w:hyperlink>
        </w:p>
        <w:p>
          <w:pPr>
            <w:pStyle w:val="TOC3"/>
            <w:numPr>
              <w:ilvl w:val="2"/>
              <w:numId w:val="1"/>
            </w:numPr>
            <w:tabs>
              <w:tab w:pos="2459" w:val="left" w:leader="none"/>
              <w:tab w:pos="10440" w:val="right" w:leader="dot"/>
            </w:tabs>
            <w:spacing w:line="240" w:lineRule="auto" w:before="120" w:after="0"/>
            <w:ind w:left="2458" w:right="0" w:hanging="600"/>
            <w:jc w:val="left"/>
          </w:pPr>
          <w:hyperlink w:history="true" w:anchor="_bookmark9">
            <w:r>
              <w:rPr/>
              <w:t>Respecter le rythme et les besoins de</w:t>
            </w:r>
            <w:r>
              <w:rPr>
                <w:spacing w:val="-4"/>
              </w:rPr>
              <w:t> </w:t>
            </w:r>
            <w:r>
              <w:rPr/>
              <w:t>chaque</w:t>
            </w:r>
            <w:r>
              <w:rPr>
                <w:spacing w:val="-2"/>
              </w:rPr>
              <w:t> </w:t>
            </w:r>
            <w:r>
              <w:rPr/>
              <w:t>enfant</w:t>
              <w:tab/>
              <w:t>6</w:t>
            </w:r>
          </w:hyperlink>
        </w:p>
        <w:p>
          <w:pPr>
            <w:pStyle w:val="TOC3"/>
            <w:numPr>
              <w:ilvl w:val="2"/>
              <w:numId w:val="1"/>
            </w:numPr>
            <w:tabs>
              <w:tab w:pos="2459" w:val="left" w:leader="none"/>
              <w:tab w:pos="10440" w:val="right" w:leader="dot"/>
            </w:tabs>
            <w:spacing w:line="240" w:lineRule="auto" w:before="0" w:after="0"/>
            <w:ind w:left="2458" w:right="0" w:hanging="600"/>
            <w:jc w:val="left"/>
          </w:pPr>
          <w:hyperlink w:history="true" w:anchor="_bookmark10">
            <w:r>
              <w:rPr/>
              <w:t>Favoriser l'initiative</w:t>
            </w:r>
            <w:r>
              <w:rPr>
                <w:spacing w:val="-2"/>
              </w:rPr>
              <w:t> </w:t>
            </w:r>
            <w:r>
              <w:rPr/>
              <w:t>et l'autonomie</w:t>
              <w:tab/>
              <w:t>7</w:t>
            </w:r>
          </w:hyperlink>
        </w:p>
        <w:p>
          <w:pPr>
            <w:pStyle w:val="TOC3"/>
            <w:numPr>
              <w:ilvl w:val="2"/>
              <w:numId w:val="1"/>
            </w:numPr>
            <w:tabs>
              <w:tab w:pos="2459" w:val="left" w:leader="none"/>
              <w:tab w:pos="10440" w:val="right" w:leader="dot"/>
            </w:tabs>
            <w:spacing w:line="240" w:lineRule="auto" w:before="0" w:after="0"/>
            <w:ind w:left="2458" w:right="0" w:hanging="600"/>
            <w:jc w:val="left"/>
          </w:pPr>
          <w:hyperlink w:history="true" w:anchor="_bookmark11">
            <w:r>
              <w:rPr/>
              <w:t>Donner</w:t>
            </w:r>
            <w:r>
              <w:rPr>
                <w:spacing w:val="59"/>
              </w:rPr>
              <w:t> </w:t>
            </w:r>
            <w:r>
              <w:rPr/>
              <w:t>des</w:t>
            </w:r>
            <w:r>
              <w:rPr>
                <w:spacing w:val="2"/>
              </w:rPr>
              <w:t> </w:t>
            </w:r>
            <w:r>
              <w:rPr/>
              <w:t>repères</w:t>
              <w:tab/>
              <w:t>8</w:t>
            </w:r>
          </w:hyperlink>
        </w:p>
        <w:p>
          <w:pPr>
            <w:pStyle w:val="TOC3"/>
            <w:tabs>
              <w:tab w:pos="10440" w:val="right" w:leader="dot"/>
            </w:tabs>
            <w:spacing w:before="1"/>
            <w:ind w:left="1858" w:firstLine="0"/>
          </w:pPr>
          <w:hyperlink w:history="true" w:anchor="_bookmark12">
            <w:r>
              <w:rPr/>
              <w:t>4.5.4 Favoriser les</w:t>
            </w:r>
            <w:r>
              <w:rPr>
                <w:spacing w:val="59"/>
              </w:rPr>
              <w:t> </w:t>
            </w:r>
            <w:r>
              <w:rPr/>
              <w:t>transitions douces</w:t>
              <w:tab/>
              <w:t>9</w:t>
            </w:r>
          </w:hyperlink>
        </w:p>
        <w:p>
          <w:pPr>
            <w:pStyle w:val="TOC2"/>
            <w:numPr>
              <w:ilvl w:val="1"/>
              <w:numId w:val="1"/>
            </w:numPr>
            <w:tabs>
              <w:tab w:pos="1977" w:val="left" w:leader="none"/>
              <w:tab w:pos="10440" w:val="right" w:leader="dot"/>
            </w:tabs>
            <w:spacing w:line="240" w:lineRule="auto" w:before="120" w:after="0"/>
            <w:ind w:left="1976" w:right="0" w:hanging="360"/>
            <w:jc w:val="left"/>
          </w:pPr>
          <w:hyperlink w:history="true" w:anchor="_bookmark13">
            <w:r>
              <w:rPr/>
              <w:t>Aménagement des espaces</w:t>
            </w:r>
            <w:r>
              <w:rPr>
                <w:spacing w:val="-1"/>
              </w:rPr>
              <w:t> </w:t>
            </w:r>
            <w:r>
              <w:rPr/>
              <w:t>de vie</w:t>
              <w:tab/>
              <w:t>11</w:t>
            </w:r>
          </w:hyperlink>
        </w:p>
        <w:p>
          <w:pPr>
            <w:pStyle w:val="TOC3"/>
            <w:numPr>
              <w:ilvl w:val="2"/>
              <w:numId w:val="1"/>
            </w:numPr>
            <w:tabs>
              <w:tab w:pos="2462" w:val="left" w:leader="none"/>
              <w:tab w:pos="10440" w:val="right" w:leader="dot"/>
            </w:tabs>
            <w:spacing w:line="240" w:lineRule="auto" w:before="120" w:after="0"/>
            <w:ind w:left="2461" w:right="0" w:hanging="603"/>
            <w:jc w:val="left"/>
          </w:pPr>
          <w:hyperlink w:history="true" w:anchor="_bookmark14">
            <w:r>
              <w:rPr>
                <w:spacing w:val="-3"/>
              </w:rPr>
              <w:t>Les</w:t>
            </w:r>
            <w:r>
              <w:rPr>
                <w:spacing w:val="2"/>
              </w:rPr>
              <w:t> </w:t>
            </w:r>
            <w:r>
              <w:rPr/>
              <w:t>espaces repos</w:t>
              <w:tab/>
              <w:t>11</w:t>
            </w:r>
          </w:hyperlink>
        </w:p>
        <w:p>
          <w:pPr>
            <w:pStyle w:val="TOC3"/>
            <w:numPr>
              <w:ilvl w:val="2"/>
              <w:numId w:val="1"/>
            </w:numPr>
            <w:tabs>
              <w:tab w:pos="2461" w:val="left" w:leader="none"/>
              <w:tab w:pos="10440" w:val="right" w:leader="dot"/>
            </w:tabs>
            <w:spacing w:line="240" w:lineRule="auto" w:before="0" w:after="0"/>
            <w:ind w:left="2460" w:right="0" w:hanging="602"/>
            <w:jc w:val="left"/>
          </w:pPr>
          <w:hyperlink w:history="true" w:anchor="_bookmark15">
            <w:r>
              <w:rPr/>
              <w:t>L’espace</w:t>
            </w:r>
            <w:r>
              <w:rPr>
                <w:spacing w:val="-2"/>
              </w:rPr>
              <w:t> </w:t>
            </w:r>
            <w:r>
              <w:rPr/>
              <w:t>de</w:t>
            </w:r>
            <w:r>
              <w:rPr>
                <w:spacing w:val="1"/>
              </w:rPr>
              <w:t> </w:t>
            </w:r>
            <w:r>
              <w:rPr/>
              <w:t>change</w:t>
              <w:tab/>
              <w:t>12</w:t>
            </w:r>
          </w:hyperlink>
        </w:p>
        <w:p>
          <w:pPr>
            <w:pStyle w:val="TOC3"/>
            <w:numPr>
              <w:ilvl w:val="2"/>
              <w:numId w:val="1"/>
            </w:numPr>
            <w:tabs>
              <w:tab w:pos="2461" w:val="left" w:leader="none"/>
              <w:tab w:pos="10440" w:val="right" w:leader="dot"/>
            </w:tabs>
            <w:spacing w:line="240" w:lineRule="auto" w:before="0" w:after="0"/>
            <w:ind w:left="2460" w:right="0" w:hanging="602"/>
            <w:jc w:val="left"/>
          </w:pPr>
          <w:hyperlink w:history="true" w:anchor="_bookmark16">
            <w:r>
              <w:rPr/>
              <w:t>L’espace</w:t>
            </w:r>
            <w:r>
              <w:rPr>
                <w:spacing w:val="-2"/>
              </w:rPr>
              <w:t> </w:t>
            </w:r>
            <w:r>
              <w:rPr/>
              <w:t>extérieur</w:t>
              <w:tab/>
              <w:t>12</w:t>
            </w:r>
          </w:hyperlink>
        </w:p>
        <w:p>
          <w:pPr>
            <w:pStyle w:val="TOC3"/>
            <w:numPr>
              <w:ilvl w:val="2"/>
              <w:numId w:val="1"/>
            </w:numPr>
            <w:tabs>
              <w:tab w:pos="2461" w:val="left" w:leader="none"/>
              <w:tab w:pos="10440" w:val="right" w:leader="dot"/>
            </w:tabs>
            <w:spacing w:line="240" w:lineRule="auto" w:before="0" w:after="0"/>
            <w:ind w:left="2460" w:right="0" w:hanging="602"/>
            <w:jc w:val="left"/>
          </w:pPr>
          <w:hyperlink w:history="true" w:anchor="_bookmark17">
            <w:r>
              <w:rPr>
                <w:spacing w:val="-3"/>
              </w:rPr>
              <w:t>Le</w:t>
            </w:r>
            <w:r>
              <w:rPr>
                <w:spacing w:val="1"/>
              </w:rPr>
              <w:t> </w:t>
            </w:r>
            <w:r>
              <w:rPr/>
              <w:t>couloir</w:t>
              <w:tab/>
              <w:t>12</w:t>
            </w:r>
          </w:hyperlink>
        </w:p>
        <w:p>
          <w:pPr>
            <w:pStyle w:val="TOC2"/>
            <w:numPr>
              <w:ilvl w:val="1"/>
              <w:numId w:val="1"/>
            </w:numPr>
            <w:tabs>
              <w:tab w:pos="1977" w:val="left" w:leader="none"/>
              <w:tab w:pos="10440" w:val="right" w:leader="dot"/>
            </w:tabs>
            <w:spacing w:line="240" w:lineRule="auto" w:before="120" w:after="0"/>
            <w:ind w:left="1976" w:right="0" w:hanging="360"/>
            <w:jc w:val="left"/>
          </w:pPr>
          <w:hyperlink w:history="true" w:anchor="_bookmark18">
            <w:r>
              <w:rPr/>
              <w:t>Dimension</w:t>
            </w:r>
            <w:r>
              <w:rPr>
                <w:spacing w:val="-1"/>
              </w:rPr>
              <w:t> </w:t>
            </w:r>
            <w:r>
              <w:rPr/>
              <w:t>relationnelle</w:t>
              <w:tab/>
              <w:t>12</w:t>
            </w:r>
          </w:hyperlink>
        </w:p>
        <w:p>
          <w:pPr>
            <w:pStyle w:val="TOC3"/>
            <w:numPr>
              <w:ilvl w:val="2"/>
              <w:numId w:val="1"/>
            </w:numPr>
            <w:tabs>
              <w:tab w:pos="2459" w:val="left" w:leader="none"/>
              <w:tab w:pos="10440" w:val="right" w:leader="dot"/>
            </w:tabs>
            <w:spacing w:line="240" w:lineRule="auto" w:before="120" w:after="0"/>
            <w:ind w:left="2458" w:right="0" w:hanging="600"/>
            <w:jc w:val="left"/>
          </w:pPr>
          <w:hyperlink w:history="true" w:anchor="_bookmark19">
            <w:r>
              <w:rPr/>
              <w:t>Relation avec</w:t>
            </w:r>
            <w:r>
              <w:rPr>
                <w:spacing w:val="-2"/>
              </w:rPr>
              <w:t> </w:t>
            </w:r>
            <w:r>
              <w:rPr/>
              <w:t>les parents</w:t>
              <w:tab/>
              <w:t>12</w:t>
            </w:r>
          </w:hyperlink>
        </w:p>
        <w:p>
          <w:pPr>
            <w:pStyle w:val="TOC3"/>
            <w:numPr>
              <w:ilvl w:val="2"/>
              <w:numId w:val="1"/>
            </w:numPr>
            <w:tabs>
              <w:tab w:pos="2459" w:val="left" w:leader="none"/>
              <w:tab w:pos="10440" w:val="right" w:leader="dot"/>
            </w:tabs>
            <w:spacing w:line="240" w:lineRule="auto" w:before="0" w:after="0"/>
            <w:ind w:left="2458" w:right="0" w:hanging="600"/>
            <w:jc w:val="left"/>
          </w:pPr>
          <w:hyperlink w:history="true" w:anchor="_bookmark20">
            <w:r>
              <w:rPr/>
              <w:t>Relation avec</w:t>
            </w:r>
            <w:r>
              <w:rPr>
                <w:spacing w:val="-2"/>
              </w:rPr>
              <w:t> </w:t>
            </w:r>
            <w:r>
              <w:rPr/>
              <w:t>d'autres professionnels</w:t>
              <w:tab/>
              <w:t>12</w:t>
            </w:r>
          </w:hyperlink>
        </w:p>
        <w:p>
          <w:pPr>
            <w:pStyle w:val="TOC3"/>
            <w:numPr>
              <w:ilvl w:val="2"/>
              <w:numId w:val="1"/>
            </w:numPr>
            <w:tabs>
              <w:tab w:pos="2459" w:val="left" w:leader="none"/>
              <w:tab w:pos="10440" w:val="right" w:leader="dot"/>
            </w:tabs>
            <w:spacing w:line="240" w:lineRule="auto" w:before="0" w:after="0"/>
            <w:ind w:left="2458" w:right="0" w:hanging="600"/>
            <w:jc w:val="left"/>
          </w:pPr>
          <w:hyperlink w:history="true" w:anchor="_bookmark21">
            <w:r>
              <w:rPr/>
              <w:t>Relation avec les</w:t>
            </w:r>
            <w:r>
              <w:rPr>
                <w:spacing w:val="-1"/>
              </w:rPr>
              <w:t> </w:t>
            </w:r>
            <w:r>
              <w:rPr/>
              <w:t>collectivités locales</w:t>
              <w:tab/>
              <w:t>13</w:t>
            </w:r>
          </w:hyperlink>
        </w:p>
        <w:p>
          <w:pPr>
            <w:pStyle w:val="TOC1"/>
            <w:numPr>
              <w:ilvl w:val="0"/>
              <w:numId w:val="1"/>
            </w:numPr>
            <w:tabs>
              <w:tab w:pos="1858" w:val="left" w:leader="none"/>
              <w:tab w:pos="1859" w:val="left" w:leader="none"/>
              <w:tab w:pos="10440" w:val="right" w:leader="dot"/>
            </w:tabs>
            <w:spacing w:line="240" w:lineRule="auto" w:before="120" w:after="0"/>
            <w:ind w:left="1858" w:right="0" w:hanging="480"/>
            <w:jc w:val="left"/>
          </w:pPr>
          <w:hyperlink w:history="true" w:anchor="_bookmark22">
            <w:r>
              <w:rPr/>
              <w:t>Professionnels du</w:t>
            </w:r>
            <w:r>
              <w:rPr>
                <w:spacing w:val="-1"/>
              </w:rPr>
              <w:t> </w:t>
            </w:r>
            <w:r>
              <w:rPr/>
              <w:t>milieu d’accueil</w:t>
              <w:tab/>
              <w:t>13</w:t>
            </w:r>
          </w:hyperlink>
        </w:p>
      </w:sdtContent>
    </w:sdt>
    <w:p>
      <w:pPr>
        <w:spacing w:after="0" w:line="240" w:lineRule="auto"/>
        <w:jc w:val="left"/>
        <w:sectPr>
          <w:footerReference w:type="default" r:id="rId7"/>
          <w:pgSz w:w="11910" w:h="16840"/>
          <w:pgMar w:footer="806" w:header="0" w:top="1340" w:bottom="1000" w:left="40" w:right="660"/>
          <w:pgNumType w:start="2"/>
        </w:sectPr>
      </w:pPr>
    </w:p>
    <w:p>
      <w:pPr>
        <w:pStyle w:val="BodyText"/>
        <w:ind w:left="1577"/>
        <w:rPr>
          <w:sz w:val="20"/>
        </w:rPr>
      </w:pPr>
      <w:r>
        <w:rPr>
          <w:sz w:val="20"/>
        </w:rPr>
        <w:pict>
          <v:group style="width:305.4pt;height:26.55pt;mso-position-horizontal-relative:char;mso-position-vertical-relative:line" coordorigin="0,0" coordsize="6108,531">
            <v:shape style="position:absolute;left:0;top:0;width:6108;height:531" type="#_x0000_t75" stroked="false">
              <v:imagedata r:id="rId10" o:title=""/>
            </v:shape>
            <v:shape style="position:absolute;left:0;top:0;width:6108;height:531" type="#_x0000_t202" filled="false" stroked="false">
              <v:textbox inset="0,0,0,0">
                <w:txbxContent>
                  <w:p>
                    <w:pPr>
                      <w:spacing w:before="78"/>
                      <w:ind w:left="151" w:right="0" w:firstLine="0"/>
                      <w:jc w:val="left"/>
                      <w:rPr>
                        <w:b/>
                        <w:sz w:val="19"/>
                      </w:rPr>
                    </w:pPr>
                    <w:bookmarkStart w:name="_bookmark0" w:id="1"/>
                    <w:bookmarkEnd w:id="1"/>
                    <w:r>
                      <w:rPr/>
                    </w:r>
                    <w:r>
                      <w:rPr>
                        <w:b/>
                        <w:spacing w:val="9"/>
                        <w:sz w:val="24"/>
                      </w:rPr>
                      <w:t>1. </w:t>
                    </w:r>
                    <w:r>
                      <w:rPr>
                        <w:b/>
                        <w:spacing w:val="17"/>
                        <w:sz w:val="24"/>
                      </w:rPr>
                      <w:t>I</w:t>
                    </w:r>
                    <w:r>
                      <w:rPr>
                        <w:b/>
                        <w:spacing w:val="17"/>
                        <w:sz w:val="19"/>
                      </w:rPr>
                      <w:t>DENTIFICATION </w:t>
                    </w:r>
                    <w:r>
                      <w:rPr>
                        <w:b/>
                        <w:spacing w:val="9"/>
                        <w:sz w:val="19"/>
                      </w:rPr>
                      <w:t>DE </w:t>
                    </w:r>
                    <w:r>
                      <w:rPr>
                        <w:b/>
                        <w:sz w:val="19"/>
                      </w:rPr>
                      <w:t>L </w:t>
                    </w:r>
                    <w:r>
                      <w:rPr>
                        <w:b/>
                        <w:sz w:val="24"/>
                      </w:rPr>
                      <w:t>’ </w:t>
                    </w:r>
                    <w:r>
                      <w:rPr>
                        <w:b/>
                        <w:spacing w:val="17"/>
                        <w:sz w:val="19"/>
                      </w:rPr>
                      <w:t>OPERATEUR </w:t>
                    </w:r>
                    <w:r>
                      <w:rPr>
                        <w:b/>
                        <w:spacing w:val="11"/>
                        <w:sz w:val="19"/>
                      </w:rPr>
                      <w:t>D</w:t>
                    </w:r>
                    <w:r>
                      <w:rPr>
                        <w:b/>
                        <w:spacing w:val="11"/>
                        <w:sz w:val="24"/>
                      </w:rPr>
                      <w:t>’</w:t>
                    </w:r>
                    <w:r>
                      <w:rPr>
                        <w:b/>
                        <w:spacing w:val="-40"/>
                        <w:sz w:val="24"/>
                      </w:rPr>
                      <w:t> </w:t>
                    </w:r>
                    <w:r>
                      <w:rPr>
                        <w:b/>
                        <w:spacing w:val="16"/>
                        <w:sz w:val="19"/>
                      </w:rPr>
                      <w:t>ACCUEIL</w:t>
                    </w:r>
                  </w:p>
                </w:txbxContent>
              </v:textbox>
              <w10:wrap type="none"/>
            </v:shape>
          </v:group>
        </w:pict>
      </w:r>
      <w:r>
        <w:rPr>
          <w:sz w:val="20"/>
        </w:rPr>
      </w:r>
    </w:p>
    <w:p>
      <w:pPr>
        <w:spacing w:line="494" w:lineRule="auto" w:before="76"/>
        <w:ind w:left="2098" w:right="3758" w:firstLine="0"/>
        <w:jc w:val="left"/>
        <w:rPr>
          <w:b/>
          <w:sz w:val="20"/>
        </w:rPr>
      </w:pPr>
      <w:r>
        <w:rPr>
          <w:b/>
          <w:sz w:val="20"/>
        </w:rPr>
        <w:t>Intercommunale de Santé Publique du Pays de Charleroi, scrl. BCE N° 0216.377.108</w:t>
      </w:r>
    </w:p>
    <w:p>
      <w:pPr>
        <w:pStyle w:val="Heading1"/>
        <w:spacing w:before="138"/>
        <w:ind w:left="2086"/>
        <w:rPr>
          <w:b w:val="0"/>
        </w:rPr>
      </w:pPr>
      <w:r>
        <w:rPr/>
        <w:t>Crèche Le Temps qui passe</w:t>
      </w:r>
      <w:r>
        <w:rPr>
          <w:b w:val="0"/>
        </w:rPr>
        <w:t>:</w:t>
      </w:r>
    </w:p>
    <w:p>
      <w:pPr>
        <w:pStyle w:val="BodyText"/>
      </w:pPr>
    </w:p>
    <w:p>
      <w:pPr>
        <w:pStyle w:val="BodyText"/>
        <w:ind w:left="4355"/>
      </w:pPr>
      <w:r>
        <w:rPr/>
        <w:t>Capacité d’accueil : 46 places</w:t>
      </w:r>
    </w:p>
    <w:p>
      <w:pPr>
        <w:pStyle w:val="BodyText"/>
        <w:ind w:left="4333"/>
      </w:pPr>
      <w:r>
        <w:rPr/>
        <w:t>N° d’agrément ONE : n° 63 / 52011 / 29</w:t>
      </w:r>
    </w:p>
    <w:p>
      <w:pPr>
        <w:pStyle w:val="BodyText"/>
      </w:pPr>
    </w:p>
    <w:p>
      <w:pPr>
        <w:pStyle w:val="BodyText"/>
        <w:ind w:left="4355" w:right="755"/>
        <w:jc w:val="both"/>
      </w:pPr>
      <w:r>
        <w:rPr/>
        <w:t>Type d’accueil : accueil d’enfants âgés de 0 à 3 ans, accueil non flexible, c’est-à-dire l’accueil de 7 h et à 18 h du lundi au vendredi.</w:t>
      </w:r>
    </w:p>
    <w:p>
      <w:pPr>
        <w:pStyle w:val="BodyText"/>
        <w:spacing w:before="1"/>
      </w:pPr>
    </w:p>
    <w:p>
      <w:pPr>
        <w:pStyle w:val="BodyText"/>
        <w:ind w:left="4355" w:right="4542"/>
      </w:pPr>
      <w:r>
        <w:rPr/>
        <w:t>Boulevard Zoé Drion, 1 6000 Charleroi</w:t>
      </w:r>
    </w:p>
    <w:p>
      <w:pPr>
        <w:pStyle w:val="BodyText"/>
        <w:spacing w:before="8"/>
        <w:rPr>
          <w:sz w:val="27"/>
        </w:rPr>
      </w:pPr>
    </w:p>
    <w:p>
      <w:pPr>
        <w:pStyle w:val="BodyText"/>
        <w:spacing w:before="1"/>
        <w:ind w:left="4338" w:right="4364"/>
        <w:jc w:val="center"/>
      </w:pPr>
      <w:r>
        <w:rPr/>
        <w:t>Téléphone : 071/92.39.73</w:t>
      </w:r>
    </w:p>
    <w:p>
      <w:pPr>
        <w:pStyle w:val="BodyText"/>
        <w:spacing w:before="8"/>
        <w:rPr>
          <w:sz w:val="14"/>
        </w:rPr>
      </w:pPr>
      <w:r>
        <w:rPr/>
        <w:pict>
          <v:group style="position:absolute;margin-left:81.360001pt;margin-top:10.904405pt;width:128.2pt;height:26.55pt;mso-position-horizontal-relative:page;mso-position-vertical-relative:paragraph;z-index:-856;mso-wrap-distance-left:0;mso-wrap-distance-right:0" coordorigin="1627,218" coordsize="2564,531">
            <v:shape style="position:absolute;left:1627;top:218;width:2564;height:531" type="#_x0000_t75" stroked="false">
              <v:imagedata r:id="rId11" o:title=""/>
            </v:shape>
            <v:shape style="position:absolute;left:1627;top:218;width:2564;height:531" type="#_x0000_t202" filled="false" stroked="false">
              <v:textbox inset="0,0,0,0">
                <w:txbxContent>
                  <w:p>
                    <w:pPr>
                      <w:spacing w:before="79"/>
                      <w:ind w:left="151" w:right="0" w:firstLine="0"/>
                      <w:jc w:val="left"/>
                      <w:rPr>
                        <w:b/>
                        <w:sz w:val="19"/>
                      </w:rPr>
                    </w:pPr>
                    <w:bookmarkStart w:name="_bookmark1" w:id="2"/>
                    <w:bookmarkEnd w:id="2"/>
                    <w:r>
                      <w:rPr/>
                    </w:r>
                    <w:r>
                      <w:rPr>
                        <w:b/>
                        <w:sz w:val="24"/>
                      </w:rPr>
                      <w:t>2. I</w:t>
                    </w:r>
                    <w:r>
                      <w:rPr>
                        <w:b/>
                        <w:sz w:val="19"/>
                      </w:rPr>
                      <w:t>NTRODUCTION</w:t>
                    </w:r>
                  </w:p>
                </w:txbxContent>
              </v:textbox>
              <w10:wrap type="none"/>
            </v:shape>
            <w10:wrap type="topAndBottom"/>
          </v:group>
        </w:pict>
      </w:r>
    </w:p>
    <w:p>
      <w:pPr>
        <w:pStyle w:val="BodyText"/>
        <w:spacing w:before="54"/>
        <w:ind w:left="1378" w:right="752"/>
        <w:jc w:val="both"/>
      </w:pPr>
      <w:r>
        <w:rPr/>
        <w:t>La Crèche est un milieu de vie complémentaire au milieu familial de l’enfant. Le milieu d’accueil est conçu pour accueillir 46 enfants âgés de 0 à 3ans en collectivité et en externat avec du personnel qualifié et dont l’accès ne peut être limité à une tranche d’âge plus restreinte. Il </w:t>
      </w:r>
      <w:r>
        <w:rPr>
          <w:spacing w:val="4"/>
        </w:rPr>
        <w:t>offre </w:t>
      </w:r>
      <w:r>
        <w:rPr>
          <w:spacing w:val="3"/>
        </w:rPr>
        <w:t>une </w:t>
      </w:r>
      <w:r>
        <w:rPr>
          <w:spacing w:val="4"/>
        </w:rPr>
        <w:t>grande possibilité d'accès </w:t>
      </w:r>
      <w:r>
        <w:rPr>
          <w:spacing w:val="3"/>
        </w:rPr>
        <w:t>aux </w:t>
      </w:r>
      <w:r>
        <w:rPr>
          <w:spacing w:val="4"/>
        </w:rPr>
        <w:t>parents, </w:t>
      </w:r>
      <w:r>
        <w:rPr>
          <w:spacing w:val="3"/>
        </w:rPr>
        <w:t>de par sa </w:t>
      </w:r>
      <w:r>
        <w:rPr>
          <w:spacing w:val="5"/>
        </w:rPr>
        <w:t>localisation </w:t>
      </w:r>
      <w:r>
        <w:rPr/>
        <w:t>et </w:t>
      </w:r>
      <w:r>
        <w:rPr>
          <w:spacing w:val="3"/>
        </w:rPr>
        <w:t>de </w:t>
      </w:r>
      <w:r>
        <w:rPr>
          <w:spacing w:val="4"/>
        </w:rPr>
        <w:t>par </w:t>
      </w:r>
      <w:r>
        <w:rPr>
          <w:spacing w:val="3"/>
        </w:rPr>
        <w:t>sa </w:t>
      </w:r>
      <w:r>
        <w:rPr>
          <w:spacing w:val="4"/>
        </w:rPr>
        <w:t>proximité d'axes routiers </w:t>
      </w:r>
      <w:r>
        <w:rPr/>
        <w:t>et </w:t>
      </w:r>
      <w:r>
        <w:rPr>
          <w:spacing w:val="3"/>
        </w:rPr>
        <w:t>de </w:t>
      </w:r>
      <w:r>
        <w:rPr>
          <w:spacing w:val="4"/>
        </w:rPr>
        <w:t>transports </w:t>
      </w:r>
      <w:r>
        <w:rPr>
          <w:spacing w:val="3"/>
        </w:rPr>
        <w:t>en</w:t>
      </w:r>
      <w:r>
        <w:rPr>
          <w:spacing w:val="15"/>
        </w:rPr>
        <w:t> </w:t>
      </w:r>
      <w:r>
        <w:rPr>
          <w:spacing w:val="4"/>
        </w:rPr>
        <w:t>commun.</w:t>
      </w:r>
    </w:p>
    <w:p>
      <w:pPr>
        <w:pStyle w:val="BodyText"/>
        <w:spacing w:before="5"/>
        <w:rPr>
          <w:sz w:val="23"/>
        </w:rPr>
      </w:pPr>
    </w:p>
    <w:p>
      <w:pPr>
        <w:pStyle w:val="BodyText"/>
        <w:ind w:left="1378" w:right="758"/>
        <w:jc w:val="both"/>
      </w:pPr>
      <w:r>
        <w:rPr/>
        <w:t>La Crèche est un « lieu inclusif »</w:t>
      </w:r>
      <w:r>
        <w:rPr>
          <w:vertAlign w:val="superscript"/>
        </w:rPr>
        <w:t>1</w:t>
      </w:r>
      <w:r>
        <w:rPr>
          <w:vertAlign w:val="baseline"/>
        </w:rPr>
        <w:t> qui prend en considération les différences (richesses, besoins spécifiques,…) dont chacun est porteur, qui considère chacun comme le bienvenu quelles que soient ses caractéristiques.</w:t>
      </w:r>
    </w:p>
    <w:p>
      <w:pPr>
        <w:pStyle w:val="BodyText"/>
        <w:spacing w:before="3"/>
        <w:ind w:left="1378" w:right="759"/>
        <w:jc w:val="both"/>
      </w:pPr>
      <w:r>
        <w:rPr/>
        <w:t>Chacun est reconnu dans les différentes composantes de son identité, il peut apprendre de l’autre, s’enrichir de ce que chacun apporte au groupe, il peut participer activement et prendre la parole (sans être discriminé ou jugé comme apte) »</w:t>
      </w:r>
    </w:p>
    <w:p>
      <w:pPr>
        <w:pStyle w:val="BodyText"/>
        <w:spacing w:before="4"/>
      </w:pPr>
    </w:p>
    <w:p>
      <w:pPr>
        <w:pStyle w:val="BodyText"/>
        <w:spacing w:before="1"/>
        <w:ind w:left="1378"/>
      </w:pPr>
      <w:r>
        <w:rPr/>
        <w:t>Jusqu’au départ de l’enfant, il représente un lieu d’épanouissement pour l’enfant.</w:t>
      </w:r>
    </w:p>
    <w:p>
      <w:pPr>
        <w:pStyle w:val="BodyText"/>
      </w:pPr>
    </w:p>
    <w:p>
      <w:pPr>
        <w:pStyle w:val="BodyText"/>
        <w:ind w:left="1378" w:right="753"/>
        <w:jc w:val="both"/>
      </w:pPr>
      <w:r>
        <w:rPr/>
        <w:t>Il offre une occasion à l’enfant durant l’absence de ses parents de rencontrer d’autres enfants et de continuer à se développer positivement. Pour répondre à ces objectifs, une équipe de professionnels est prête à répondre à leurs besoins collectifs et</w:t>
      </w:r>
      <w:r>
        <w:rPr>
          <w:spacing w:val="56"/>
        </w:rPr>
        <w:t> </w:t>
      </w:r>
      <w:r>
        <w:rPr/>
        <w:t>individuels.</w:t>
      </w:r>
    </w:p>
    <w:p>
      <w:pPr>
        <w:pStyle w:val="BodyText"/>
      </w:pPr>
    </w:p>
    <w:p>
      <w:pPr>
        <w:pStyle w:val="BodyText"/>
        <w:ind w:left="1378" w:right="1142"/>
      </w:pPr>
      <w:r>
        <w:rPr/>
        <w:t>L'équipe accueille toute l'année des stagiaires. Les stagiaires sont encadrées par un membre de l'équipe et selon les principes du projet pédagogique.</w:t>
      </w:r>
    </w:p>
    <w:p>
      <w:pPr>
        <w:pStyle w:val="BodyText"/>
        <w:ind w:left="1378"/>
      </w:pPr>
      <w:r>
        <w:rPr>
          <w:spacing w:val="3"/>
        </w:rPr>
        <w:t>Un </w:t>
      </w:r>
      <w:r>
        <w:rPr>
          <w:spacing w:val="4"/>
        </w:rPr>
        <w:t>programme </w:t>
      </w:r>
      <w:r>
        <w:rPr>
          <w:spacing w:val="3"/>
        </w:rPr>
        <w:t>de </w:t>
      </w:r>
      <w:r>
        <w:rPr>
          <w:spacing w:val="5"/>
        </w:rPr>
        <w:t>tutorat </w:t>
      </w:r>
      <w:r>
        <w:rPr>
          <w:spacing w:val="2"/>
        </w:rPr>
        <w:t>est </w:t>
      </w:r>
      <w:r>
        <w:rPr>
          <w:spacing w:val="4"/>
        </w:rPr>
        <w:t>mis </w:t>
      </w:r>
      <w:r>
        <w:rPr>
          <w:spacing w:val="3"/>
        </w:rPr>
        <w:t>en</w:t>
      </w:r>
      <w:r>
        <w:rPr>
          <w:spacing w:val="58"/>
        </w:rPr>
        <w:t> </w:t>
      </w:r>
      <w:r>
        <w:rPr>
          <w:spacing w:val="4"/>
        </w:rPr>
        <w:t>place.</w:t>
      </w:r>
    </w:p>
    <w:p>
      <w:pPr>
        <w:pStyle w:val="BodyText"/>
        <w:spacing w:before="2"/>
      </w:pPr>
    </w:p>
    <w:p>
      <w:pPr>
        <w:spacing w:before="1"/>
        <w:ind w:left="1378" w:right="738" w:firstLine="0"/>
        <w:jc w:val="left"/>
        <w:rPr>
          <w:sz w:val="23"/>
        </w:rPr>
      </w:pPr>
      <w:r>
        <w:rPr>
          <w:sz w:val="23"/>
        </w:rPr>
        <w:t>Pour accueillir votre enfant, nous répondons à l’Arrêté de l’Exécutif de la Communauté Française portant réglementation générale des milieux d’accueil subventionnés par l’Office de la Naissance et de l’Enfance. Le minimum requis est de 1 puéricultrice pour 7 places, 1 infirmière pour 48 places et ½ assistante sociale pour 48 places.</w:t>
      </w:r>
    </w:p>
    <w:p>
      <w:pPr>
        <w:pStyle w:val="BodyText"/>
        <w:spacing w:before="10"/>
        <w:rPr>
          <w:sz w:val="14"/>
        </w:rPr>
      </w:pPr>
      <w:r>
        <w:rPr/>
        <w:pict>
          <v:line style="position:absolute;mso-position-horizontal-relative:page;mso-position-vertical-relative:paragraph;z-index:-832;mso-wrap-distance-left:0;mso-wrap-distance-right:0" from="70.944pt,10.812407pt" to="214.964pt,10.812407pt" stroked="true" strokeweight=".599980pt" strokecolor="#000000">
            <v:stroke dashstyle="solid"/>
            <w10:wrap type="topAndBottom"/>
          </v:line>
        </w:pict>
      </w:r>
    </w:p>
    <w:p>
      <w:pPr>
        <w:spacing w:before="84"/>
        <w:ind w:left="1378" w:right="0" w:firstLine="0"/>
        <w:jc w:val="left"/>
        <w:rPr>
          <w:sz w:val="20"/>
        </w:rPr>
      </w:pPr>
      <w:r>
        <w:rPr>
          <w:sz w:val="20"/>
        </w:rPr>
        <w:t>1. Définition proposée par le groupe moteur TF handicap en concordance avec les principes du réseau DECET – </w:t>
      </w:r>
      <w:hyperlink r:id="rId12">
        <w:r>
          <w:rPr>
            <w:sz w:val="20"/>
          </w:rPr>
          <w:t>www.decet.org</w:t>
        </w:r>
      </w:hyperlink>
    </w:p>
    <w:p>
      <w:pPr>
        <w:spacing w:after="0"/>
        <w:jc w:val="left"/>
        <w:rPr>
          <w:sz w:val="20"/>
        </w:rPr>
        <w:sectPr>
          <w:pgSz w:w="11910" w:h="16850"/>
          <w:pgMar w:header="0" w:footer="806" w:top="1300" w:bottom="1000" w:left="40" w:right="660"/>
        </w:sectPr>
      </w:pPr>
    </w:p>
    <w:p>
      <w:pPr>
        <w:pStyle w:val="BodyText"/>
        <w:ind w:left="1644"/>
        <w:rPr>
          <w:sz w:val="20"/>
        </w:rPr>
      </w:pPr>
      <w:r>
        <w:rPr>
          <w:sz w:val="20"/>
        </w:rPr>
        <w:pict>
          <v:group style="width:233.3pt;height:26.55pt;mso-position-horizontal-relative:char;mso-position-vertical-relative:line" coordorigin="0,0" coordsize="4666,531">
            <v:shape style="position:absolute;left:0;top:0;width:4666;height:531" type="#_x0000_t75" stroked="false">
              <v:imagedata r:id="rId13" o:title=""/>
            </v:shape>
            <v:shape style="position:absolute;left:0;top:0;width:4666;height:531" type="#_x0000_t202" filled="false" stroked="false">
              <v:textbox inset="0,0,0,0">
                <w:txbxContent>
                  <w:p>
                    <w:pPr>
                      <w:spacing w:before="78"/>
                      <w:ind w:left="151" w:right="0" w:firstLine="0"/>
                      <w:jc w:val="left"/>
                      <w:rPr>
                        <w:b/>
                        <w:sz w:val="19"/>
                      </w:rPr>
                    </w:pPr>
                    <w:bookmarkStart w:name="_bookmark2" w:id="3"/>
                    <w:bookmarkEnd w:id="3"/>
                    <w:r>
                      <w:rPr/>
                    </w:r>
                    <w:r>
                      <w:rPr>
                        <w:b/>
                        <w:sz w:val="24"/>
                      </w:rPr>
                      <w:t>3. R</w:t>
                    </w:r>
                    <w:r>
                      <w:rPr>
                        <w:b/>
                        <w:sz w:val="19"/>
                      </w:rPr>
                      <w:t>EGLEMENT D </w:t>
                    </w:r>
                    <w:r>
                      <w:rPr>
                        <w:b/>
                        <w:sz w:val="24"/>
                      </w:rPr>
                      <w:t>’ </w:t>
                    </w:r>
                    <w:r>
                      <w:rPr>
                        <w:b/>
                        <w:sz w:val="19"/>
                      </w:rPr>
                      <w:t>ORDRE INTERIEUR</w:t>
                    </w:r>
                  </w:p>
                </w:txbxContent>
              </v:textbox>
              <w10:wrap type="none"/>
            </v:shape>
          </v:group>
        </w:pict>
      </w:r>
      <w:r>
        <w:rPr>
          <w:sz w:val="20"/>
        </w:rPr>
      </w:r>
    </w:p>
    <w:p>
      <w:pPr>
        <w:pStyle w:val="BodyText"/>
        <w:spacing w:before="67"/>
        <w:ind w:left="1378"/>
      </w:pPr>
      <w:r>
        <w:rPr/>
        <w:t>Voir annexe 1</w:t>
      </w:r>
    </w:p>
    <w:p>
      <w:pPr>
        <w:pStyle w:val="BodyText"/>
        <w:spacing w:before="4"/>
      </w:pPr>
    </w:p>
    <w:p>
      <w:pPr>
        <w:spacing w:before="1"/>
        <w:ind w:left="1378" w:right="0" w:firstLine="0"/>
        <w:jc w:val="left"/>
        <w:rPr>
          <w:b/>
          <w:sz w:val="23"/>
        </w:rPr>
      </w:pPr>
      <w:r>
        <w:rPr>
          <w:b/>
          <w:sz w:val="23"/>
        </w:rPr>
        <w:t>Mode de fixation de la participation financière des personnes qui confient l’enfant.</w:t>
      </w:r>
    </w:p>
    <w:p>
      <w:pPr>
        <w:pStyle w:val="BodyText"/>
        <w:spacing w:before="2"/>
        <w:rPr>
          <w:b/>
          <w:sz w:val="23"/>
        </w:rPr>
      </w:pPr>
    </w:p>
    <w:p>
      <w:pPr>
        <w:spacing w:before="0"/>
        <w:ind w:left="1378" w:right="756" w:firstLine="0"/>
        <w:jc w:val="both"/>
        <w:rPr>
          <w:rFonts w:ascii="Book Antiqua" w:hAnsi="Book Antiqua"/>
          <w:sz w:val="23"/>
        </w:rPr>
      </w:pPr>
      <w:r>
        <w:rPr>
          <w:rFonts w:ascii="Book Antiqua" w:hAnsi="Book Antiqua"/>
          <w:sz w:val="23"/>
        </w:rPr>
        <w:t>En tant que milieu d’accueil agréé par l’ONE, nous sommes soumis à la législation en la matière qui fixe la participation financière en fonction des revenus nets cumulés du ménage.</w:t>
      </w:r>
    </w:p>
    <w:p>
      <w:pPr>
        <w:pStyle w:val="BodyText"/>
        <w:spacing w:before="9"/>
        <w:rPr>
          <w:rFonts w:ascii="Book Antiqua"/>
          <w:sz w:val="9"/>
        </w:rPr>
      </w:pPr>
      <w:r>
        <w:rPr/>
        <w:pict>
          <v:group style="position:absolute;margin-left:84.720001pt;margin-top:8.492275pt;width:169.2pt;height:26.55pt;mso-position-horizontal-relative:page;mso-position-vertical-relative:paragraph;z-index:-736;mso-wrap-distance-left:0;mso-wrap-distance-right:0" coordorigin="1694,170" coordsize="3384,531">
            <v:shape style="position:absolute;left:1694;top:169;width:3384;height:531" type="#_x0000_t75" stroked="false">
              <v:imagedata r:id="rId14" o:title=""/>
            </v:shape>
            <v:shape style="position:absolute;left:1694;top:169;width:3384;height:531" type="#_x0000_t202" filled="false" stroked="false">
              <v:textbox inset="0,0,0,0">
                <w:txbxContent>
                  <w:p>
                    <w:pPr>
                      <w:spacing w:before="78"/>
                      <w:ind w:left="151" w:right="0" w:firstLine="0"/>
                      <w:jc w:val="left"/>
                      <w:rPr>
                        <w:b/>
                        <w:sz w:val="19"/>
                      </w:rPr>
                    </w:pPr>
                    <w:bookmarkStart w:name="_bookmark3" w:id="4"/>
                    <w:bookmarkEnd w:id="4"/>
                    <w:r>
                      <w:rPr/>
                    </w:r>
                    <w:r>
                      <w:rPr>
                        <w:b/>
                        <w:sz w:val="24"/>
                      </w:rPr>
                      <w:t>4. L</w:t>
                    </w:r>
                    <w:r>
                      <w:rPr>
                        <w:b/>
                        <w:sz w:val="19"/>
                      </w:rPr>
                      <w:t>E PROJET D</w:t>
                    </w:r>
                    <w:r>
                      <w:rPr>
                        <w:b/>
                        <w:sz w:val="24"/>
                      </w:rPr>
                      <w:t>’</w:t>
                    </w:r>
                    <w:r>
                      <w:rPr>
                        <w:b/>
                        <w:sz w:val="19"/>
                      </w:rPr>
                      <w:t>ACCUEIL</w:t>
                    </w:r>
                  </w:p>
                </w:txbxContent>
              </v:textbox>
              <w10:wrap type="none"/>
            </v:shape>
            <w10:wrap type="topAndBottom"/>
          </v:group>
        </w:pict>
      </w:r>
    </w:p>
    <w:p>
      <w:pPr>
        <w:pStyle w:val="BodyText"/>
        <w:rPr>
          <w:rFonts w:ascii="Book Antiqua"/>
          <w:sz w:val="21"/>
        </w:rPr>
      </w:pPr>
    </w:p>
    <w:p>
      <w:pPr>
        <w:pStyle w:val="BodyText"/>
        <w:spacing w:line="249" w:lineRule="auto" w:before="90"/>
        <w:ind w:left="1378" w:right="758" w:hanging="10"/>
        <w:jc w:val="both"/>
      </w:pPr>
      <w:r>
        <w:rPr/>
        <w:t>« Les meilleurs signes de soutien que l’on puisse montrer à un enfant passent par l’observation, l’attention portée à ce qu’il fait, l’accompagnement au quotidien, lui montrer notre intérêt, s’émerveiller de ce qu’il fait et l’observer quand il découvre le monde. »</w:t>
      </w:r>
      <w:r>
        <w:rPr>
          <w:vertAlign w:val="superscript"/>
        </w:rPr>
        <w:t>2</w:t>
      </w:r>
    </w:p>
    <w:p>
      <w:pPr>
        <w:pStyle w:val="Heading1"/>
        <w:spacing w:before="107"/>
        <w:jc w:val="both"/>
      </w:pPr>
      <w:r>
        <w:rPr>
          <w:u w:val="thick"/>
        </w:rPr>
        <w:t>Remarques préalables</w:t>
      </w:r>
    </w:p>
    <w:p>
      <w:pPr>
        <w:pStyle w:val="BodyText"/>
        <w:spacing w:before="9"/>
        <w:rPr>
          <w:b/>
          <w:sz w:val="15"/>
        </w:rPr>
      </w:pPr>
    </w:p>
    <w:p>
      <w:pPr>
        <w:pStyle w:val="BodyText"/>
        <w:spacing w:before="90"/>
        <w:ind w:left="1378" w:right="768"/>
        <w:jc w:val="both"/>
      </w:pPr>
      <w:r>
        <w:rPr>
          <w:spacing w:val="3"/>
        </w:rPr>
        <w:t>L'adhésion </w:t>
      </w:r>
      <w:r>
        <w:rPr/>
        <w:t>au </w:t>
      </w:r>
      <w:r>
        <w:rPr>
          <w:spacing w:val="3"/>
        </w:rPr>
        <w:t>projet d'accueil comprend </w:t>
      </w:r>
      <w:r>
        <w:rPr>
          <w:spacing w:val="2"/>
        </w:rPr>
        <w:t>le </w:t>
      </w:r>
      <w:r>
        <w:rPr>
          <w:spacing w:val="3"/>
        </w:rPr>
        <w:t>consentement </w:t>
      </w:r>
      <w:r>
        <w:rPr>
          <w:spacing w:val="2"/>
        </w:rPr>
        <w:t>des </w:t>
      </w:r>
      <w:r>
        <w:rPr>
          <w:spacing w:val="3"/>
        </w:rPr>
        <w:t>parents </w:t>
      </w:r>
      <w:r>
        <w:rPr/>
        <w:t>à </w:t>
      </w:r>
      <w:r>
        <w:rPr>
          <w:spacing w:val="3"/>
        </w:rPr>
        <w:t>pouvoir photographier </w:t>
      </w:r>
      <w:r>
        <w:rPr/>
        <w:t>ou </w:t>
      </w:r>
      <w:r>
        <w:rPr>
          <w:spacing w:val="3"/>
        </w:rPr>
        <w:t>filmer l'enfant dans </w:t>
      </w:r>
      <w:r>
        <w:rPr>
          <w:spacing w:val="2"/>
        </w:rPr>
        <w:t>son </w:t>
      </w:r>
      <w:r>
        <w:rPr>
          <w:spacing w:val="4"/>
        </w:rPr>
        <w:t>milieu </w:t>
      </w:r>
      <w:r>
        <w:rPr>
          <w:spacing w:val="3"/>
        </w:rPr>
        <w:t>d'accueil </w:t>
      </w:r>
      <w:r>
        <w:rPr/>
        <w:t>et  ce, </w:t>
      </w:r>
      <w:r>
        <w:rPr>
          <w:spacing w:val="3"/>
        </w:rPr>
        <w:t>dans le respect de </w:t>
      </w:r>
      <w:r>
        <w:rPr>
          <w:spacing w:val="2"/>
        </w:rPr>
        <w:t>la </w:t>
      </w:r>
      <w:r>
        <w:rPr>
          <w:spacing w:val="3"/>
        </w:rPr>
        <w:t>loi</w:t>
      </w:r>
      <w:r>
        <w:rPr>
          <w:spacing w:val="66"/>
        </w:rPr>
        <w:t> </w:t>
      </w:r>
      <w:r>
        <w:rPr/>
        <w:t>du </w:t>
      </w:r>
      <w:r>
        <w:rPr>
          <w:spacing w:val="3"/>
        </w:rPr>
        <w:t>08/12/1992 relative </w:t>
      </w:r>
      <w:r>
        <w:rPr/>
        <w:t>à </w:t>
      </w:r>
      <w:r>
        <w:rPr>
          <w:spacing w:val="3"/>
        </w:rPr>
        <w:t>la protection </w:t>
      </w:r>
      <w:r>
        <w:rPr/>
        <w:t>de </w:t>
      </w:r>
      <w:r>
        <w:rPr>
          <w:spacing w:val="2"/>
        </w:rPr>
        <w:t>la </w:t>
      </w:r>
      <w:r>
        <w:rPr>
          <w:spacing w:val="3"/>
        </w:rPr>
        <w:t>vie </w:t>
      </w:r>
      <w:r>
        <w:rPr>
          <w:spacing w:val="4"/>
        </w:rPr>
        <w:t>privée </w:t>
      </w:r>
      <w:r>
        <w:rPr/>
        <w:t>à </w:t>
      </w:r>
      <w:r>
        <w:rPr>
          <w:spacing w:val="3"/>
        </w:rPr>
        <w:t>l'égard </w:t>
      </w:r>
      <w:r>
        <w:rPr>
          <w:spacing w:val="2"/>
        </w:rPr>
        <w:t>des  </w:t>
      </w:r>
      <w:r>
        <w:rPr>
          <w:spacing w:val="4"/>
        </w:rPr>
        <w:t>traitements  </w:t>
      </w:r>
      <w:r>
        <w:rPr/>
        <w:t>de  </w:t>
      </w:r>
      <w:r>
        <w:rPr>
          <w:spacing w:val="3"/>
        </w:rPr>
        <w:t>données </w:t>
      </w:r>
      <w:r>
        <w:rPr/>
        <w:t>à </w:t>
      </w:r>
      <w:r>
        <w:rPr>
          <w:spacing w:val="3"/>
        </w:rPr>
        <w:t>caractère</w:t>
      </w:r>
      <w:r>
        <w:rPr>
          <w:spacing w:val="26"/>
        </w:rPr>
        <w:t> </w:t>
      </w:r>
      <w:r>
        <w:rPr>
          <w:spacing w:val="3"/>
        </w:rPr>
        <w:t>personnel.</w:t>
      </w:r>
    </w:p>
    <w:p>
      <w:pPr>
        <w:pStyle w:val="BodyText"/>
      </w:pPr>
    </w:p>
    <w:p>
      <w:pPr>
        <w:pStyle w:val="BodyText"/>
        <w:ind w:left="1378" w:right="754"/>
        <w:jc w:val="both"/>
      </w:pPr>
      <w:r>
        <w:rPr/>
        <w:t>Ceci afin d’analyser les interactions entre les enfants et de proposer aux puériculteurs-trices des échanges sur leurs pratiques.</w:t>
      </w:r>
    </w:p>
    <w:p>
      <w:pPr>
        <w:pStyle w:val="BodyText"/>
        <w:ind w:left="1378" w:right="764"/>
        <w:jc w:val="both"/>
      </w:pPr>
      <w:r>
        <w:rPr/>
        <w:t>Ces images illustrent les documents ou des articles de presse afin de valoriser les actions menées.</w:t>
      </w:r>
    </w:p>
    <w:p>
      <w:pPr>
        <w:pStyle w:val="BodyText"/>
        <w:spacing w:before="4"/>
        <w:rPr>
          <w:sz w:val="21"/>
        </w:rPr>
      </w:pPr>
    </w:p>
    <w:p>
      <w:pPr>
        <w:pStyle w:val="Heading1"/>
        <w:numPr>
          <w:ilvl w:val="1"/>
          <w:numId w:val="2"/>
        </w:numPr>
        <w:tabs>
          <w:tab w:pos="2447" w:val="left" w:leader="none"/>
        </w:tabs>
        <w:spacing w:line="240" w:lineRule="auto" w:before="0" w:after="0"/>
        <w:ind w:left="2446" w:right="0" w:hanging="360"/>
        <w:jc w:val="left"/>
      </w:pPr>
      <w:bookmarkStart w:name="_bookmark4" w:id="5"/>
      <w:bookmarkEnd w:id="5"/>
      <w:r>
        <w:rPr>
          <w:b w:val="0"/>
        </w:rPr>
      </w:r>
      <w:bookmarkStart w:name="_bookmark4" w:id="6"/>
      <w:bookmarkEnd w:id="6"/>
      <w:r>
        <w:rPr/>
        <w:t>F</w:t>
      </w:r>
      <w:r>
        <w:rPr/>
        <w:t>inalité</w:t>
      </w:r>
    </w:p>
    <w:p>
      <w:pPr>
        <w:pStyle w:val="BodyText"/>
        <w:spacing w:before="5"/>
        <w:rPr>
          <w:b/>
          <w:sz w:val="20"/>
        </w:rPr>
      </w:pPr>
    </w:p>
    <w:p>
      <w:pPr>
        <w:pStyle w:val="BodyText"/>
        <w:ind w:left="1378" w:right="760"/>
        <w:jc w:val="both"/>
      </w:pPr>
      <w:r>
        <w:rPr/>
        <w:t>Contribuer, en parallèle avec les autres milieux de vie de l'enfant, à favoriser le développement d'une identité positive en répondant au mieux aux différents besoins fondamentaux que tout être en développement est amené à</w:t>
      </w:r>
      <w:r>
        <w:rPr>
          <w:spacing w:val="-2"/>
        </w:rPr>
        <w:t> </w:t>
      </w:r>
      <w:r>
        <w:rPr/>
        <w:t>ressentir.</w:t>
      </w:r>
    </w:p>
    <w:p>
      <w:pPr>
        <w:pStyle w:val="BodyText"/>
      </w:pPr>
    </w:p>
    <w:p>
      <w:pPr>
        <w:pStyle w:val="BodyText"/>
        <w:ind w:left="1378" w:right="761"/>
        <w:jc w:val="both"/>
      </w:pPr>
      <w:r>
        <w:rPr>
          <w:spacing w:val="4"/>
        </w:rPr>
        <w:t>Lorsque nous parlons </w:t>
      </w:r>
      <w:r>
        <w:rPr>
          <w:spacing w:val="3"/>
        </w:rPr>
        <w:t>de </w:t>
      </w:r>
      <w:r>
        <w:rPr>
          <w:spacing w:val="4"/>
        </w:rPr>
        <w:t>besoins fondamentaux, nous allons </w:t>
      </w:r>
      <w:r>
        <w:rPr>
          <w:spacing w:val="5"/>
        </w:rPr>
        <w:t>au-delà </w:t>
      </w:r>
      <w:r>
        <w:rPr>
          <w:spacing w:val="4"/>
        </w:rPr>
        <w:t>des besoins  primaires </w:t>
      </w:r>
      <w:r>
        <w:rPr>
          <w:spacing w:val="3"/>
        </w:rPr>
        <w:t>de </w:t>
      </w:r>
      <w:r>
        <w:rPr>
          <w:spacing w:val="4"/>
        </w:rPr>
        <w:t>base que sont: </w:t>
      </w:r>
      <w:r>
        <w:rPr>
          <w:spacing w:val="5"/>
        </w:rPr>
        <w:t>manger, </w:t>
      </w:r>
      <w:r>
        <w:rPr>
          <w:spacing w:val="4"/>
        </w:rPr>
        <w:t>boire </w:t>
      </w:r>
      <w:r>
        <w:rPr>
          <w:spacing w:val="3"/>
        </w:rPr>
        <w:t>et </w:t>
      </w:r>
      <w:r>
        <w:rPr>
          <w:spacing w:val="4"/>
        </w:rPr>
        <w:t>dormir. Nous prenons également </w:t>
      </w:r>
      <w:r>
        <w:rPr>
          <w:spacing w:val="3"/>
        </w:rPr>
        <w:t>en </w:t>
      </w:r>
      <w:r>
        <w:rPr>
          <w:spacing w:val="4"/>
        </w:rPr>
        <w:t>compte les besoins affectifs, sociaux, cognitifs </w:t>
      </w:r>
      <w:r>
        <w:rPr/>
        <w:t>et </w:t>
      </w:r>
      <w:r>
        <w:rPr>
          <w:spacing w:val="3"/>
        </w:rPr>
        <w:t>de</w:t>
      </w:r>
      <w:r>
        <w:rPr>
          <w:spacing w:val="60"/>
        </w:rPr>
        <w:t> </w:t>
      </w:r>
      <w:r>
        <w:rPr>
          <w:spacing w:val="4"/>
        </w:rPr>
        <w:t>valeurs.</w:t>
      </w:r>
    </w:p>
    <w:p>
      <w:pPr>
        <w:pStyle w:val="BodyText"/>
        <w:spacing w:before="4"/>
        <w:rPr>
          <w:sz w:val="21"/>
        </w:rPr>
      </w:pPr>
    </w:p>
    <w:p>
      <w:pPr>
        <w:pStyle w:val="Heading1"/>
        <w:numPr>
          <w:ilvl w:val="1"/>
          <w:numId w:val="2"/>
        </w:numPr>
        <w:tabs>
          <w:tab w:pos="2447" w:val="left" w:leader="none"/>
        </w:tabs>
        <w:spacing w:line="240" w:lineRule="auto" w:before="0" w:after="0"/>
        <w:ind w:left="2446" w:right="0" w:hanging="360"/>
        <w:jc w:val="left"/>
      </w:pPr>
      <w:bookmarkStart w:name="_bookmark5" w:id="7"/>
      <w:bookmarkEnd w:id="7"/>
      <w:r>
        <w:rPr>
          <w:b w:val="0"/>
        </w:rPr>
      </w:r>
      <w:bookmarkStart w:name="_bookmark5" w:id="8"/>
      <w:bookmarkEnd w:id="8"/>
      <w:r>
        <w:rPr/>
        <w:t>O</w:t>
      </w:r>
      <w:r>
        <w:rPr/>
        <w:t>bjectifs</w:t>
      </w:r>
    </w:p>
    <w:p>
      <w:pPr>
        <w:pStyle w:val="BodyText"/>
        <w:spacing w:before="5"/>
        <w:rPr>
          <w:b/>
          <w:sz w:val="20"/>
        </w:rPr>
      </w:pPr>
    </w:p>
    <w:p>
      <w:pPr>
        <w:pStyle w:val="BodyText"/>
        <w:ind w:left="1378" w:right="757"/>
        <w:jc w:val="both"/>
      </w:pPr>
      <w:r>
        <w:rPr/>
        <w:t>L'objectif général de notre milieu d'accueil est de favoriser l’éveil et le développement global de l'enfant en mettant à sa disposition un environnement adapté et ce, en partenariat avec le milieu familial.</w:t>
      </w:r>
    </w:p>
    <w:p>
      <w:pPr>
        <w:pStyle w:val="BodyText"/>
        <w:spacing w:before="1"/>
        <w:ind w:left="1378" w:right="763"/>
        <w:jc w:val="both"/>
      </w:pPr>
      <w:r>
        <w:rPr/>
        <w:t>Il permet aux parents de concilier au mieux leur vie professionnelle et vie privée tout en sachant que le bien-être de leur enfant est au centre de nos préoccupations respectives.</w:t>
      </w:r>
    </w:p>
    <w:p>
      <w:pPr>
        <w:pStyle w:val="BodyText"/>
        <w:spacing w:before="11"/>
        <w:rPr>
          <w:sz w:val="23"/>
        </w:rPr>
      </w:pPr>
    </w:p>
    <w:p>
      <w:pPr>
        <w:pStyle w:val="BodyText"/>
        <w:ind w:left="1378" w:right="759"/>
        <w:jc w:val="both"/>
      </w:pPr>
      <w:r>
        <w:rPr/>
        <w:t>La </w:t>
      </w:r>
      <w:r>
        <w:rPr>
          <w:spacing w:val="5"/>
        </w:rPr>
        <w:t>crèche </w:t>
      </w:r>
      <w:r>
        <w:rPr/>
        <w:t>a  </w:t>
      </w:r>
      <w:r>
        <w:rPr>
          <w:spacing w:val="5"/>
        </w:rPr>
        <w:t>choisi </w:t>
      </w:r>
      <w:r>
        <w:rPr>
          <w:spacing w:val="3"/>
        </w:rPr>
        <w:t>de </w:t>
      </w:r>
      <w:r>
        <w:rPr>
          <w:spacing w:val="5"/>
        </w:rPr>
        <w:t>mettre </w:t>
      </w:r>
      <w:r>
        <w:rPr>
          <w:spacing w:val="3"/>
        </w:rPr>
        <w:t>la </w:t>
      </w:r>
      <w:r>
        <w:rPr>
          <w:spacing w:val="5"/>
        </w:rPr>
        <w:t>priorité </w:t>
      </w:r>
      <w:r>
        <w:rPr>
          <w:spacing w:val="4"/>
        </w:rPr>
        <w:t>sur </w:t>
      </w:r>
      <w:r>
        <w:rPr>
          <w:spacing w:val="5"/>
        </w:rPr>
        <w:t>certains besoins fondamentaux: </w:t>
      </w:r>
      <w:r>
        <w:rPr/>
        <w:t>l </w:t>
      </w:r>
      <w:r>
        <w:rPr>
          <w:spacing w:val="3"/>
        </w:rPr>
        <w:t>es </w:t>
      </w:r>
      <w:r>
        <w:rPr>
          <w:spacing w:val="5"/>
        </w:rPr>
        <w:t>besoins  </w:t>
      </w:r>
      <w:r>
        <w:rPr>
          <w:spacing w:val="3"/>
        </w:rPr>
        <w:t>de </w:t>
      </w:r>
      <w:r>
        <w:rPr>
          <w:spacing w:val="5"/>
        </w:rPr>
        <w:t>confiance </w:t>
      </w:r>
      <w:r>
        <w:rPr>
          <w:spacing w:val="3"/>
        </w:rPr>
        <w:t>en </w:t>
      </w:r>
      <w:r>
        <w:rPr>
          <w:spacing w:val="5"/>
        </w:rPr>
        <w:t>soi, </w:t>
      </w:r>
      <w:r>
        <w:rPr>
          <w:spacing w:val="6"/>
        </w:rPr>
        <w:t>d'autonomie </w:t>
      </w:r>
      <w:r>
        <w:rPr>
          <w:spacing w:val="3"/>
        </w:rPr>
        <w:t>et de </w:t>
      </w:r>
      <w:r>
        <w:rPr>
          <w:spacing w:val="6"/>
        </w:rPr>
        <w:t>participation. </w:t>
      </w:r>
      <w:r>
        <w:rPr>
          <w:spacing w:val="5"/>
        </w:rPr>
        <w:t>Outre </w:t>
      </w:r>
      <w:r>
        <w:rPr>
          <w:spacing w:val="4"/>
        </w:rPr>
        <w:t>ces </w:t>
      </w:r>
      <w:r>
        <w:rPr>
          <w:spacing w:val="5"/>
        </w:rPr>
        <w:t>besoins fondamentaux </w:t>
      </w:r>
      <w:r>
        <w:rPr>
          <w:spacing w:val="6"/>
        </w:rPr>
        <w:t>transversaux, </w:t>
      </w:r>
      <w:r>
        <w:rPr>
          <w:spacing w:val="5"/>
        </w:rPr>
        <w:t>l'équipe d'accueil vise </w:t>
      </w:r>
      <w:r>
        <w:rPr/>
        <w:t>à </w:t>
      </w:r>
      <w:r>
        <w:rPr>
          <w:spacing w:val="6"/>
        </w:rPr>
        <w:t>satisfaire</w:t>
      </w:r>
      <w:r>
        <w:rPr>
          <w:spacing w:val="45"/>
        </w:rPr>
        <w:t> </w:t>
      </w:r>
      <w:r>
        <w:rPr>
          <w:spacing w:val="5"/>
        </w:rPr>
        <w:t>également d'autres besoins essentiels</w:t>
      </w:r>
    </w:p>
    <w:p>
      <w:pPr>
        <w:pStyle w:val="BodyText"/>
        <w:spacing w:before="2"/>
        <w:rPr>
          <w:sz w:val="27"/>
        </w:rPr>
      </w:pPr>
      <w:r>
        <w:rPr/>
        <w:pict>
          <v:line style="position:absolute;mso-position-horizontal-relative:page;mso-position-vertical-relative:paragraph;z-index:-712;mso-wrap-distance-left:0;mso-wrap-distance-right:0" from="70.944pt,17.88307pt" to="214.964pt,17.88307pt" stroked="true" strokeweight=".599980pt" strokecolor="#000000">
            <v:stroke dashstyle="solid"/>
            <w10:wrap type="topAndBottom"/>
          </v:line>
        </w:pict>
      </w:r>
    </w:p>
    <w:p>
      <w:pPr>
        <w:spacing w:before="89"/>
        <w:ind w:left="1378" w:right="0" w:firstLine="0"/>
        <w:jc w:val="left"/>
        <w:rPr>
          <w:rFonts w:ascii="Book Antiqua" w:hAnsi="Book Antiqua"/>
          <w:sz w:val="20"/>
        </w:rPr>
      </w:pPr>
      <w:r>
        <w:rPr>
          <w:rFonts w:ascii="Book Antiqua" w:hAnsi="Book Antiqua"/>
          <w:sz w:val="20"/>
        </w:rPr>
        <w:t>2 Monsieur Pierre PETIT Conseiller pédagogique de l’ONE, formation du 29 octobre 2011</w:t>
      </w:r>
    </w:p>
    <w:p>
      <w:pPr>
        <w:spacing w:after="0"/>
        <w:jc w:val="left"/>
        <w:rPr>
          <w:rFonts w:ascii="Book Antiqua" w:hAnsi="Book Antiqua"/>
          <w:sz w:val="20"/>
        </w:rPr>
        <w:sectPr>
          <w:pgSz w:w="11910" w:h="16850"/>
          <w:pgMar w:header="0" w:footer="806" w:top="1060" w:bottom="1000" w:left="40" w:right="660"/>
        </w:sectPr>
      </w:pPr>
    </w:p>
    <w:p>
      <w:pPr>
        <w:pStyle w:val="BodyText"/>
        <w:spacing w:before="64"/>
        <w:ind w:left="1378"/>
      </w:pPr>
      <w:r>
        <w:rPr/>
        <w:t>des enfants tels que:</w:t>
      </w:r>
    </w:p>
    <w:p>
      <w:pPr>
        <w:pStyle w:val="BodyText"/>
      </w:pPr>
    </w:p>
    <w:p>
      <w:pPr>
        <w:pStyle w:val="ListParagraph"/>
        <w:numPr>
          <w:ilvl w:val="0"/>
          <w:numId w:val="3"/>
        </w:numPr>
        <w:tabs>
          <w:tab w:pos="2099" w:val="left" w:leader="none"/>
        </w:tabs>
        <w:spacing w:line="240" w:lineRule="auto" w:before="0" w:after="0"/>
        <w:ind w:left="2732" w:right="0" w:hanging="994"/>
        <w:jc w:val="left"/>
        <w:rPr>
          <w:rFonts w:ascii="Courier New" w:hAnsi="Courier New"/>
          <w:sz w:val="26"/>
        </w:rPr>
      </w:pPr>
      <w:r>
        <w:rPr>
          <w:sz w:val="24"/>
        </w:rPr>
        <w:t>Les besoins</w:t>
      </w:r>
      <w:r>
        <w:rPr>
          <w:spacing w:val="8"/>
          <w:sz w:val="24"/>
        </w:rPr>
        <w:t> </w:t>
      </w:r>
      <w:r>
        <w:rPr>
          <w:sz w:val="24"/>
        </w:rPr>
        <w:t>affectifs</w:t>
      </w:r>
    </w:p>
    <w:p>
      <w:pPr>
        <w:pStyle w:val="BodyText"/>
        <w:spacing w:line="273" w:lineRule="auto" w:before="12"/>
        <w:ind w:left="2732" w:right="6372"/>
      </w:pPr>
      <w:r>
        <w:rPr/>
        <w:pict>
          <v:group style="position:absolute;margin-left:120.620003pt;margin-top:5.683135pt;width:6.4pt;height:20.4pt;mso-position-horizontal-relative:page;mso-position-vertical-relative:paragraph;z-index:1360" coordorigin="2412,114" coordsize="128,408">
            <v:shape style="position:absolute;left:2426;top:113;width:96;height:408" type="#_x0000_t75" stroked="false">
              <v:imagedata r:id="rId15" o:title=""/>
            </v:shape>
            <v:rect style="position:absolute;left:2412;top:483;width:128;height:12" filled="true" fillcolor="#000000" stroked="false">
              <v:fill type="solid"/>
            </v:rect>
            <w10:wrap type="none"/>
          </v:group>
        </w:pict>
      </w:r>
      <w:r>
        <w:rPr/>
        <w:t>L'attachement; L'acceptation;</w:t>
      </w:r>
    </w:p>
    <w:p>
      <w:pPr>
        <w:pStyle w:val="BodyText"/>
        <w:spacing w:line="281" w:lineRule="exact"/>
        <w:ind w:left="2372"/>
      </w:pPr>
      <w:r>
        <w:rPr>
          <w:position w:val="-5"/>
        </w:rPr>
        <w:drawing>
          <wp:inline distT="0" distB="0" distL="0" distR="0">
            <wp:extent cx="161544" cy="201168"/>
            <wp:effectExtent l="0" t="0" r="0" b="0"/>
            <wp:docPr id="3" name="image10.png" descr=""/>
            <wp:cNvGraphicFramePr>
              <a:graphicFrameLocks noChangeAspect="1"/>
            </wp:cNvGraphicFramePr>
            <a:graphic>
              <a:graphicData uri="http://schemas.openxmlformats.org/drawingml/2006/picture">
                <pic:pic>
                  <pic:nvPicPr>
                    <pic:cNvPr id="4" name="image10.png"/>
                    <pic:cNvPicPr/>
                  </pic:nvPicPr>
                  <pic:blipFill>
                    <a:blip r:embed="rId16" cstate="print"/>
                    <a:stretch>
                      <a:fillRect/>
                    </a:stretch>
                  </pic:blipFill>
                  <pic:spPr>
                    <a:xfrm>
                      <a:off x="0" y="0"/>
                      <a:ext cx="161544" cy="201168"/>
                    </a:xfrm>
                    <a:prstGeom prst="rect">
                      <a:avLst/>
                    </a:prstGeom>
                  </pic:spPr>
                </pic:pic>
              </a:graphicData>
            </a:graphic>
          </wp:inline>
        </w:drawing>
      </w:r>
      <w:r>
        <w:rPr>
          <w:position w:val="-5"/>
        </w:rPr>
      </w:r>
      <w:r>
        <w:rPr>
          <w:sz w:val="20"/>
        </w:rPr>
        <w:t> </w:t>
      </w:r>
      <w:r>
        <w:rPr>
          <w:spacing w:val="5"/>
          <w:sz w:val="20"/>
        </w:rPr>
        <w:t> </w:t>
      </w:r>
      <w:r>
        <w:rPr>
          <w:spacing w:val="3"/>
        </w:rPr>
        <w:t>La</w:t>
      </w:r>
      <w:r>
        <w:rPr>
          <w:spacing w:val="17"/>
        </w:rPr>
        <w:t> </w:t>
      </w:r>
      <w:r>
        <w:rPr>
          <w:spacing w:val="7"/>
        </w:rPr>
        <w:t>sécurisation</w:t>
      </w:r>
    </w:p>
    <w:p>
      <w:pPr>
        <w:pStyle w:val="ListParagraph"/>
        <w:numPr>
          <w:ilvl w:val="0"/>
          <w:numId w:val="3"/>
        </w:numPr>
        <w:tabs>
          <w:tab w:pos="2099" w:val="left" w:leader="none"/>
        </w:tabs>
        <w:spacing w:line="240" w:lineRule="auto" w:before="268" w:after="0"/>
        <w:ind w:left="2732" w:right="0" w:hanging="994"/>
        <w:jc w:val="left"/>
        <w:rPr>
          <w:rFonts w:ascii="Courier New" w:hAnsi="Courier New"/>
          <w:sz w:val="26"/>
        </w:rPr>
      </w:pPr>
      <w:r>
        <w:rPr>
          <w:spacing w:val="2"/>
          <w:sz w:val="24"/>
        </w:rPr>
        <w:t>Les </w:t>
      </w:r>
      <w:r>
        <w:rPr>
          <w:spacing w:val="3"/>
          <w:sz w:val="24"/>
        </w:rPr>
        <w:t>besoins</w:t>
      </w:r>
      <w:r>
        <w:rPr>
          <w:spacing w:val="18"/>
          <w:sz w:val="24"/>
        </w:rPr>
        <w:t> </w:t>
      </w:r>
      <w:r>
        <w:rPr>
          <w:spacing w:val="3"/>
          <w:sz w:val="24"/>
        </w:rPr>
        <w:t>cognitifs:</w:t>
      </w:r>
    </w:p>
    <w:p>
      <w:pPr>
        <w:pStyle w:val="BodyText"/>
        <w:spacing w:line="273" w:lineRule="auto" w:before="13"/>
        <w:ind w:left="2732" w:right="6372"/>
      </w:pPr>
      <w:r>
        <w:rPr/>
        <w:drawing>
          <wp:anchor distT="0" distB="0" distL="0" distR="0" allowOverlap="1" layoutInCell="1" locked="0" behindDoc="0" simplePos="0" relativeHeight="1384">
            <wp:simplePos x="0" y="0"/>
            <wp:positionH relativeFrom="page">
              <wp:posOffset>1541017</wp:posOffset>
            </wp:positionH>
            <wp:positionV relativeFrom="paragraph">
              <wp:posOffset>72810</wp:posOffset>
            </wp:positionV>
            <wp:extent cx="60959" cy="259079"/>
            <wp:effectExtent l="0" t="0" r="0" b="0"/>
            <wp:wrapNone/>
            <wp:docPr id="5" name="image9.png" descr=""/>
            <wp:cNvGraphicFramePr>
              <a:graphicFrameLocks noChangeAspect="1"/>
            </wp:cNvGraphicFramePr>
            <a:graphic>
              <a:graphicData uri="http://schemas.openxmlformats.org/drawingml/2006/picture">
                <pic:pic>
                  <pic:nvPicPr>
                    <pic:cNvPr id="6" name="image9.png"/>
                    <pic:cNvPicPr/>
                  </pic:nvPicPr>
                  <pic:blipFill>
                    <a:blip r:embed="rId15" cstate="print"/>
                    <a:stretch>
                      <a:fillRect/>
                    </a:stretch>
                  </pic:blipFill>
                  <pic:spPr>
                    <a:xfrm>
                      <a:off x="0" y="0"/>
                      <a:ext cx="60959" cy="259079"/>
                    </a:xfrm>
                    <a:prstGeom prst="rect">
                      <a:avLst/>
                    </a:prstGeom>
                  </pic:spPr>
                </pic:pic>
              </a:graphicData>
            </a:graphic>
          </wp:anchor>
        </w:drawing>
      </w:r>
      <w:r>
        <w:rPr/>
        <w:t>L’éveil ; L'expérimentation;</w:t>
      </w:r>
    </w:p>
    <w:p>
      <w:pPr>
        <w:pStyle w:val="BodyText"/>
        <w:spacing w:before="4"/>
        <w:rPr>
          <w:sz w:val="20"/>
        </w:rPr>
      </w:pPr>
    </w:p>
    <w:p>
      <w:pPr>
        <w:pStyle w:val="ListParagraph"/>
        <w:numPr>
          <w:ilvl w:val="0"/>
          <w:numId w:val="3"/>
        </w:numPr>
        <w:tabs>
          <w:tab w:pos="2099" w:val="left" w:leader="none"/>
        </w:tabs>
        <w:spacing w:line="240" w:lineRule="auto" w:before="0" w:after="0"/>
        <w:ind w:left="2732" w:right="0" w:hanging="994"/>
        <w:jc w:val="left"/>
        <w:rPr>
          <w:rFonts w:ascii="Courier New" w:hAnsi="Courier New"/>
          <w:sz w:val="26"/>
        </w:rPr>
      </w:pPr>
      <w:r>
        <w:rPr>
          <w:sz w:val="24"/>
        </w:rPr>
        <w:t>Les besoins</w:t>
      </w:r>
      <w:r>
        <w:rPr>
          <w:spacing w:val="12"/>
          <w:sz w:val="24"/>
        </w:rPr>
        <w:t> </w:t>
      </w:r>
      <w:r>
        <w:rPr>
          <w:sz w:val="24"/>
        </w:rPr>
        <w:t>sociaux</w:t>
      </w:r>
    </w:p>
    <w:p>
      <w:pPr>
        <w:pStyle w:val="BodyText"/>
        <w:spacing w:line="273" w:lineRule="auto" w:before="13"/>
        <w:ind w:left="2732" w:right="6372"/>
      </w:pPr>
      <w:r>
        <w:rPr/>
        <w:drawing>
          <wp:anchor distT="0" distB="0" distL="0" distR="0" allowOverlap="1" layoutInCell="1" locked="0" behindDoc="0" simplePos="0" relativeHeight="1408">
            <wp:simplePos x="0" y="0"/>
            <wp:positionH relativeFrom="page">
              <wp:posOffset>1541017</wp:posOffset>
            </wp:positionH>
            <wp:positionV relativeFrom="paragraph">
              <wp:posOffset>72866</wp:posOffset>
            </wp:positionV>
            <wp:extent cx="60959" cy="459015"/>
            <wp:effectExtent l="0" t="0" r="0" b="0"/>
            <wp:wrapNone/>
            <wp:docPr id="7" name="image11.png" descr=""/>
            <wp:cNvGraphicFramePr>
              <a:graphicFrameLocks noChangeAspect="1"/>
            </wp:cNvGraphicFramePr>
            <a:graphic>
              <a:graphicData uri="http://schemas.openxmlformats.org/drawingml/2006/picture">
                <pic:pic>
                  <pic:nvPicPr>
                    <pic:cNvPr id="8" name="image11.png"/>
                    <pic:cNvPicPr/>
                  </pic:nvPicPr>
                  <pic:blipFill>
                    <a:blip r:embed="rId17" cstate="print"/>
                    <a:stretch>
                      <a:fillRect/>
                    </a:stretch>
                  </pic:blipFill>
                  <pic:spPr>
                    <a:xfrm>
                      <a:off x="0" y="0"/>
                      <a:ext cx="60959" cy="459015"/>
                    </a:xfrm>
                    <a:prstGeom prst="rect">
                      <a:avLst/>
                    </a:prstGeom>
                  </pic:spPr>
                </pic:pic>
              </a:graphicData>
            </a:graphic>
          </wp:anchor>
        </w:drawing>
      </w:r>
      <w:r>
        <w:rPr/>
        <w:t>La communication; La considération;</w:t>
      </w:r>
    </w:p>
    <w:p>
      <w:pPr>
        <w:pStyle w:val="BodyText"/>
        <w:spacing w:line="274" w:lineRule="exact"/>
        <w:ind w:left="2732"/>
      </w:pPr>
      <w:r>
        <w:rPr/>
        <w:t>Le partage</w:t>
      </w:r>
    </w:p>
    <w:p>
      <w:pPr>
        <w:pStyle w:val="BodyText"/>
        <w:spacing w:before="11"/>
        <w:rPr>
          <w:sz w:val="23"/>
        </w:rPr>
      </w:pPr>
    </w:p>
    <w:p>
      <w:pPr>
        <w:pStyle w:val="ListParagraph"/>
        <w:numPr>
          <w:ilvl w:val="0"/>
          <w:numId w:val="3"/>
        </w:numPr>
        <w:tabs>
          <w:tab w:pos="2163" w:val="left" w:leader="none"/>
          <w:tab w:pos="2164" w:val="left" w:leader="none"/>
        </w:tabs>
        <w:spacing w:line="261" w:lineRule="auto" w:before="0" w:after="0"/>
        <w:ind w:left="2732" w:right="6542" w:hanging="994"/>
        <w:jc w:val="left"/>
        <w:rPr>
          <w:rFonts w:ascii="Courier New" w:hAnsi="Courier New"/>
          <w:sz w:val="26"/>
        </w:rPr>
      </w:pPr>
      <w:r>
        <w:rPr/>
        <w:drawing>
          <wp:anchor distT="0" distB="0" distL="0" distR="0" allowOverlap="1" layoutInCell="1" locked="0" behindDoc="1" simplePos="0" relativeHeight="268417847">
            <wp:simplePos x="0" y="0"/>
            <wp:positionH relativeFrom="page">
              <wp:posOffset>1541017</wp:posOffset>
            </wp:positionH>
            <wp:positionV relativeFrom="paragraph">
              <wp:posOffset>264199</wp:posOffset>
            </wp:positionV>
            <wp:extent cx="60959" cy="257555"/>
            <wp:effectExtent l="0" t="0" r="0" b="0"/>
            <wp:wrapNone/>
            <wp:docPr id="9" name="image12.png" descr=""/>
            <wp:cNvGraphicFramePr>
              <a:graphicFrameLocks noChangeAspect="1"/>
            </wp:cNvGraphicFramePr>
            <a:graphic>
              <a:graphicData uri="http://schemas.openxmlformats.org/drawingml/2006/picture">
                <pic:pic>
                  <pic:nvPicPr>
                    <pic:cNvPr id="10" name="image12.png"/>
                    <pic:cNvPicPr/>
                  </pic:nvPicPr>
                  <pic:blipFill>
                    <a:blip r:embed="rId18" cstate="print"/>
                    <a:stretch>
                      <a:fillRect/>
                    </a:stretch>
                  </pic:blipFill>
                  <pic:spPr>
                    <a:xfrm>
                      <a:off x="0" y="0"/>
                      <a:ext cx="60959" cy="257555"/>
                    </a:xfrm>
                    <a:prstGeom prst="rect">
                      <a:avLst/>
                    </a:prstGeom>
                  </pic:spPr>
                </pic:pic>
              </a:graphicData>
            </a:graphic>
          </wp:anchor>
        </w:drawing>
      </w:r>
      <w:r>
        <w:rPr>
          <w:sz w:val="24"/>
        </w:rPr>
        <w:t>Et </w:t>
      </w:r>
      <w:r>
        <w:rPr>
          <w:spacing w:val="3"/>
          <w:sz w:val="24"/>
        </w:rPr>
        <w:t>aussi </w:t>
      </w:r>
      <w:r>
        <w:rPr>
          <w:spacing w:val="5"/>
          <w:sz w:val="24"/>
        </w:rPr>
        <w:t>L’encouragement </w:t>
      </w:r>
      <w:r>
        <w:rPr>
          <w:sz w:val="24"/>
        </w:rPr>
        <w:t>; La </w:t>
      </w:r>
      <w:r>
        <w:rPr>
          <w:spacing w:val="5"/>
          <w:sz w:val="24"/>
        </w:rPr>
        <w:t>valorisation</w:t>
      </w:r>
      <w:r>
        <w:rPr>
          <w:spacing w:val="35"/>
          <w:sz w:val="24"/>
        </w:rPr>
        <w:t> </w:t>
      </w:r>
      <w:r>
        <w:rPr>
          <w:sz w:val="24"/>
        </w:rPr>
        <w:t>;</w:t>
      </w:r>
    </w:p>
    <w:p>
      <w:pPr>
        <w:pStyle w:val="BodyText"/>
        <w:spacing w:before="7"/>
        <w:rPr>
          <w:sz w:val="21"/>
        </w:rPr>
      </w:pPr>
    </w:p>
    <w:p>
      <w:pPr>
        <w:pStyle w:val="BodyText"/>
        <w:ind w:left="1378"/>
      </w:pPr>
      <w:r>
        <w:rPr/>
        <w:t>Ainsi que des compétences motrices et d'autonomie et ce, dans le respect :</w:t>
      </w:r>
    </w:p>
    <w:p>
      <w:pPr>
        <w:pStyle w:val="BodyText"/>
      </w:pPr>
    </w:p>
    <w:p>
      <w:pPr>
        <w:pStyle w:val="ListParagraph"/>
        <w:numPr>
          <w:ilvl w:val="0"/>
          <w:numId w:val="3"/>
        </w:numPr>
        <w:tabs>
          <w:tab w:pos="2140" w:val="left" w:leader="none"/>
        </w:tabs>
        <w:spacing w:line="286" w:lineRule="exact" w:before="0" w:after="0"/>
        <w:ind w:left="2139" w:right="0" w:hanging="360"/>
        <w:jc w:val="left"/>
        <w:rPr>
          <w:rFonts w:ascii="Courier New" w:hAnsi="Courier New"/>
          <w:sz w:val="24"/>
        </w:rPr>
      </w:pPr>
      <w:r>
        <w:rPr>
          <w:sz w:val="24"/>
        </w:rPr>
        <w:t>Du rythme de chaque enfant</w:t>
      </w:r>
      <w:r>
        <w:rPr>
          <w:spacing w:val="-2"/>
          <w:sz w:val="24"/>
        </w:rPr>
        <w:t> </w:t>
      </w:r>
      <w:r>
        <w:rPr>
          <w:sz w:val="24"/>
        </w:rPr>
        <w:t>;</w:t>
      </w:r>
    </w:p>
    <w:p>
      <w:pPr>
        <w:pStyle w:val="ListParagraph"/>
        <w:numPr>
          <w:ilvl w:val="0"/>
          <w:numId w:val="3"/>
        </w:numPr>
        <w:tabs>
          <w:tab w:pos="2140" w:val="left" w:leader="none"/>
        </w:tabs>
        <w:spacing w:line="223" w:lineRule="auto" w:before="4" w:after="0"/>
        <w:ind w:left="2139" w:right="893" w:hanging="360"/>
        <w:jc w:val="left"/>
        <w:rPr>
          <w:rFonts w:ascii="Courier New" w:hAnsi="Courier New"/>
          <w:sz w:val="24"/>
        </w:rPr>
      </w:pPr>
      <w:r>
        <w:rPr>
          <w:sz w:val="24"/>
        </w:rPr>
        <w:t>Du libre mouvement qui est de permettre à l’enfant de se développer à son rythme</w:t>
      </w:r>
      <w:r>
        <w:rPr>
          <w:spacing w:val="-24"/>
          <w:sz w:val="24"/>
        </w:rPr>
        <w:t> </w:t>
      </w:r>
      <w:r>
        <w:rPr>
          <w:sz w:val="24"/>
        </w:rPr>
        <w:t>de par ses propres expérimentations et</w:t>
      </w:r>
      <w:r>
        <w:rPr>
          <w:spacing w:val="-1"/>
          <w:sz w:val="24"/>
        </w:rPr>
        <w:t> </w:t>
      </w:r>
      <w:r>
        <w:rPr>
          <w:sz w:val="24"/>
        </w:rPr>
        <w:t>envies.</w:t>
      </w:r>
    </w:p>
    <w:p>
      <w:pPr>
        <w:pStyle w:val="BodyText"/>
        <w:spacing w:before="5"/>
      </w:pPr>
    </w:p>
    <w:p>
      <w:pPr>
        <w:pStyle w:val="BodyText"/>
        <w:ind w:left="1378" w:right="750"/>
        <w:jc w:val="both"/>
      </w:pPr>
      <w:r>
        <w:rPr/>
        <w:t>L'équipe d'accueil travaille constamment à répondre à ces besoins fondamentaux. Au cours de réunions d'équipe régulières, l’ensemble du personnel poursuit la réflexion sur les pratiques professionnelles.</w:t>
      </w:r>
    </w:p>
    <w:p>
      <w:pPr>
        <w:pStyle w:val="BodyText"/>
        <w:ind w:left="1378" w:right="754"/>
        <w:jc w:val="both"/>
      </w:pPr>
      <w:r>
        <w:rPr/>
        <w:t>Enfin, le service annexe « recherche et formation » informe l’équipe des formations extérieures liées à l'enfance et les encouragent à y participer en dehors de leur temps de travail, notamment en adaptant leurs horaires. Des formations et accompagnements sont réalisés en</w:t>
      </w:r>
      <w:r>
        <w:rPr>
          <w:spacing w:val="-1"/>
        </w:rPr>
        <w:t> </w:t>
      </w:r>
      <w:r>
        <w:rPr/>
        <w:t>interne.</w:t>
      </w:r>
    </w:p>
    <w:p>
      <w:pPr>
        <w:pStyle w:val="BodyText"/>
        <w:rPr>
          <w:sz w:val="26"/>
        </w:rPr>
      </w:pPr>
    </w:p>
    <w:p>
      <w:pPr>
        <w:pStyle w:val="Heading1"/>
        <w:numPr>
          <w:ilvl w:val="1"/>
          <w:numId w:val="2"/>
        </w:numPr>
        <w:tabs>
          <w:tab w:pos="2447" w:val="left" w:leader="none"/>
        </w:tabs>
        <w:spacing w:line="240" w:lineRule="auto" w:before="222" w:after="0"/>
        <w:ind w:left="2446" w:right="0" w:hanging="360"/>
        <w:jc w:val="left"/>
      </w:pPr>
      <w:bookmarkStart w:name="_bookmark6" w:id="9"/>
      <w:bookmarkEnd w:id="9"/>
      <w:r>
        <w:rPr>
          <w:b w:val="0"/>
        </w:rPr>
      </w:r>
      <w:bookmarkStart w:name="_bookmark6" w:id="10"/>
      <w:bookmarkEnd w:id="10"/>
      <w:r>
        <w:rPr/>
        <w:t>Origi</w:t>
      </w:r>
      <w:r>
        <w:rPr/>
        <w:t>ne de notre</w:t>
      </w:r>
      <w:r>
        <w:rPr>
          <w:spacing w:val="-4"/>
        </w:rPr>
        <w:t> </w:t>
      </w:r>
      <w:r>
        <w:rPr/>
        <w:t>démarche</w:t>
      </w:r>
    </w:p>
    <w:p>
      <w:pPr>
        <w:pStyle w:val="BodyText"/>
        <w:spacing w:before="5"/>
        <w:rPr>
          <w:b/>
          <w:sz w:val="20"/>
        </w:rPr>
      </w:pPr>
    </w:p>
    <w:p>
      <w:pPr>
        <w:pStyle w:val="BodyText"/>
        <w:spacing w:before="1"/>
        <w:ind w:left="1378"/>
      </w:pPr>
      <w:r>
        <w:rPr/>
        <w:t>Celle-ci s'intègre dans une réflexion globale d'adéquation de nos services tant au point de vue</w:t>
      </w:r>
    </w:p>
    <w:p>
      <w:pPr>
        <w:pStyle w:val="BodyText"/>
        <w:ind w:left="1378"/>
      </w:pPr>
      <w:r>
        <w:rPr/>
        <w:t>« qualité » pour l'enfant qu’au point de vue « réponse » au(x) besoin(s) des familles.</w:t>
      </w:r>
    </w:p>
    <w:p>
      <w:pPr>
        <w:pStyle w:val="BodyText"/>
        <w:spacing w:before="11"/>
        <w:rPr>
          <w:sz w:val="23"/>
        </w:rPr>
      </w:pPr>
    </w:p>
    <w:p>
      <w:pPr>
        <w:pStyle w:val="BodyText"/>
        <w:ind w:left="1378" w:right="758"/>
        <w:jc w:val="both"/>
      </w:pPr>
      <w:r>
        <w:rPr/>
        <w:t>La gestion de la qualité de l'accueil en fonction des différentes spécificités (horaires  variables, urgence, …) a exigé que soit développée une réflexion innovante en ce qui concerne les besoins de l'enfant, en particulier par rapport à l'exigence d'une stabilité structuro-temporelle.</w:t>
      </w:r>
    </w:p>
    <w:p>
      <w:pPr>
        <w:pStyle w:val="BodyText"/>
      </w:pPr>
    </w:p>
    <w:p>
      <w:pPr>
        <w:pStyle w:val="BodyText"/>
        <w:ind w:left="1378" w:right="753"/>
        <w:jc w:val="both"/>
      </w:pPr>
      <w:r>
        <w:rPr/>
        <w:t>A l’entrée en milieu d’accueil ou au cours du séjour de votre enfant, la répartition des enfants par unité de vie est décidée par l’équipe d’encadrement, en fonction du bien-être général et des contraintes de la collectivité ainsi que du développement et du rythme individuel de l’enfant, tout en tenant compte de l’avis des parents, pour autant qu’il s’inscrive dans les objectifs du projet</w:t>
      </w:r>
      <w:r>
        <w:rPr>
          <w:spacing w:val="-1"/>
        </w:rPr>
        <w:t> </w:t>
      </w:r>
      <w:r>
        <w:rPr/>
        <w:t>d’accueil.</w:t>
      </w:r>
    </w:p>
    <w:p>
      <w:pPr>
        <w:spacing w:after="0"/>
        <w:jc w:val="both"/>
        <w:sectPr>
          <w:pgSz w:w="11910" w:h="16850"/>
          <w:pgMar w:header="0" w:footer="806" w:top="1060" w:bottom="1000" w:left="40" w:right="660"/>
        </w:sectPr>
      </w:pPr>
    </w:p>
    <w:p>
      <w:pPr>
        <w:pStyle w:val="BodyText"/>
        <w:spacing w:before="64"/>
        <w:ind w:left="1378" w:right="762"/>
        <w:jc w:val="both"/>
      </w:pPr>
      <w:r>
        <w:rPr/>
        <w:t>Les locaux d'accueil constituant le premier repère de l'enfant, la structuration des espaces doit permettre une première sécurisation de l'enfant à travers son accès à des espaces organisés qui visent à respecter son rythme, à favoriser sa prise d'initiative et d'autonomie tout en le sécurisant.</w:t>
      </w:r>
    </w:p>
    <w:p>
      <w:pPr>
        <w:pStyle w:val="BodyText"/>
      </w:pPr>
    </w:p>
    <w:p>
      <w:pPr>
        <w:pStyle w:val="BodyText"/>
        <w:ind w:left="1378" w:right="753"/>
        <w:jc w:val="both"/>
      </w:pPr>
      <w:r>
        <w:rPr/>
        <w:t>L’organisation des espaces est un travail à réaliser avec l’équipe tout en sachant que l’objectif prévu est d’aménager les espaces afin de garder une convivialité et un environnement très familial. L’idée est de transporter l’aménagement d’une maison type dans un cadre plus collectif.</w:t>
      </w:r>
    </w:p>
    <w:p>
      <w:pPr>
        <w:pStyle w:val="BodyText"/>
      </w:pPr>
    </w:p>
    <w:p>
      <w:pPr>
        <w:pStyle w:val="BodyText"/>
        <w:ind w:left="1378" w:right="762"/>
        <w:jc w:val="both"/>
      </w:pPr>
      <w:r>
        <w:rPr/>
        <w:t>Cet aménagement prévu permet ainsi à l'enfant de s'appuyer sur différents types de repères spatiaux, temporels, affectifs et relationnels.</w:t>
      </w:r>
    </w:p>
    <w:p>
      <w:pPr>
        <w:pStyle w:val="BodyText"/>
      </w:pPr>
    </w:p>
    <w:p>
      <w:pPr>
        <w:pStyle w:val="BodyText"/>
        <w:ind w:left="1378" w:right="754"/>
        <w:jc w:val="both"/>
      </w:pPr>
      <w:r>
        <w:rPr/>
        <w:t>Dans sa réflexion, l’équipe a donc privilégié un type d’accueil : un accueil vertical (0-36 mois).</w:t>
      </w:r>
    </w:p>
    <w:p>
      <w:pPr>
        <w:pStyle w:val="BodyText"/>
        <w:spacing w:before="1"/>
      </w:pPr>
    </w:p>
    <w:p>
      <w:pPr>
        <w:pStyle w:val="BodyText"/>
        <w:ind w:left="1378" w:right="758"/>
        <w:jc w:val="both"/>
      </w:pPr>
      <w:r>
        <w:rPr/>
        <w:t>Ce choix d'organisation permet également aux parents de stabiliser les contacts avec l'équipe de puériculteurs-trices.</w:t>
      </w:r>
    </w:p>
    <w:p>
      <w:pPr>
        <w:pStyle w:val="BodyText"/>
      </w:pPr>
    </w:p>
    <w:p>
      <w:pPr>
        <w:pStyle w:val="BodyText"/>
        <w:ind w:left="1378"/>
        <w:jc w:val="both"/>
      </w:pPr>
      <w:r>
        <w:rPr/>
        <w:t>Concrètement, le milieu d'accueil est aménagé en 3 espaces de vie.</w:t>
      </w:r>
    </w:p>
    <w:p>
      <w:pPr>
        <w:pStyle w:val="BodyText"/>
        <w:rPr>
          <w:sz w:val="26"/>
        </w:rPr>
      </w:pPr>
    </w:p>
    <w:p>
      <w:pPr>
        <w:pStyle w:val="Heading1"/>
        <w:numPr>
          <w:ilvl w:val="1"/>
          <w:numId w:val="2"/>
        </w:numPr>
        <w:tabs>
          <w:tab w:pos="2447" w:val="left" w:leader="none"/>
        </w:tabs>
        <w:spacing w:line="240" w:lineRule="auto" w:before="222" w:after="0"/>
        <w:ind w:left="2446" w:right="0" w:hanging="360"/>
        <w:jc w:val="left"/>
      </w:pPr>
      <w:bookmarkStart w:name="_bookmark7" w:id="11"/>
      <w:bookmarkEnd w:id="11"/>
      <w:r>
        <w:rPr>
          <w:b w:val="0"/>
        </w:rPr>
      </w:r>
      <w:bookmarkStart w:name="_bookmark7" w:id="12"/>
      <w:bookmarkEnd w:id="12"/>
      <w:r>
        <w:rPr/>
        <w:t>I</w:t>
      </w:r>
      <w:r>
        <w:rPr/>
        <w:t>mpératif institutionnel lié au bien-être de l'enfant</w:t>
      </w:r>
    </w:p>
    <w:p>
      <w:pPr>
        <w:pStyle w:val="BodyText"/>
        <w:spacing w:before="5"/>
        <w:rPr>
          <w:b/>
          <w:sz w:val="20"/>
        </w:rPr>
      </w:pPr>
    </w:p>
    <w:p>
      <w:pPr>
        <w:pStyle w:val="BodyText"/>
        <w:ind w:left="1378" w:right="753"/>
        <w:jc w:val="both"/>
      </w:pPr>
      <w:r>
        <w:rPr/>
        <w:t>A ce jour, la mesure suivante reste d’application : Afin de garantir à l'enfant un bien-être permanent, le parti est pris de ne pas accepter l'accueil d'un enfant dans un milieu d'accueil où l'un de ses parents travaille.</w:t>
      </w:r>
    </w:p>
    <w:p>
      <w:pPr>
        <w:pStyle w:val="BodyText"/>
      </w:pPr>
    </w:p>
    <w:p>
      <w:pPr>
        <w:pStyle w:val="BodyText"/>
        <w:spacing w:before="1"/>
        <w:ind w:left="1378" w:right="755"/>
        <w:jc w:val="both"/>
      </w:pPr>
      <w:r>
        <w:rPr/>
        <w:t>En effet, il est apparu que les autres milieux d'accueil de l’ISPPC pourraient accueillir cet enfant dans de meilleures conditions de bien-être, et notamment en lui évitant d'être confronté à une situation ambiguë et parfois préjudiciable où son parent revêtirait en même temps le rôle professionnel et le rôle parental.</w:t>
      </w:r>
    </w:p>
    <w:p>
      <w:pPr>
        <w:pStyle w:val="BodyText"/>
        <w:spacing w:before="218"/>
        <w:ind w:left="1378" w:right="761"/>
        <w:jc w:val="both"/>
      </w:pPr>
      <w:r>
        <w:rPr/>
        <w:t>La Direction des milieux d’accueil de la petite enfance prendra le temps de réflexion nécessaire au maintien ou non de cette disposition.</w:t>
      </w:r>
    </w:p>
    <w:p>
      <w:pPr>
        <w:pStyle w:val="BodyText"/>
        <w:spacing w:before="3"/>
        <w:rPr>
          <w:sz w:val="21"/>
        </w:rPr>
      </w:pPr>
    </w:p>
    <w:p>
      <w:pPr>
        <w:pStyle w:val="Heading1"/>
        <w:numPr>
          <w:ilvl w:val="1"/>
          <w:numId w:val="2"/>
        </w:numPr>
        <w:tabs>
          <w:tab w:pos="2447" w:val="left" w:leader="none"/>
        </w:tabs>
        <w:spacing w:line="240" w:lineRule="auto" w:before="1" w:after="0"/>
        <w:ind w:left="2446" w:right="0" w:hanging="360"/>
        <w:jc w:val="left"/>
      </w:pPr>
      <w:bookmarkStart w:name="_bookmark8" w:id="13"/>
      <w:bookmarkEnd w:id="13"/>
      <w:r>
        <w:rPr>
          <w:b w:val="0"/>
        </w:rPr>
      </w:r>
      <w:bookmarkStart w:name="_bookmark8" w:id="14"/>
      <w:bookmarkEnd w:id="14"/>
      <w:r>
        <w:rPr/>
        <w:t>L</w:t>
      </w:r>
      <w:r>
        <w:rPr/>
        <w:t>ignes directrices du projet</w:t>
      </w:r>
      <w:r>
        <w:rPr>
          <w:spacing w:val="-1"/>
        </w:rPr>
        <w:t> </w:t>
      </w:r>
      <w:r>
        <w:rPr/>
        <w:t>d'accueil</w:t>
      </w:r>
    </w:p>
    <w:p>
      <w:pPr>
        <w:pStyle w:val="BodyText"/>
        <w:spacing w:before="5"/>
        <w:rPr>
          <w:b/>
          <w:sz w:val="20"/>
        </w:rPr>
      </w:pPr>
    </w:p>
    <w:p>
      <w:pPr>
        <w:pStyle w:val="BodyText"/>
        <w:ind w:left="1378" w:right="821"/>
        <w:jc w:val="both"/>
      </w:pPr>
      <w:r>
        <w:rPr/>
        <w:t>Le Pouvoir Organisateur met l'accent sur un projet pédagogique dont l'objectif est de garantir un accueil de qualité où l'enfant est mis au centre de toutes les préoccupations, dans le respect de ses différences.</w:t>
      </w:r>
    </w:p>
    <w:p>
      <w:pPr>
        <w:pStyle w:val="BodyText"/>
        <w:spacing w:before="8"/>
        <w:rPr>
          <w:sz w:val="10"/>
        </w:rPr>
      </w:pPr>
      <w:r>
        <w:rPr/>
        <w:pict>
          <v:group style="position:absolute;margin-left:63.360001pt;margin-top:8.620264pt;width:305.55pt;height:26.55pt;mso-position-horizontal-relative:page;mso-position-vertical-relative:paragraph;z-index:-568;mso-wrap-distance-left:0;mso-wrap-distance-right:0" coordorigin="1267,172" coordsize="6111,531">
            <v:shape style="position:absolute;left:1267;top:172;width:6111;height:531" type="#_x0000_t75" stroked="false">
              <v:imagedata r:id="rId19" o:title=""/>
            </v:shape>
            <v:shape style="position:absolute;left:1267;top:172;width:6111;height:531" type="#_x0000_t202" filled="false" stroked="false">
              <v:textbox inset="0,0,0,0">
                <w:txbxContent>
                  <w:p>
                    <w:pPr>
                      <w:spacing w:before="80"/>
                      <w:ind w:left="151" w:right="0" w:firstLine="0"/>
                      <w:jc w:val="left"/>
                      <w:rPr>
                        <w:b/>
                        <w:sz w:val="24"/>
                      </w:rPr>
                    </w:pPr>
                    <w:bookmarkStart w:name="_bookmark9" w:id="15"/>
                    <w:bookmarkEnd w:id="15"/>
                    <w:r>
                      <w:rPr/>
                    </w:r>
                    <w:r>
                      <w:rPr>
                        <w:b/>
                        <w:sz w:val="24"/>
                      </w:rPr>
                      <w:t>4.5.1 Respecter le rythme et les besoins de chaque enfant</w:t>
                    </w:r>
                  </w:p>
                </w:txbxContent>
              </v:textbox>
              <w10:wrap type="none"/>
            </v:shape>
            <w10:wrap type="topAndBottom"/>
          </v:group>
        </w:pict>
      </w:r>
    </w:p>
    <w:p>
      <w:pPr>
        <w:pStyle w:val="Heading1"/>
        <w:spacing w:before="99"/>
        <w:ind w:left="3440"/>
      </w:pPr>
      <w:r>
        <w:rPr/>
        <w:t>Au niveau de son accueil et de son départ</w:t>
      </w:r>
    </w:p>
    <w:p>
      <w:pPr>
        <w:pStyle w:val="BodyText"/>
        <w:rPr>
          <w:b/>
          <w:sz w:val="26"/>
        </w:rPr>
      </w:pPr>
    </w:p>
    <w:p>
      <w:pPr>
        <w:pStyle w:val="BodyText"/>
        <w:spacing w:before="4"/>
        <w:rPr>
          <w:b/>
          <w:sz w:val="30"/>
        </w:rPr>
      </w:pPr>
    </w:p>
    <w:p>
      <w:pPr>
        <w:pStyle w:val="BodyText"/>
        <w:ind w:left="1378" w:right="751"/>
        <w:jc w:val="both"/>
      </w:pPr>
      <w:r>
        <w:rPr/>
        <w:pict>
          <v:group style="position:absolute;margin-left:153.839996pt;margin-top:-45.416874pt;width:21.25pt;height:14.3pt;mso-position-horizontal-relative:page;mso-position-vertical-relative:paragraph;z-index:1504" coordorigin="3077,-908" coordsize="425,286">
            <v:shape style="position:absolute;left:3076;top:-909;width:425;height:286" type="#_x0000_t75" stroked="false">
              <v:imagedata r:id="rId20" o:title=""/>
            </v:shape>
            <v:shape style="position:absolute;left:3105;top:-907;width:360;height:203" type="#_x0000_t75" stroked="false">
              <v:imagedata r:id="rId21" o:title=""/>
            </v:shape>
            <w10:wrap type="none"/>
          </v:group>
        </w:pict>
      </w:r>
      <w:r>
        <w:rPr/>
        <w:t>Il est important pour l’enfant et sa famille de pouvoir vivre les moments de transitions de façon sereine, en tenant compte des évènements venant de la maison pour le suivi de la journée de l’enfant et ce, également lors de son départ. Pour se faire, l’équipe mettra en place des outils de communication. L’accueil tôt et tard s’effectue toujours dans un même espace de vie afin de garantir les repères pour</w:t>
      </w:r>
      <w:r>
        <w:rPr>
          <w:spacing w:val="-3"/>
        </w:rPr>
        <w:t> </w:t>
      </w:r>
      <w:r>
        <w:rPr/>
        <w:t>l’enfant.</w:t>
      </w:r>
    </w:p>
    <w:p>
      <w:pPr>
        <w:spacing w:after="0"/>
        <w:jc w:val="both"/>
        <w:sectPr>
          <w:pgSz w:w="11910" w:h="16850"/>
          <w:pgMar w:header="0" w:footer="806" w:top="1060" w:bottom="1000" w:left="40" w:right="660"/>
        </w:sectPr>
      </w:pPr>
    </w:p>
    <w:p>
      <w:pPr>
        <w:pStyle w:val="BodyText"/>
        <w:spacing w:before="64"/>
        <w:ind w:left="1378" w:right="760"/>
        <w:jc w:val="both"/>
      </w:pPr>
      <w:r>
        <w:rPr>
          <w:b/>
          <w:u w:val="thick"/>
        </w:rPr>
        <w:t>Exemples </w:t>
      </w:r>
      <w:r>
        <w:rPr/>
        <w:t>: livre doudou, casier individuel pour chaque enfant, farde de communication journalière, valve d’informations parents pour les activités proposées, boîte à idées à destination des parents, espace de transition entre milieu familial et le milieu d’accueil.</w:t>
      </w:r>
    </w:p>
    <w:p>
      <w:pPr>
        <w:pStyle w:val="BodyText"/>
        <w:spacing w:before="10"/>
        <w:rPr>
          <w:sz w:val="21"/>
        </w:rPr>
      </w:pPr>
    </w:p>
    <w:p>
      <w:pPr>
        <w:pStyle w:val="Heading1"/>
        <w:spacing w:before="1"/>
        <w:ind w:left="3440"/>
      </w:pPr>
      <w:r>
        <w:rPr/>
        <w:pict>
          <v:group style="position:absolute;margin-left:149.279999pt;margin-top:1.693142pt;width:26.9pt;height:13.75pt;mso-position-horizontal-relative:page;mso-position-vertical-relative:paragraph;z-index:-17464" coordorigin="2986,34" coordsize="538,275">
            <v:shape style="position:absolute;left:2985;top:42;width:538;height:267" type="#_x0000_t75" stroked="false">
              <v:imagedata r:id="rId22" o:title=""/>
            </v:shape>
            <v:shape style="position:absolute;left:3060;top:63;width:390;height:143" type="#_x0000_t75" stroked="false">
              <v:imagedata r:id="rId23" o:title=""/>
            </v:shape>
            <v:shape style="position:absolute;left:3060;top:63;width:390;height:143" coordorigin="3060,64" coordsize="390,143" path="m3060,99l3352,99,3352,64,3450,135,3352,207,3352,171,3060,171,3109,135,3060,99xe" filled="false" stroked="true" strokeweight="3pt" strokecolor="#f1f1f1">
              <v:path arrowok="t"/>
              <v:stroke dashstyle="solid"/>
            </v:shape>
            <w10:wrap type="none"/>
          </v:group>
        </w:pict>
      </w:r>
      <w:r>
        <w:rPr/>
        <w:t>Au niveau de sa journée</w:t>
      </w:r>
    </w:p>
    <w:p>
      <w:pPr>
        <w:pStyle w:val="BodyText"/>
        <w:spacing w:before="2"/>
        <w:rPr>
          <w:b/>
          <w:sz w:val="29"/>
        </w:rPr>
      </w:pPr>
    </w:p>
    <w:p>
      <w:pPr>
        <w:pStyle w:val="BodyText"/>
        <w:ind w:left="1378" w:right="752"/>
        <w:jc w:val="both"/>
      </w:pPr>
      <w:r>
        <w:rPr/>
        <w:t>L’enfant pourra vivre des moments de pleine autonomie dans le choix de ses activités par la mise en place de différents espaces de coins de jeux symboliques permanents et de moments d’ateliers. Ces moments permettront à l’enfant d’avoir des repères spatio-temporels et des moments privilégiés avec les puériculteurs-trices selon son rythme.</w:t>
      </w:r>
    </w:p>
    <w:p>
      <w:pPr>
        <w:pStyle w:val="BodyText"/>
      </w:pPr>
    </w:p>
    <w:p>
      <w:pPr>
        <w:pStyle w:val="Heading1"/>
        <w:rPr>
          <w:b w:val="0"/>
        </w:rPr>
      </w:pPr>
      <w:r>
        <w:rPr>
          <w:u w:val="thick"/>
        </w:rPr>
        <w:t>Exemples </w:t>
      </w:r>
      <w:r>
        <w:rPr>
          <w:b w:val="0"/>
        </w:rPr>
        <w:t>:</w:t>
      </w:r>
    </w:p>
    <w:p>
      <w:pPr>
        <w:pStyle w:val="BodyText"/>
        <w:ind w:left="1378" w:right="2086"/>
      </w:pPr>
      <w:r>
        <w:rPr/>
        <w:t>Coins jeux symboliques : cuisine, garage, lecture, déguisements, construction,… Moments d’activités psychomotrices ; Moments d’activités didactiques ; Espaces doux : livres, coussins, ambiance</w:t>
      </w:r>
      <w:r>
        <w:rPr>
          <w:spacing w:val="-2"/>
        </w:rPr>
        <w:t> </w:t>
      </w:r>
      <w:r>
        <w:rPr/>
        <w:t>tamisée,…</w:t>
      </w:r>
    </w:p>
    <w:p>
      <w:pPr>
        <w:pStyle w:val="BodyText"/>
        <w:rPr>
          <w:sz w:val="22"/>
        </w:rPr>
      </w:pPr>
    </w:p>
    <w:p>
      <w:pPr>
        <w:pStyle w:val="Heading1"/>
        <w:ind w:left="3440"/>
      </w:pPr>
      <w:r>
        <w:rPr/>
        <w:pict>
          <v:group style="position:absolute;margin-left:151.679993pt;margin-top:1.393149pt;width:25.95pt;height:13.85pt;mso-position-horizontal-relative:page;mso-position-vertical-relative:paragraph;z-index:-17440" coordorigin="3034,28" coordsize="519,277">
            <v:shape style="position:absolute;left:3033;top:35;width:519;height:269" type="#_x0000_t75" stroked="false">
              <v:imagedata r:id="rId24" o:title=""/>
            </v:shape>
            <v:shape style="position:absolute;left:3105;top:57;width:375;height:143" type="#_x0000_t75" stroked="false">
              <v:imagedata r:id="rId25" o:title=""/>
            </v:shape>
            <v:shape style="position:absolute;left:3105;top:57;width:375;height:143" coordorigin="3105,58" coordsize="375,143" path="m3105,94l3386,94,3386,58,3480,129,3386,201,3386,165,3105,165,3152,129,3105,94xe" filled="false" stroked="true" strokeweight="3pt" strokecolor="#f1f1f1">
              <v:path arrowok="t"/>
              <v:stroke dashstyle="solid"/>
            </v:shape>
            <w10:wrap type="none"/>
          </v:group>
        </w:pict>
      </w:r>
      <w:r>
        <w:rPr/>
        <w:t>Au niveau de son sommeil</w:t>
      </w:r>
    </w:p>
    <w:p>
      <w:pPr>
        <w:spacing w:before="65"/>
        <w:ind w:left="1438" w:right="0" w:firstLine="0"/>
        <w:jc w:val="left"/>
        <w:rPr>
          <w:b/>
          <w:sz w:val="24"/>
        </w:rPr>
      </w:pPr>
      <w:r>
        <w:rPr>
          <w:b/>
          <w:sz w:val="24"/>
          <w:u w:val="thick"/>
        </w:rPr>
        <w:t>Exemple :</w:t>
      </w:r>
    </w:p>
    <w:p>
      <w:pPr>
        <w:pStyle w:val="BodyText"/>
        <w:spacing w:before="9"/>
        <w:rPr>
          <w:b/>
          <w:sz w:val="15"/>
        </w:rPr>
      </w:pPr>
    </w:p>
    <w:p>
      <w:pPr>
        <w:pStyle w:val="BodyText"/>
        <w:spacing w:before="90"/>
        <w:ind w:left="1378" w:right="754"/>
        <w:jc w:val="both"/>
      </w:pPr>
      <w:r>
        <w:rPr/>
        <w:t>La manière dont on accueille l’enfant le matin a toute son importance </w:t>
      </w:r>
      <w:r>
        <w:rPr>
          <w:color w:val="00AF50"/>
        </w:rPr>
        <w:t>: </w:t>
      </w:r>
      <w:r>
        <w:rPr/>
        <w:t>ambiance sereine, douceur pour manipuler l'enfant, être à l'écoute de ses besoins. Certains enfants voudront se recoucher, d'autres pourront être en activité mais il faudra être attentif aux signes de fatigue. Il faut veiller à leur permettre une gestion personnelle de leurs temps de repos.</w:t>
      </w:r>
    </w:p>
    <w:p>
      <w:pPr>
        <w:pStyle w:val="BodyText"/>
        <w:spacing w:before="11"/>
        <w:rPr>
          <w:sz w:val="23"/>
        </w:rPr>
      </w:pPr>
    </w:p>
    <w:p>
      <w:pPr>
        <w:pStyle w:val="BodyText"/>
        <w:ind w:left="1378" w:right="758"/>
        <w:jc w:val="both"/>
      </w:pPr>
      <w:r>
        <w:rPr/>
        <w:t>D'autre part, il faut permettre à l'enfant de dormir dans un endroit adapté à son rythme et à ses besoins.</w:t>
      </w:r>
    </w:p>
    <w:p>
      <w:pPr>
        <w:pStyle w:val="BodyText"/>
      </w:pPr>
    </w:p>
    <w:p>
      <w:pPr>
        <w:pStyle w:val="BodyText"/>
        <w:spacing w:before="1"/>
        <w:ind w:left="1378" w:right="761"/>
        <w:jc w:val="both"/>
      </w:pPr>
      <w:r>
        <w:rPr/>
        <w:t>L’espace de repos est aménagé en fonction des âges des enfants afin de leur permettre d’acquérir une autonomie dans la gestion de leur sommeil.</w:t>
      </w:r>
    </w:p>
    <w:p>
      <w:pPr>
        <w:pStyle w:val="BodyText"/>
      </w:pPr>
    </w:p>
    <w:p>
      <w:pPr>
        <w:pStyle w:val="Heading1"/>
        <w:jc w:val="both"/>
        <w:rPr>
          <w:b w:val="0"/>
        </w:rPr>
      </w:pPr>
      <w:r>
        <w:rPr>
          <w:u w:val="thick"/>
        </w:rPr>
        <w:t>Exemple</w:t>
      </w:r>
      <w:r>
        <w:rPr/>
        <w:t> </w:t>
      </w:r>
      <w:r>
        <w:rPr>
          <w:b w:val="0"/>
        </w:rPr>
        <w:t>:</w:t>
      </w:r>
    </w:p>
    <w:p>
      <w:pPr>
        <w:pStyle w:val="BodyText"/>
        <w:spacing w:before="2"/>
        <w:rPr>
          <w:sz w:val="16"/>
        </w:rPr>
      </w:pPr>
    </w:p>
    <w:p>
      <w:pPr>
        <w:pStyle w:val="BodyText"/>
        <w:spacing w:before="90"/>
        <w:ind w:left="1378" w:right="3447"/>
      </w:pPr>
      <w:r>
        <w:rPr/>
        <w:t>Lits cages pour les 0-18 mois selon le développement de l’enfant ; Petits lits bas pour les plus grands ;</w:t>
      </w:r>
    </w:p>
    <w:p>
      <w:pPr>
        <w:pStyle w:val="BodyText"/>
        <w:ind w:left="1378"/>
      </w:pPr>
      <w:r>
        <w:rPr/>
        <w:t>Espace ouvert et attaché à l’espace de vie permettant à l’enfant une sécurisation affective.</w:t>
      </w:r>
    </w:p>
    <w:p>
      <w:pPr>
        <w:pStyle w:val="BodyText"/>
        <w:spacing w:before="10"/>
        <w:rPr>
          <w:sz w:val="21"/>
        </w:rPr>
      </w:pPr>
    </w:p>
    <w:p>
      <w:pPr>
        <w:pStyle w:val="Heading1"/>
        <w:ind w:left="3440"/>
      </w:pPr>
      <w:r>
        <w:rPr/>
        <w:pict>
          <v:group style="position:absolute;margin-left:150.600006pt;margin-top:2.203112pt;width:27.85pt;height:13.65pt;mso-position-horizontal-relative:page;mso-position-vertical-relative:paragraph;z-index:-17416" coordorigin="3012,44" coordsize="557,273">
            <v:shape style="position:absolute;left:3012;top:54;width:557;height:262" type="#_x0000_t75" stroked="false">
              <v:imagedata r:id="rId26" o:title=""/>
            </v:shape>
            <v:shape style="position:absolute;left:3090;top:74;width:405;height:143" coordorigin="3090,74" coordsize="405,143" path="m3394,74l3394,110,3090,110,3141,146,3090,181,3394,181,3394,217,3495,146,3394,74xe" filled="true" fillcolor="#5b9bd4" stroked="false">
              <v:path arrowok="t"/>
              <v:fill type="solid"/>
            </v:shape>
            <v:shape style="position:absolute;left:3090;top:74;width:405;height:143" coordorigin="3090,74" coordsize="405,143" path="m3090,110l3394,110,3394,74,3495,146,3394,217,3394,181,3090,181,3141,146,3090,110xe" filled="false" stroked="true" strokeweight="3pt" strokecolor="#f1f1f1">
              <v:path arrowok="t"/>
              <v:stroke dashstyle="solid"/>
            </v:shape>
            <w10:wrap type="none"/>
          </v:group>
        </w:pict>
      </w:r>
      <w:r>
        <w:rPr/>
        <w:t>Au niveau des repas</w:t>
      </w:r>
    </w:p>
    <w:p>
      <w:pPr>
        <w:pStyle w:val="BodyText"/>
        <w:spacing w:before="3"/>
        <w:rPr>
          <w:b/>
          <w:sz w:val="29"/>
        </w:rPr>
      </w:pPr>
    </w:p>
    <w:p>
      <w:pPr>
        <w:pStyle w:val="BodyText"/>
        <w:spacing w:before="1"/>
        <w:ind w:left="1378" w:right="738"/>
      </w:pPr>
      <w:r>
        <w:rPr/>
        <w:t>Le repas est un lieu de socialisation, riche en apprentissages à différents niveaux, cependant il est important de respecter le rythme de prise de repas propre à chaque enfant.</w:t>
      </w:r>
    </w:p>
    <w:p>
      <w:pPr>
        <w:pStyle w:val="BodyText"/>
        <w:spacing w:before="11"/>
        <w:rPr>
          <w:sz w:val="23"/>
        </w:rPr>
      </w:pPr>
    </w:p>
    <w:p>
      <w:pPr>
        <w:pStyle w:val="Heading1"/>
        <w:rPr>
          <w:b w:val="0"/>
        </w:rPr>
      </w:pPr>
      <w:r>
        <w:rPr>
          <w:u w:val="thick"/>
        </w:rPr>
        <w:t>Exemple </w:t>
      </w:r>
      <w:r>
        <w:rPr>
          <w:b w:val="0"/>
        </w:rPr>
        <w:t>:</w:t>
      </w:r>
    </w:p>
    <w:p>
      <w:pPr>
        <w:pStyle w:val="BodyText"/>
        <w:spacing w:before="2"/>
        <w:rPr>
          <w:sz w:val="16"/>
        </w:rPr>
      </w:pPr>
    </w:p>
    <w:p>
      <w:pPr>
        <w:pStyle w:val="BodyText"/>
        <w:spacing w:before="90"/>
        <w:ind w:left="1378" w:right="1142"/>
      </w:pPr>
      <w:r>
        <w:rPr/>
        <w:t>Un enfant qui arrive tôt dans le milieu d'accueil, n'aura, probablement pas faim en même temps que les enfants venus plus tard.</w:t>
      </w:r>
    </w:p>
    <w:p>
      <w:pPr>
        <w:pStyle w:val="BodyText"/>
        <w:ind w:left="1378" w:right="1142"/>
      </w:pPr>
      <w:r>
        <w:rPr/>
        <w:t>Espaces modulés pour permettre aux enfants de continuer à jouer lorsque d’autres enfants vivent le moment privilégié du repas.</w:t>
      </w:r>
    </w:p>
    <w:p>
      <w:pPr>
        <w:pStyle w:val="BodyText"/>
        <w:spacing w:before="8"/>
        <w:rPr>
          <w:sz w:val="10"/>
        </w:rPr>
      </w:pPr>
      <w:r>
        <w:rPr/>
        <w:pict>
          <v:group style="position:absolute;margin-left:63.360001pt;margin-top:8.608857pt;width:239.2pt;height:26.55pt;mso-position-horizontal-relative:page;mso-position-vertical-relative:paragraph;z-index:-496;mso-wrap-distance-left:0;mso-wrap-distance-right:0" coordorigin="1267,172" coordsize="4784,531">
            <v:shape style="position:absolute;left:1267;top:172;width:4784;height:531" type="#_x0000_t75" stroked="false">
              <v:imagedata r:id="rId27" o:title=""/>
            </v:shape>
            <v:shape style="position:absolute;left:1267;top:172;width:4784;height:531" type="#_x0000_t202" filled="false" stroked="false">
              <v:textbox inset="0,0,0,0">
                <w:txbxContent>
                  <w:p>
                    <w:pPr>
                      <w:tabs>
                        <w:tab w:pos="871" w:val="left" w:leader="none"/>
                      </w:tabs>
                      <w:spacing w:before="80"/>
                      <w:ind w:left="151" w:right="0" w:firstLine="0"/>
                      <w:jc w:val="left"/>
                      <w:rPr>
                        <w:b/>
                        <w:sz w:val="24"/>
                      </w:rPr>
                    </w:pPr>
                    <w:bookmarkStart w:name="_bookmark10" w:id="16"/>
                    <w:bookmarkEnd w:id="16"/>
                    <w:r>
                      <w:rPr/>
                    </w:r>
                    <w:r>
                      <w:rPr>
                        <w:b/>
                        <w:sz w:val="24"/>
                      </w:rPr>
                      <w:t>4.5.2</w:t>
                      <w:tab/>
                      <w:t>Favoriser l'initiative et</w:t>
                    </w:r>
                    <w:r>
                      <w:rPr>
                        <w:b/>
                        <w:spacing w:val="-4"/>
                        <w:sz w:val="24"/>
                      </w:rPr>
                      <w:t> </w:t>
                    </w:r>
                    <w:r>
                      <w:rPr>
                        <w:b/>
                        <w:sz w:val="24"/>
                      </w:rPr>
                      <w:t>l'autonomie</w:t>
                    </w:r>
                  </w:p>
                </w:txbxContent>
              </v:textbox>
              <w10:wrap type="none"/>
            </v:shape>
            <w10:wrap type="topAndBottom"/>
          </v:group>
        </w:pict>
      </w:r>
    </w:p>
    <w:p>
      <w:pPr>
        <w:pStyle w:val="BodyText"/>
        <w:spacing w:before="123"/>
        <w:ind w:left="1378" w:right="1142"/>
      </w:pPr>
      <w:r>
        <w:rPr/>
        <w:t>L’aménagement de l’espace et le matériel mis à disposition permettent l’éveil et le développement de l’enfant en toute sécurité et liberté de mouvement.</w:t>
      </w:r>
    </w:p>
    <w:p>
      <w:pPr>
        <w:spacing w:after="0"/>
        <w:sectPr>
          <w:pgSz w:w="11910" w:h="16850"/>
          <w:pgMar w:header="0" w:footer="806" w:top="1060" w:bottom="1000" w:left="40" w:right="660"/>
        </w:sectPr>
      </w:pPr>
    </w:p>
    <w:p>
      <w:pPr>
        <w:pStyle w:val="BodyText"/>
        <w:ind w:left="1217"/>
        <w:rPr>
          <w:sz w:val="20"/>
        </w:rPr>
      </w:pPr>
      <w:r>
        <w:rPr>
          <w:sz w:val="20"/>
        </w:rPr>
        <w:pict>
          <v:group style="width:152.050pt;height:26.55pt;mso-position-horizontal-relative:char;mso-position-vertical-relative:line" coordorigin="0,0" coordsize="3041,531">
            <v:shape style="position:absolute;left:0;top:0;width:3041;height:531" type="#_x0000_t75" stroked="false">
              <v:imagedata r:id="rId28" o:title=""/>
            </v:shape>
            <v:shape style="position:absolute;left:0;top:0;width:3041;height:531" type="#_x0000_t202" filled="false" stroked="false">
              <v:textbox inset="0,0,0,0">
                <w:txbxContent>
                  <w:p>
                    <w:pPr>
                      <w:spacing w:before="78"/>
                      <w:ind w:left="151" w:right="0" w:firstLine="0"/>
                      <w:jc w:val="left"/>
                      <w:rPr>
                        <w:b/>
                        <w:sz w:val="24"/>
                      </w:rPr>
                    </w:pPr>
                    <w:bookmarkStart w:name="_bookmark11" w:id="17"/>
                    <w:bookmarkEnd w:id="17"/>
                    <w:r>
                      <w:rPr/>
                    </w:r>
                    <w:r>
                      <w:rPr>
                        <w:b/>
                        <w:sz w:val="24"/>
                      </w:rPr>
                      <w:t>4.5.3 Donner des repères</w:t>
                    </w:r>
                  </w:p>
                </w:txbxContent>
              </v:textbox>
              <w10:wrap type="none"/>
            </v:shape>
          </v:group>
        </w:pict>
      </w:r>
      <w:r>
        <w:rPr>
          <w:sz w:val="20"/>
        </w:rPr>
      </w:r>
    </w:p>
    <w:p>
      <w:pPr>
        <w:pStyle w:val="Heading1"/>
        <w:spacing w:before="103"/>
        <w:ind w:left="3440"/>
      </w:pPr>
      <w:r>
        <w:rPr/>
        <w:pict>
          <v:group style="position:absolute;margin-left:152.639999pt;margin-top:6.393142pt;width:24.85pt;height:13.9pt;mso-position-horizontal-relative:page;mso-position-vertical-relative:paragraph;z-index:-17344" coordorigin="3053,128" coordsize="497,278">
            <v:shape style="position:absolute;left:3052;top:132;width:497;height:274" type="#_x0000_t75" stroked="false">
              <v:imagedata r:id="rId29" o:title=""/>
            </v:shape>
            <v:shape style="position:absolute;left:3120;top:157;width:360;height:143" type="#_x0000_t75" stroked="false">
              <v:imagedata r:id="rId30" o:title=""/>
            </v:shape>
            <v:shape style="position:absolute;left:3120;top:157;width:360;height:143" coordorigin="3120,158" coordsize="360,143" path="m3120,194l3390,194,3390,158,3480,229,3390,301,3390,265,3120,265,3165,229,3120,194xe" filled="false" stroked="true" strokeweight="3pt" strokecolor="#f1f1f1">
              <v:path arrowok="t"/>
              <v:stroke dashstyle="solid"/>
            </v:shape>
            <w10:wrap type="none"/>
          </v:group>
        </w:pict>
      </w:r>
      <w:r>
        <w:rPr/>
        <w:t>Repères affectifs et relationnels</w:t>
      </w:r>
    </w:p>
    <w:p>
      <w:pPr>
        <w:pStyle w:val="BodyText"/>
        <w:spacing w:before="2"/>
        <w:rPr>
          <w:b/>
          <w:sz w:val="29"/>
        </w:rPr>
      </w:pPr>
    </w:p>
    <w:p>
      <w:pPr>
        <w:pStyle w:val="BodyText"/>
        <w:spacing w:before="1"/>
        <w:ind w:left="1378" w:right="757"/>
        <w:jc w:val="both"/>
      </w:pPr>
      <w:r>
        <w:rPr/>
        <w:t>La sécurisation de l'enfant passe essentiellement au travers d'une relation affective privilégiée entre celui-ci et la personne qui s'en occupe. Un des principaux objectifs est donc de permettre aux puériculteurs-trices d'avoir avec l'enfant cette relation sécurisante en toute circonstance.</w:t>
      </w:r>
    </w:p>
    <w:p>
      <w:pPr>
        <w:pStyle w:val="BodyText"/>
        <w:spacing w:before="11"/>
        <w:rPr>
          <w:sz w:val="23"/>
        </w:rPr>
      </w:pPr>
    </w:p>
    <w:p>
      <w:pPr>
        <w:pStyle w:val="BodyText"/>
        <w:ind w:left="1378" w:right="754"/>
        <w:jc w:val="both"/>
      </w:pPr>
      <w:r>
        <w:rPr/>
        <w:t>Concrètement, il s'agit, d'une part, de disposer les lieux de telle sorte à permettre entre celle-ci et les enfants, une visibilité permanente.</w:t>
      </w:r>
    </w:p>
    <w:p>
      <w:pPr>
        <w:pStyle w:val="BodyText"/>
      </w:pPr>
    </w:p>
    <w:p>
      <w:pPr>
        <w:pStyle w:val="BodyText"/>
        <w:ind w:left="1378" w:right="757"/>
        <w:jc w:val="both"/>
      </w:pPr>
      <w:r>
        <w:rPr/>
        <w:t>Deuxièmement, les aménagements visent à donner aux parents la possibilité de ne pas se sentir dépossédés de leur rôle parental, en leur garantissant une place effective au sein du milieu d'accueil et en préservant la relation privilégiée qu'ils ont avec leur</w:t>
      </w:r>
      <w:r>
        <w:rPr>
          <w:spacing w:val="-9"/>
        </w:rPr>
        <w:t> </w:t>
      </w:r>
      <w:r>
        <w:rPr/>
        <w:t>enfant.</w:t>
      </w:r>
    </w:p>
    <w:p>
      <w:pPr>
        <w:pStyle w:val="BodyText"/>
        <w:spacing w:before="1"/>
      </w:pPr>
    </w:p>
    <w:p>
      <w:pPr>
        <w:pStyle w:val="Heading1"/>
        <w:jc w:val="both"/>
        <w:rPr>
          <w:b w:val="0"/>
        </w:rPr>
      </w:pPr>
      <w:r>
        <w:rPr>
          <w:u w:val="thick"/>
        </w:rPr>
        <w:t>Exemple </w:t>
      </w:r>
      <w:r>
        <w:rPr>
          <w:b w:val="0"/>
        </w:rPr>
        <w:t>:</w:t>
      </w:r>
    </w:p>
    <w:p>
      <w:pPr>
        <w:pStyle w:val="BodyText"/>
        <w:spacing w:before="2"/>
        <w:rPr>
          <w:sz w:val="16"/>
        </w:rPr>
      </w:pPr>
    </w:p>
    <w:p>
      <w:pPr>
        <w:pStyle w:val="BodyText"/>
        <w:spacing w:before="90"/>
        <w:ind w:left="1378"/>
      </w:pPr>
      <w:r>
        <w:rPr/>
        <w:t>-Mise en place de puériculteurs-trices de référence ;</w:t>
      </w:r>
    </w:p>
    <w:p>
      <w:pPr>
        <w:pStyle w:val="BodyText"/>
        <w:ind w:left="1378"/>
      </w:pPr>
      <w:r>
        <w:rPr/>
        <w:t>-Espace de transition (arrivée-départ).</w:t>
      </w:r>
    </w:p>
    <w:p>
      <w:pPr>
        <w:pStyle w:val="BodyText"/>
        <w:spacing w:before="10"/>
        <w:rPr>
          <w:sz w:val="21"/>
        </w:rPr>
      </w:pPr>
    </w:p>
    <w:p>
      <w:pPr>
        <w:pStyle w:val="Heading1"/>
        <w:spacing w:before="1"/>
        <w:ind w:left="3440"/>
      </w:pPr>
      <w:r>
        <w:rPr/>
        <w:pict>
          <v:group style="position:absolute;margin-left:150.839996pt;margin-top:.543131pt;width:26.8pt;height:13.8pt;mso-position-horizontal-relative:page;mso-position-vertical-relative:paragraph;z-index:-17320" coordorigin="3017,11" coordsize="536,276">
            <v:shape style="position:absolute;left:3016;top:20;width:536;height:267" type="#_x0000_t75" stroked="false">
              <v:imagedata r:id="rId31" o:title=""/>
            </v:shape>
            <v:shape style="position:absolute;left:3090;top:40;width:390;height:143" type="#_x0000_t75" stroked="false">
              <v:imagedata r:id="rId32" o:title=""/>
            </v:shape>
            <v:shape style="position:absolute;left:3090;top:40;width:390;height:143" coordorigin="3090,41" coordsize="390,143" path="m3090,77l3382,77,3382,41,3480,112,3382,184,3382,148,3090,148,3139,112,3090,77xe" filled="false" stroked="true" strokeweight="3pt" strokecolor="#f1f1f1">
              <v:path arrowok="t"/>
              <v:stroke dashstyle="solid"/>
            </v:shape>
            <w10:wrap type="none"/>
          </v:group>
        </w:pict>
      </w:r>
      <w:r>
        <w:rPr/>
        <w:t>Des repères spatiaux</w:t>
      </w:r>
    </w:p>
    <w:p>
      <w:pPr>
        <w:pStyle w:val="BodyText"/>
        <w:spacing w:before="2"/>
        <w:rPr>
          <w:b/>
          <w:sz w:val="29"/>
        </w:rPr>
      </w:pPr>
    </w:p>
    <w:p>
      <w:pPr>
        <w:pStyle w:val="BodyText"/>
        <w:ind w:left="1378" w:right="1142"/>
      </w:pPr>
      <w:r>
        <w:rPr/>
        <w:t>De manière à offrir aux enfants un maximum de stabilité dans le temps, la crèche est aménagée en différents espaces de vie bien</w:t>
      </w:r>
      <w:r>
        <w:rPr>
          <w:spacing w:val="-2"/>
        </w:rPr>
        <w:t> </w:t>
      </w:r>
      <w:r>
        <w:rPr/>
        <w:t>distincts.</w:t>
      </w:r>
    </w:p>
    <w:p>
      <w:pPr>
        <w:pStyle w:val="BodyText"/>
      </w:pPr>
    </w:p>
    <w:p>
      <w:pPr>
        <w:pStyle w:val="BodyText"/>
        <w:spacing w:before="1"/>
        <w:ind w:left="1378" w:right="755"/>
        <w:jc w:val="both"/>
      </w:pPr>
      <w:r>
        <w:rPr/>
        <w:t>L’enfant en explorant l’espace et en manipulant les objets qui les composent acquiert une connaissance de cet espace. Par le biais, de coin de jeux symboliques permanents, l’enfant s’adapte intellectuellement et affectivement au monde qui l’entoure. De ce fait, l’enfant commence à percevoir l’espace sans que son corps ait besoin de l’expérimenter directement.</w:t>
      </w:r>
    </w:p>
    <w:p>
      <w:pPr>
        <w:pStyle w:val="BodyText"/>
        <w:spacing w:before="11"/>
        <w:rPr>
          <w:sz w:val="23"/>
        </w:rPr>
      </w:pPr>
    </w:p>
    <w:p>
      <w:pPr>
        <w:pStyle w:val="BodyText"/>
        <w:ind w:left="1378"/>
        <w:jc w:val="both"/>
      </w:pPr>
      <w:r>
        <w:rPr>
          <w:b/>
          <w:u w:val="thick"/>
        </w:rPr>
        <w:t>Exemple 1</w:t>
      </w:r>
      <w:r>
        <w:rPr/>
        <w:t>: coin déguisement - Accessoires - Miroir :</w:t>
      </w:r>
    </w:p>
    <w:p>
      <w:pPr>
        <w:pStyle w:val="BodyText"/>
        <w:spacing w:before="2"/>
        <w:rPr>
          <w:sz w:val="16"/>
        </w:rPr>
      </w:pPr>
    </w:p>
    <w:p>
      <w:pPr>
        <w:pStyle w:val="BodyText"/>
        <w:spacing w:before="90"/>
        <w:ind w:left="1378" w:right="755"/>
        <w:jc w:val="both"/>
      </w:pPr>
      <w:r>
        <w:rPr/>
        <w:t>Dès 18 mois, les jeux de miroir vont aider l’enfant à intégrer petit à petit le « je </w:t>
      </w:r>
      <w:r>
        <w:rPr>
          <w:spacing w:val="-4"/>
        </w:rPr>
        <w:t>», </w:t>
      </w:r>
      <w:r>
        <w:rPr/>
        <w:t>le « tu » et le « nous </w:t>
      </w:r>
      <w:r>
        <w:rPr>
          <w:spacing w:val="-4"/>
        </w:rPr>
        <w:t>».</w:t>
      </w:r>
      <w:r>
        <w:rPr>
          <w:spacing w:val="52"/>
        </w:rPr>
        <w:t> </w:t>
      </w:r>
      <w:r>
        <w:rPr/>
        <w:t>Les deux images, celle que l’enfant voit dans le miroir et celle qu’il commence à avoir de lui vont se rapprocher pour ne plus en faire qu’une. La reconnaissance de son image dans le miroir va créer et renforcer chez l’enfant sa propre identité. C’est grâce également à l’accès au symbolique que l’enfant accède à son image dans le</w:t>
      </w:r>
      <w:r>
        <w:rPr>
          <w:spacing w:val="-9"/>
        </w:rPr>
        <w:t> </w:t>
      </w:r>
      <w:r>
        <w:rPr/>
        <w:t>miroir.</w:t>
      </w:r>
    </w:p>
    <w:p>
      <w:pPr>
        <w:pStyle w:val="BodyText"/>
        <w:spacing w:before="1"/>
      </w:pPr>
    </w:p>
    <w:p>
      <w:pPr>
        <w:pStyle w:val="BodyText"/>
        <w:ind w:left="1378"/>
        <w:jc w:val="both"/>
      </w:pPr>
      <w:r>
        <w:rPr>
          <w:b/>
          <w:u w:val="thick"/>
        </w:rPr>
        <w:t>Exemple 2</w:t>
      </w:r>
      <w:r>
        <w:rPr/>
        <w:t>: coin doux / de repos / de lecture :</w:t>
      </w:r>
    </w:p>
    <w:p>
      <w:pPr>
        <w:pStyle w:val="BodyText"/>
        <w:spacing w:before="2"/>
        <w:rPr>
          <w:sz w:val="16"/>
        </w:rPr>
      </w:pPr>
    </w:p>
    <w:p>
      <w:pPr>
        <w:pStyle w:val="BodyText"/>
        <w:spacing w:before="90"/>
        <w:ind w:left="1378"/>
      </w:pPr>
      <w:r>
        <w:rPr/>
        <w:t>Compétences développées chez l’enfant :</w:t>
      </w:r>
    </w:p>
    <w:p>
      <w:pPr>
        <w:pStyle w:val="BodyText"/>
        <w:spacing w:before="5"/>
      </w:pPr>
    </w:p>
    <w:p>
      <w:pPr>
        <w:pStyle w:val="Heading1"/>
        <w:numPr>
          <w:ilvl w:val="0"/>
          <w:numId w:val="4"/>
        </w:numPr>
        <w:tabs>
          <w:tab w:pos="2158" w:val="left" w:leader="none"/>
          <w:tab w:pos="2159" w:val="left" w:leader="none"/>
        </w:tabs>
        <w:spacing w:line="240" w:lineRule="auto" w:before="1" w:after="0"/>
        <w:ind w:left="2098" w:right="0" w:hanging="360"/>
        <w:jc w:val="left"/>
      </w:pPr>
      <w:r>
        <w:rPr>
          <w:b w:val="0"/>
        </w:rPr>
        <w:tab/>
      </w:r>
      <w:r>
        <w:rPr/>
        <w:t>L’acceptation (besoins affectifs)</w:t>
      </w:r>
    </w:p>
    <w:p>
      <w:pPr>
        <w:pStyle w:val="BodyText"/>
        <w:spacing w:before="2"/>
        <w:rPr>
          <w:b/>
          <w:sz w:val="22"/>
        </w:rPr>
      </w:pPr>
    </w:p>
    <w:p>
      <w:pPr>
        <w:pStyle w:val="BodyText"/>
        <w:ind w:left="1378" w:right="756"/>
        <w:jc w:val="both"/>
      </w:pPr>
      <w:r>
        <w:rPr/>
        <w:t>L’acceptation passe par la confiance que l’adulte accorde à l’enfant et surtout par la place qu’il lui accorde au sein d’un groupe socialement établi. C’est entre autre l’accepter tel quel  et lui démontrer son importance en lui réservant du temps et un espace personnel propice au développement comme la création d’un espace « doux </w:t>
      </w:r>
      <w:r>
        <w:rPr>
          <w:spacing w:val="-4"/>
        </w:rPr>
        <w:t>», </w:t>
      </w:r>
      <w:r>
        <w:rPr/>
        <w:t>où la relation de l’enfant et l’adulte peut être</w:t>
      </w:r>
      <w:r>
        <w:rPr>
          <w:spacing w:val="-2"/>
        </w:rPr>
        <w:t> </w:t>
      </w:r>
      <w:r>
        <w:rPr/>
        <w:t>privilégiée.</w:t>
      </w:r>
    </w:p>
    <w:p>
      <w:pPr>
        <w:spacing w:after="0"/>
        <w:jc w:val="both"/>
        <w:sectPr>
          <w:pgSz w:w="11910" w:h="16850"/>
          <w:pgMar w:header="0" w:footer="806" w:top="1300" w:bottom="1000" w:left="40" w:right="660"/>
        </w:sectPr>
      </w:pPr>
    </w:p>
    <w:p>
      <w:pPr>
        <w:pStyle w:val="Heading1"/>
        <w:numPr>
          <w:ilvl w:val="0"/>
          <w:numId w:val="4"/>
        </w:numPr>
        <w:tabs>
          <w:tab w:pos="2098" w:val="left" w:leader="none"/>
          <w:tab w:pos="2099" w:val="left" w:leader="none"/>
        </w:tabs>
        <w:spacing w:line="240" w:lineRule="auto" w:before="69" w:after="0"/>
        <w:ind w:left="2098" w:right="0" w:hanging="360"/>
        <w:jc w:val="left"/>
      </w:pPr>
      <w:r>
        <w:rPr/>
        <w:t>Communication (relation chaleureuse)</w:t>
      </w:r>
    </w:p>
    <w:p>
      <w:pPr>
        <w:pStyle w:val="BodyText"/>
        <w:spacing w:before="3"/>
        <w:rPr>
          <w:b/>
          <w:sz w:val="22"/>
        </w:rPr>
      </w:pPr>
    </w:p>
    <w:p>
      <w:pPr>
        <w:pStyle w:val="BodyText"/>
        <w:ind w:left="1378" w:right="754"/>
        <w:jc w:val="both"/>
      </w:pPr>
      <w:r>
        <w:rPr/>
        <w:t>Dès les premiers mois de la vie l’enfant possède des compétences en matière de communication. Déjà vers 3 ou 4 mois, les comportements des bébés incitent les adultes à  leur parler. Ils sont calmes lorsqu’un adulte leur parle et ils produisent davantage de vocalisations lorsque l’adulte cesse de</w:t>
      </w:r>
      <w:r>
        <w:rPr>
          <w:spacing w:val="-6"/>
        </w:rPr>
        <w:t> </w:t>
      </w:r>
      <w:r>
        <w:rPr/>
        <w:t>bavarder.</w:t>
      </w:r>
    </w:p>
    <w:p>
      <w:pPr>
        <w:pStyle w:val="BodyText"/>
        <w:ind w:left="1378" w:right="762"/>
        <w:jc w:val="both"/>
      </w:pPr>
      <w:r>
        <w:rPr/>
        <w:t>En définitive, il est nécessaire d’aménager un espace de discussion et d’expression de soi et par ce biais solliciter l’enfant à raconter et échanger.</w:t>
      </w:r>
    </w:p>
    <w:p>
      <w:pPr>
        <w:pStyle w:val="BodyText"/>
        <w:spacing w:before="6"/>
      </w:pPr>
    </w:p>
    <w:p>
      <w:pPr>
        <w:pStyle w:val="Heading1"/>
        <w:numPr>
          <w:ilvl w:val="0"/>
          <w:numId w:val="4"/>
        </w:numPr>
        <w:tabs>
          <w:tab w:pos="2098" w:val="left" w:leader="none"/>
          <w:tab w:pos="2099" w:val="left" w:leader="none"/>
        </w:tabs>
        <w:spacing w:line="240" w:lineRule="auto" w:before="0" w:after="0"/>
        <w:ind w:left="2098" w:right="0" w:hanging="360"/>
        <w:jc w:val="left"/>
      </w:pPr>
      <w:r>
        <w:rPr/>
        <w:t>Autonomie</w:t>
      </w:r>
    </w:p>
    <w:p>
      <w:pPr>
        <w:pStyle w:val="BodyText"/>
        <w:spacing w:before="2"/>
        <w:rPr>
          <w:b/>
          <w:sz w:val="22"/>
        </w:rPr>
      </w:pPr>
    </w:p>
    <w:p>
      <w:pPr>
        <w:pStyle w:val="BodyText"/>
        <w:ind w:left="1378" w:right="756"/>
        <w:jc w:val="both"/>
      </w:pPr>
      <w:r>
        <w:rPr/>
        <w:t>L’adulte a un rôle de guidance et d’étayage dans le développement des compétences autonomes chez l’enfant. Il s’agit d’une pédagogie de l’autonomie qui est avant tout une pédagogie de la coopération adulte/enfant : l’adulte y est le partenaire de connaissance privilégié des enfants. L’espace coin doux permet donc à l’enfant de s’y rendre de manière autonome dès qu’il en ressent le besoin.</w:t>
      </w:r>
    </w:p>
    <w:p>
      <w:pPr>
        <w:pStyle w:val="BodyText"/>
        <w:spacing w:before="1"/>
        <w:rPr>
          <w:sz w:val="30"/>
        </w:rPr>
      </w:pPr>
    </w:p>
    <w:p>
      <w:pPr>
        <w:spacing w:before="1"/>
        <w:ind w:left="1378" w:right="0" w:firstLine="0"/>
        <w:jc w:val="both"/>
        <w:rPr>
          <w:sz w:val="24"/>
        </w:rPr>
      </w:pPr>
      <w:r>
        <w:rPr>
          <w:b/>
          <w:sz w:val="24"/>
          <w:u w:val="thick"/>
        </w:rPr>
        <w:t>Exemple 3</w:t>
      </w:r>
      <w:r>
        <w:rPr>
          <w:sz w:val="24"/>
        </w:rPr>
        <w:t>: coin cuisine + coin de</w:t>
      </w:r>
      <w:r>
        <w:rPr>
          <w:spacing w:val="-10"/>
          <w:sz w:val="24"/>
        </w:rPr>
        <w:t> </w:t>
      </w:r>
      <w:r>
        <w:rPr>
          <w:sz w:val="24"/>
        </w:rPr>
        <w:t>repas:</w:t>
      </w:r>
    </w:p>
    <w:p>
      <w:pPr>
        <w:pStyle w:val="BodyText"/>
        <w:spacing w:before="2"/>
        <w:rPr>
          <w:sz w:val="16"/>
        </w:rPr>
      </w:pPr>
    </w:p>
    <w:p>
      <w:pPr>
        <w:pStyle w:val="BodyText"/>
        <w:spacing w:before="90"/>
        <w:ind w:left="1378"/>
      </w:pPr>
      <w:r>
        <w:rPr/>
        <w:t>Compétences développées chez</w:t>
      </w:r>
      <w:r>
        <w:rPr>
          <w:spacing w:val="-10"/>
        </w:rPr>
        <w:t> </w:t>
      </w:r>
      <w:r>
        <w:rPr/>
        <w:t>l’enfant:</w:t>
      </w:r>
    </w:p>
    <w:p>
      <w:pPr>
        <w:pStyle w:val="BodyText"/>
        <w:spacing w:before="5"/>
      </w:pPr>
    </w:p>
    <w:p>
      <w:pPr>
        <w:pStyle w:val="Heading1"/>
        <w:numPr>
          <w:ilvl w:val="0"/>
          <w:numId w:val="4"/>
        </w:numPr>
        <w:tabs>
          <w:tab w:pos="2098" w:val="left" w:leader="none"/>
          <w:tab w:pos="2099" w:val="left" w:leader="none"/>
        </w:tabs>
        <w:spacing w:line="240" w:lineRule="auto" w:before="0" w:after="0"/>
        <w:ind w:left="2098" w:right="0" w:hanging="360"/>
        <w:jc w:val="left"/>
      </w:pPr>
      <w:r>
        <w:rPr/>
        <w:t>Socialisation</w:t>
      </w:r>
    </w:p>
    <w:p>
      <w:pPr>
        <w:pStyle w:val="BodyText"/>
        <w:spacing w:before="5"/>
        <w:rPr>
          <w:b/>
          <w:sz w:val="22"/>
        </w:rPr>
      </w:pPr>
    </w:p>
    <w:p>
      <w:pPr>
        <w:pStyle w:val="BodyText"/>
        <w:spacing w:line="237" w:lineRule="auto"/>
        <w:ind w:left="1378" w:right="760"/>
        <w:jc w:val="both"/>
      </w:pPr>
      <w:r>
        <w:rPr/>
        <w:t>C’est par les jeux symboliques et particulièrement par l’imitation que l’enfant incorpore des règles et des comportements sociaux.</w:t>
      </w:r>
    </w:p>
    <w:p>
      <w:pPr>
        <w:pStyle w:val="BodyText"/>
        <w:spacing w:before="1"/>
        <w:ind w:left="1378" w:right="762"/>
        <w:jc w:val="both"/>
      </w:pPr>
      <w:r>
        <w:rPr/>
        <w:t>La disposition de la cuisine est également très importante, en effet, nous pensons que de disposer la cuisine non pas contre un mur mais de biais facilite les interactions entre enfants.</w:t>
      </w:r>
    </w:p>
    <w:p>
      <w:pPr>
        <w:pStyle w:val="BodyText"/>
        <w:spacing w:before="11"/>
        <w:rPr>
          <w:sz w:val="21"/>
        </w:rPr>
      </w:pPr>
    </w:p>
    <w:p>
      <w:pPr>
        <w:pStyle w:val="Heading1"/>
        <w:ind w:left="3440"/>
      </w:pPr>
      <w:r>
        <w:rPr/>
        <w:pict>
          <v:group style="position:absolute;margin-left:148.080002pt;margin-top:-.00686pt;width:29.8pt;height:13.55pt;mso-position-horizontal-relative:page;mso-position-vertical-relative:paragraph;z-index:-17248" coordorigin="2962,0" coordsize="596,271">
            <v:shape style="position:absolute;left:2961;top:11;width:596;height:260" type="#_x0000_t75" stroked="false">
              <v:imagedata r:id="rId33" o:title=""/>
            </v:shape>
            <v:shape style="position:absolute;left:3045;top:29;width:435;height:143" coordorigin="3045,30" coordsize="435,143" path="m3371,30l3371,65,3045,65,3099,101,3045,137,3371,137,3371,173,3480,101,3371,30xe" filled="true" fillcolor="#5b9bd4" stroked="false">
              <v:path arrowok="t"/>
              <v:fill type="solid"/>
            </v:shape>
            <v:shape style="position:absolute;left:3045;top:29;width:435;height:143" coordorigin="3045,30" coordsize="435,143" path="m3045,65l3371,65,3371,30,3480,101,3371,173,3371,137,3045,137,3099,101,3045,65xe" filled="false" stroked="true" strokeweight="3pt" strokecolor="#f1f1f1">
              <v:path arrowok="t"/>
              <v:stroke dashstyle="solid"/>
            </v:shape>
            <w10:wrap type="none"/>
          </v:group>
        </w:pict>
      </w:r>
      <w:r>
        <w:rPr/>
        <w:t>Des repères temporels</w:t>
      </w:r>
    </w:p>
    <w:p>
      <w:pPr>
        <w:pStyle w:val="BodyText"/>
        <w:spacing w:before="2"/>
        <w:rPr>
          <w:b/>
          <w:sz w:val="29"/>
        </w:rPr>
      </w:pPr>
    </w:p>
    <w:p>
      <w:pPr>
        <w:pStyle w:val="BodyText"/>
        <w:ind w:left="1378" w:right="757"/>
        <w:jc w:val="both"/>
      </w:pPr>
      <w:r>
        <w:rPr/>
        <w:t>Etant donné les rotations du personnel et des enfants, il est nécessaire de développer des démarches de communication, de rassurer l'enfant sur ce qui va se passer, sur le déroulement de sa journée. Il faut pouvoir offrir à l'enfant une certaine prévisibilité dans les évènements de sa</w:t>
      </w:r>
      <w:r>
        <w:rPr>
          <w:spacing w:val="-2"/>
        </w:rPr>
        <w:t> </w:t>
      </w:r>
      <w:r>
        <w:rPr/>
        <w:t>journée.</w:t>
      </w:r>
    </w:p>
    <w:p>
      <w:pPr>
        <w:pStyle w:val="BodyText"/>
      </w:pPr>
    </w:p>
    <w:p>
      <w:pPr>
        <w:pStyle w:val="Heading1"/>
        <w:jc w:val="both"/>
        <w:rPr>
          <w:b w:val="0"/>
        </w:rPr>
      </w:pPr>
      <w:r>
        <w:rPr>
          <w:u w:val="thick"/>
        </w:rPr>
        <w:t>Exemple</w:t>
      </w:r>
      <w:r>
        <w:rPr>
          <w:spacing w:val="-6"/>
          <w:u w:val="thick"/>
        </w:rPr>
        <w:t> </w:t>
      </w:r>
      <w:r>
        <w:rPr>
          <w:b w:val="0"/>
        </w:rPr>
        <w:t>:</w:t>
      </w:r>
    </w:p>
    <w:p>
      <w:pPr>
        <w:pStyle w:val="BodyText"/>
        <w:spacing w:before="2"/>
        <w:rPr>
          <w:sz w:val="16"/>
        </w:rPr>
      </w:pPr>
    </w:p>
    <w:p>
      <w:pPr>
        <w:pStyle w:val="BodyText"/>
        <w:spacing w:before="90"/>
        <w:ind w:left="1378"/>
      </w:pPr>
      <w:r>
        <w:rPr/>
        <w:t>Mise en place d’ateliers (arrivée ou départ)</w:t>
      </w:r>
    </w:p>
    <w:p>
      <w:pPr>
        <w:pStyle w:val="BodyText"/>
        <w:spacing w:line="307" w:lineRule="auto" w:before="75"/>
        <w:ind w:left="1378" w:right="3053"/>
      </w:pPr>
      <w:r>
        <w:rPr/>
        <w:t>Outils d’information sur le déroulement de la journée (ligne du temps) Tableau de présences des enfants et du personnel.</w:t>
      </w:r>
    </w:p>
    <w:p>
      <w:pPr>
        <w:pStyle w:val="BodyText"/>
        <w:rPr>
          <w:sz w:val="19"/>
        </w:rPr>
      </w:pPr>
      <w:r>
        <w:rPr/>
        <w:pict>
          <v:group style="position:absolute;margin-left:63.360001pt;margin-top:13.374981pt;width:213.75pt;height:26.55pt;mso-position-horizontal-relative:page;mso-position-vertical-relative:paragraph;z-index:-280;mso-wrap-distance-left:0;mso-wrap-distance-right:0" coordorigin="1267,267" coordsize="4275,531">
            <v:shape style="position:absolute;left:1267;top:267;width:4275;height:531" type="#_x0000_t75" stroked="false">
              <v:imagedata r:id="rId34" o:title=""/>
            </v:shape>
            <v:shape style="position:absolute;left:1267;top:267;width:4275;height:531" type="#_x0000_t202" filled="false" stroked="false">
              <v:textbox inset="0,0,0,0">
                <w:txbxContent>
                  <w:p>
                    <w:pPr>
                      <w:spacing w:before="80"/>
                      <w:ind w:left="151" w:right="0" w:firstLine="0"/>
                      <w:jc w:val="left"/>
                      <w:rPr>
                        <w:b/>
                        <w:sz w:val="24"/>
                      </w:rPr>
                    </w:pPr>
                    <w:bookmarkStart w:name="_bookmark12" w:id="18"/>
                    <w:bookmarkEnd w:id="18"/>
                    <w:r>
                      <w:rPr/>
                    </w:r>
                    <w:r>
                      <w:rPr>
                        <w:b/>
                        <w:sz w:val="24"/>
                      </w:rPr>
                      <w:t>4.5.4 Favoriser les transitions douces</w:t>
                    </w:r>
                  </w:p>
                </w:txbxContent>
              </v:textbox>
              <w10:wrap type="none"/>
            </v:shape>
            <w10:wrap type="topAndBottom"/>
          </v:group>
        </w:pict>
      </w:r>
    </w:p>
    <w:p>
      <w:pPr>
        <w:pStyle w:val="BodyText"/>
        <w:spacing w:before="63"/>
        <w:ind w:left="1378" w:right="750"/>
        <w:jc w:val="both"/>
      </w:pPr>
      <w:r>
        <w:rPr/>
        <w:t>L’'arrivée dans le milieu d'accueil constitue pour l'enfant un changement important. </w:t>
      </w:r>
      <w:r>
        <w:rPr>
          <w:spacing w:val="-3"/>
        </w:rPr>
        <w:t>Il </w:t>
      </w:r>
      <w:r>
        <w:rPr/>
        <w:t>faut donc préparer, l’enfant et ses parents, à ce grand changement. D'abord verbalement, ensuite  en proposant une visite préalable du milieu d'accueil. De la même façon, durant toute la période de fréquentation du milieu d'accueil, l'enfant rencontrera des transitions quotidiennes (temps de repas, de repos, de change), des séparations/ retrouvailles avec les parents, le passage à</w:t>
      </w:r>
      <w:r>
        <w:rPr>
          <w:spacing w:val="-3"/>
        </w:rPr>
        <w:t> </w:t>
      </w:r>
      <w:r>
        <w:rPr/>
        <w:t>l'école.</w:t>
      </w:r>
    </w:p>
    <w:p>
      <w:pPr>
        <w:pStyle w:val="BodyText"/>
        <w:ind w:left="1378" w:right="754"/>
        <w:jc w:val="both"/>
      </w:pPr>
      <w:r>
        <w:rPr/>
        <w:t>A cette fin, des aménagements dans l'organisation du parcours de l'enfant au sein du milieu d'accueil, ainsi que dans l'organisation de son quotidien sont</w:t>
      </w:r>
      <w:r>
        <w:rPr>
          <w:spacing w:val="55"/>
        </w:rPr>
        <w:t> </w:t>
      </w:r>
      <w:r>
        <w:rPr/>
        <w:t>réfléchis.</w:t>
      </w:r>
    </w:p>
    <w:p>
      <w:pPr>
        <w:spacing w:after="0"/>
        <w:jc w:val="both"/>
        <w:sectPr>
          <w:pgSz w:w="11910" w:h="16850"/>
          <w:pgMar w:header="0" w:footer="806" w:top="1060" w:bottom="1000" w:left="40" w:right="660"/>
        </w:sectPr>
      </w:pPr>
    </w:p>
    <w:p>
      <w:pPr>
        <w:pStyle w:val="BodyText"/>
        <w:spacing w:before="10"/>
        <w:rPr>
          <w:sz w:val="25"/>
        </w:rPr>
      </w:pPr>
    </w:p>
    <w:p>
      <w:pPr>
        <w:pStyle w:val="BodyText"/>
        <w:spacing w:before="90"/>
        <w:ind w:left="1378"/>
      </w:pPr>
      <w:r>
        <w:rPr/>
        <w:drawing>
          <wp:anchor distT="0" distB="0" distL="0" distR="0" allowOverlap="1" layoutInCell="1" locked="0" behindDoc="1" simplePos="0" relativeHeight="268418231">
            <wp:simplePos x="0" y="0"/>
            <wp:positionH relativeFrom="page">
              <wp:posOffset>804672</wp:posOffset>
            </wp:positionH>
            <wp:positionV relativeFrom="paragraph">
              <wp:posOffset>-187666</wp:posOffset>
            </wp:positionV>
            <wp:extent cx="289559" cy="336803"/>
            <wp:effectExtent l="0" t="0" r="0" b="0"/>
            <wp:wrapNone/>
            <wp:docPr id="11" name="image4.png" descr=""/>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289559" cy="336803"/>
                    </a:xfrm>
                    <a:prstGeom prst="rect">
                      <a:avLst/>
                    </a:prstGeom>
                  </pic:spPr>
                </pic:pic>
              </a:graphicData>
            </a:graphic>
          </wp:anchor>
        </w:drawing>
      </w:r>
      <w:r>
        <w:rPr/>
        <w:t>Les objectifs sont de rassurer l'enfant et le parent, de faciliter en les soutenant les moments de séparation, de créer des liens assurant la continuité entre les lieux « familles» et les lieux</w:t>
      </w:r>
    </w:p>
    <w:p>
      <w:pPr>
        <w:pStyle w:val="BodyText"/>
        <w:spacing w:line="274" w:lineRule="exact"/>
        <w:ind w:left="1378"/>
      </w:pPr>
      <w:r>
        <w:rPr/>
        <w:t>«accueils».</w:t>
      </w:r>
    </w:p>
    <w:p>
      <w:pPr>
        <w:pStyle w:val="BodyText"/>
        <w:spacing w:before="1"/>
        <w:rPr>
          <w:sz w:val="14"/>
        </w:rPr>
      </w:pPr>
    </w:p>
    <w:p>
      <w:pPr>
        <w:pStyle w:val="Heading1"/>
        <w:spacing w:before="90"/>
        <w:ind w:left="3440"/>
      </w:pPr>
      <w:r>
        <w:rPr/>
        <w:pict>
          <v:group style="position:absolute;margin-left:150pt;margin-top:6.693125pt;width:26.9pt;height:13.7pt;mso-position-horizontal-relative:page;mso-position-vertical-relative:paragraph;z-index:-17200" coordorigin="3000,134" coordsize="538,274">
            <v:shape style="position:absolute;left:3000;top:143;width:538;height:264" type="#_x0000_t75" stroked="false">
              <v:imagedata r:id="rId35" o:title=""/>
            </v:shape>
            <v:shape style="position:absolute;left:3075;top:163;width:390;height:143" type="#_x0000_t75" stroked="false">
              <v:imagedata r:id="rId36" o:title=""/>
            </v:shape>
            <v:shape style="position:absolute;left:3075;top:163;width:390;height:143" coordorigin="3075,164" coordsize="390,143" path="m3075,200l3367,200,3367,164,3465,235,3367,307,3367,271,3075,271,3124,235,3075,200xe" filled="false" stroked="true" strokeweight="3pt" strokecolor="#f1f1f1">
              <v:path arrowok="t"/>
              <v:stroke dashstyle="solid"/>
            </v:shape>
            <w10:wrap type="none"/>
          </v:group>
        </w:pict>
      </w:r>
      <w:r>
        <w:rPr/>
        <w:t>Les transitions quotidiennes</w:t>
      </w:r>
    </w:p>
    <w:p>
      <w:pPr>
        <w:pStyle w:val="BodyText"/>
        <w:spacing w:before="3"/>
        <w:rPr>
          <w:b/>
          <w:sz w:val="29"/>
        </w:rPr>
      </w:pPr>
    </w:p>
    <w:p>
      <w:pPr>
        <w:pStyle w:val="BodyText"/>
        <w:ind w:left="1378" w:right="753"/>
        <w:jc w:val="both"/>
      </w:pPr>
      <w:r>
        <w:rPr/>
        <w:t>Lors des différentes transitions quotidiennes (arrivée, changes, jeux, temps de repas et de repos) de petits rituels sont mis en place pour permettre aux enfants de vivre ces moments sereinement, ces rituels peuvent être des chansons, des comptines, des danses...</w:t>
      </w:r>
    </w:p>
    <w:p>
      <w:pPr>
        <w:pStyle w:val="BodyText"/>
        <w:spacing w:before="10"/>
        <w:rPr>
          <w:sz w:val="21"/>
        </w:rPr>
      </w:pPr>
    </w:p>
    <w:p>
      <w:pPr>
        <w:pStyle w:val="Heading1"/>
        <w:ind w:left="3440"/>
      </w:pPr>
      <w:r>
        <w:rPr/>
        <w:pict>
          <v:group style="position:absolute;margin-left:155.279999pt;margin-top:1.343149pt;width:22.1pt;height:14.2pt;mso-position-horizontal-relative:page;mso-position-vertical-relative:paragraph;z-index:-17176" coordorigin="3106,27" coordsize="442,284">
            <v:shape style="position:absolute;left:3105;top:26;width:442;height:284" type="#_x0000_t75" stroked="false">
              <v:imagedata r:id="rId37" o:title=""/>
            </v:shape>
            <v:shape style="position:absolute;left:3135;top:27;width:375;height:203" type="#_x0000_t75" stroked="false">
              <v:imagedata r:id="rId38" o:title=""/>
            </v:shape>
            <w10:wrap type="none"/>
          </v:group>
        </w:pict>
      </w:r>
      <w:r>
        <w:rPr/>
        <w:t>Les grandes</w:t>
      </w:r>
      <w:r>
        <w:rPr>
          <w:spacing w:val="59"/>
        </w:rPr>
        <w:t> </w:t>
      </w:r>
      <w:r>
        <w:rPr/>
        <w:t>transitions</w:t>
      </w:r>
    </w:p>
    <w:p>
      <w:pPr>
        <w:pStyle w:val="BodyText"/>
        <w:spacing w:before="8"/>
        <w:rPr>
          <w:b/>
          <w:sz w:val="29"/>
        </w:rPr>
      </w:pPr>
    </w:p>
    <w:p>
      <w:pPr>
        <w:spacing w:before="0"/>
        <w:ind w:left="1378" w:right="0" w:firstLine="0"/>
        <w:jc w:val="both"/>
        <w:rPr>
          <w:b/>
          <w:sz w:val="24"/>
        </w:rPr>
      </w:pPr>
      <w:r>
        <w:rPr>
          <w:b/>
          <w:sz w:val="24"/>
          <w:u w:val="thick"/>
        </w:rPr>
        <w:t>Entrée au sein de la Crèche</w:t>
      </w:r>
    </w:p>
    <w:p>
      <w:pPr>
        <w:pStyle w:val="BodyText"/>
        <w:spacing w:before="9"/>
        <w:rPr>
          <w:b/>
          <w:sz w:val="15"/>
        </w:rPr>
      </w:pPr>
    </w:p>
    <w:p>
      <w:pPr>
        <w:pStyle w:val="BodyText"/>
        <w:spacing w:before="90"/>
        <w:ind w:left="1378" w:right="1142"/>
      </w:pPr>
      <w:r>
        <w:rPr/>
        <w:t>Une période de </w:t>
      </w:r>
      <w:r>
        <w:rPr>
          <w:b/>
        </w:rPr>
        <w:t>familiarisation </w:t>
      </w:r>
      <w:r>
        <w:rPr/>
        <w:t>est indispensable au sein du milieu d’accueil autant pour l’enfant, sa famille et les puériculteurs-trices.</w:t>
      </w:r>
    </w:p>
    <w:p>
      <w:pPr>
        <w:pStyle w:val="BodyText"/>
        <w:spacing w:before="5"/>
      </w:pPr>
    </w:p>
    <w:p>
      <w:pPr>
        <w:pStyle w:val="Heading1"/>
      </w:pPr>
      <w:r>
        <w:rPr>
          <w:u w:val="thick"/>
        </w:rPr>
        <w:t>Les objectifs de la familiarisation :</w:t>
      </w:r>
    </w:p>
    <w:p>
      <w:pPr>
        <w:pStyle w:val="BodyText"/>
        <w:spacing w:before="9"/>
        <w:rPr>
          <w:b/>
          <w:sz w:val="15"/>
        </w:rPr>
      </w:pPr>
    </w:p>
    <w:p>
      <w:pPr>
        <w:spacing w:before="90"/>
        <w:ind w:left="1378" w:right="0" w:firstLine="0"/>
        <w:jc w:val="left"/>
        <w:rPr>
          <w:sz w:val="24"/>
        </w:rPr>
      </w:pPr>
      <w:r>
        <w:rPr>
          <w:b/>
          <w:sz w:val="24"/>
        </w:rPr>
        <w:t>Pour l’enfant </w:t>
      </w:r>
      <w:r>
        <w:rPr>
          <w:sz w:val="24"/>
        </w:rPr>
        <w:t>:</w:t>
      </w:r>
    </w:p>
    <w:p>
      <w:pPr>
        <w:pStyle w:val="BodyText"/>
        <w:rPr>
          <w:sz w:val="25"/>
        </w:rPr>
      </w:pPr>
    </w:p>
    <w:p>
      <w:pPr>
        <w:pStyle w:val="ListParagraph"/>
        <w:numPr>
          <w:ilvl w:val="0"/>
          <w:numId w:val="4"/>
        </w:numPr>
        <w:tabs>
          <w:tab w:pos="2098" w:val="left" w:leader="none"/>
          <w:tab w:pos="2099" w:val="left" w:leader="none"/>
        </w:tabs>
        <w:spacing w:line="228" w:lineRule="auto" w:before="0" w:after="0"/>
        <w:ind w:left="2098" w:right="761" w:hanging="360"/>
        <w:jc w:val="left"/>
        <w:rPr>
          <w:sz w:val="24"/>
        </w:rPr>
      </w:pPr>
      <w:r>
        <w:rPr>
          <w:sz w:val="24"/>
        </w:rPr>
        <w:t>Se sécuriser en se construisant des repères, étape indispensable à son bon développement</w:t>
      </w:r>
    </w:p>
    <w:p>
      <w:pPr>
        <w:pStyle w:val="ListParagraph"/>
        <w:numPr>
          <w:ilvl w:val="0"/>
          <w:numId w:val="4"/>
        </w:numPr>
        <w:tabs>
          <w:tab w:pos="2098" w:val="left" w:leader="none"/>
          <w:tab w:pos="2099" w:val="left" w:leader="none"/>
        </w:tabs>
        <w:spacing w:line="291" w:lineRule="exact" w:before="3" w:after="0"/>
        <w:ind w:left="2098" w:right="0" w:hanging="360"/>
        <w:jc w:val="left"/>
        <w:rPr>
          <w:sz w:val="24"/>
        </w:rPr>
      </w:pPr>
      <w:r>
        <w:rPr>
          <w:sz w:val="24"/>
        </w:rPr>
        <w:t>Créer un lien avec le/ la</w:t>
      </w:r>
      <w:r>
        <w:rPr>
          <w:spacing w:val="-1"/>
          <w:sz w:val="24"/>
        </w:rPr>
        <w:t> </w:t>
      </w:r>
      <w:r>
        <w:rPr>
          <w:sz w:val="24"/>
        </w:rPr>
        <w:t>professionnelle</w:t>
      </w:r>
    </w:p>
    <w:p>
      <w:pPr>
        <w:pStyle w:val="ListParagraph"/>
        <w:numPr>
          <w:ilvl w:val="0"/>
          <w:numId w:val="4"/>
        </w:numPr>
        <w:tabs>
          <w:tab w:pos="2098" w:val="left" w:leader="none"/>
          <w:tab w:pos="2099" w:val="left" w:leader="none"/>
        </w:tabs>
        <w:spacing w:line="282" w:lineRule="exact" w:before="0" w:after="0"/>
        <w:ind w:left="2098" w:right="0" w:hanging="360"/>
        <w:jc w:val="left"/>
        <w:rPr>
          <w:sz w:val="24"/>
        </w:rPr>
      </w:pPr>
      <w:r>
        <w:rPr>
          <w:sz w:val="24"/>
        </w:rPr>
        <w:t>Assurer une</w:t>
      </w:r>
      <w:r>
        <w:rPr>
          <w:spacing w:val="-1"/>
          <w:sz w:val="24"/>
        </w:rPr>
        <w:t> </w:t>
      </w:r>
      <w:r>
        <w:rPr>
          <w:sz w:val="24"/>
        </w:rPr>
        <w:t>continuité</w:t>
      </w:r>
    </w:p>
    <w:p>
      <w:pPr>
        <w:pStyle w:val="ListParagraph"/>
        <w:numPr>
          <w:ilvl w:val="0"/>
          <w:numId w:val="4"/>
        </w:numPr>
        <w:tabs>
          <w:tab w:pos="2098" w:val="left" w:leader="none"/>
          <w:tab w:pos="2099" w:val="left" w:leader="none"/>
        </w:tabs>
        <w:spacing w:line="290" w:lineRule="exact" w:before="0" w:after="0"/>
        <w:ind w:left="2098" w:right="0" w:hanging="360"/>
        <w:jc w:val="left"/>
        <w:rPr>
          <w:sz w:val="24"/>
        </w:rPr>
      </w:pPr>
      <w:r>
        <w:rPr>
          <w:sz w:val="24"/>
        </w:rPr>
        <w:t>Etre présenté aux autres enfants du</w:t>
      </w:r>
      <w:r>
        <w:rPr>
          <w:spacing w:val="3"/>
          <w:sz w:val="24"/>
        </w:rPr>
        <w:t> </w:t>
      </w:r>
      <w:r>
        <w:rPr>
          <w:sz w:val="24"/>
        </w:rPr>
        <w:t>groupe</w:t>
      </w:r>
    </w:p>
    <w:p>
      <w:pPr>
        <w:pStyle w:val="BodyText"/>
        <w:spacing w:before="7"/>
        <w:rPr>
          <w:sz w:val="22"/>
        </w:rPr>
      </w:pPr>
    </w:p>
    <w:p>
      <w:pPr>
        <w:pStyle w:val="Heading1"/>
        <w:jc w:val="both"/>
        <w:rPr>
          <w:b w:val="0"/>
        </w:rPr>
      </w:pPr>
      <w:r>
        <w:rPr/>
        <w:t>Pour les parents </w:t>
      </w:r>
      <w:r>
        <w:rPr>
          <w:b w:val="0"/>
        </w:rPr>
        <w:t>:</w:t>
      </w:r>
    </w:p>
    <w:p>
      <w:pPr>
        <w:pStyle w:val="BodyText"/>
        <w:rPr>
          <w:sz w:val="25"/>
        </w:rPr>
      </w:pPr>
    </w:p>
    <w:p>
      <w:pPr>
        <w:pStyle w:val="ListParagraph"/>
        <w:numPr>
          <w:ilvl w:val="0"/>
          <w:numId w:val="4"/>
        </w:numPr>
        <w:tabs>
          <w:tab w:pos="2098" w:val="left" w:leader="none"/>
          <w:tab w:pos="2099" w:val="left" w:leader="none"/>
        </w:tabs>
        <w:spacing w:line="228" w:lineRule="auto" w:before="1" w:after="0"/>
        <w:ind w:left="2098" w:right="757" w:hanging="360"/>
        <w:jc w:val="left"/>
        <w:rPr>
          <w:sz w:val="24"/>
        </w:rPr>
      </w:pPr>
      <w:r>
        <w:rPr>
          <w:sz w:val="24"/>
        </w:rPr>
        <w:t>Faire connaissance avec la vie collective, installer un climat d’échange propice à la mise en place de la</w:t>
      </w:r>
      <w:r>
        <w:rPr>
          <w:spacing w:val="-4"/>
          <w:sz w:val="24"/>
        </w:rPr>
        <w:t> </w:t>
      </w:r>
      <w:r>
        <w:rPr>
          <w:sz w:val="24"/>
        </w:rPr>
        <w:t>confiance.</w:t>
      </w:r>
    </w:p>
    <w:p>
      <w:pPr>
        <w:pStyle w:val="ListParagraph"/>
        <w:numPr>
          <w:ilvl w:val="0"/>
          <w:numId w:val="4"/>
        </w:numPr>
        <w:tabs>
          <w:tab w:pos="2098" w:val="left" w:leader="none"/>
          <w:tab w:pos="2099" w:val="left" w:leader="none"/>
        </w:tabs>
        <w:spacing w:line="225" w:lineRule="auto" w:before="16" w:after="0"/>
        <w:ind w:left="2098" w:right="758" w:hanging="360"/>
        <w:jc w:val="left"/>
        <w:rPr>
          <w:sz w:val="24"/>
        </w:rPr>
      </w:pPr>
      <w:r>
        <w:rPr>
          <w:sz w:val="24"/>
        </w:rPr>
        <w:t>Connaître l’équipe qui va s’occuper de son enfant et anticiper la manière dont elle va s’occuper de</w:t>
      </w:r>
      <w:r>
        <w:rPr>
          <w:spacing w:val="-3"/>
          <w:sz w:val="24"/>
        </w:rPr>
        <w:t> </w:t>
      </w:r>
      <w:r>
        <w:rPr>
          <w:sz w:val="24"/>
        </w:rPr>
        <w:t>lui.</w:t>
      </w:r>
    </w:p>
    <w:p>
      <w:pPr>
        <w:pStyle w:val="ListParagraph"/>
        <w:numPr>
          <w:ilvl w:val="0"/>
          <w:numId w:val="4"/>
        </w:numPr>
        <w:tabs>
          <w:tab w:pos="2098" w:val="left" w:leader="none"/>
          <w:tab w:pos="2099" w:val="left" w:leader="none"/>
        </w:tabs>
        <w:spacing w:line="228" w:lineRule="auto" w:before="14" w:after="0"/>
        <w:ind w:left="2098" w:right="755" w:hanging="360"/>
        <w:jc w:val="left"/>
        <w:rPr>
          <w:sz w:val="24"/>
        </w:rPr>
      </w:pPr>
      <w:r>
        <w:rPr>
          <w:sz w:val="24"/>
        </w:rPr>
        <w:t>Eux seuls connaissent bien leur enfant : c’est donc à eux de transmettre les informations concernant son bien- être.</w:t>
      </w:r>
    </w:p>
    <w:p>
      <w:pPr>
        <w:pStyle w:val="BodyText"/>
        <w:spacing w:before="2"/>
      </w:pPr>
    </w:p>
    <w:p>
      <w:pPr>
        <w:pStyle w:val="Heading1"/>
        <w:jc w:val="both"/>
        <w:rPr>
          <w:b w:val="0"/>
        </w:rPr>
      </w:pPr>
      <w:r>
        <w:rPr/>
        <w:t>Pour le professionnel </w:t>
      </w:r>
      <w:r>
        <w:rPr>
          <w:b w:val="0"/>
        </w:rPr>
        <w:t>:</w:t>
      </w:r>
    </w:p>
    <w:p>
      <w:pPr>
        <w:pStyle w:val="BodyText"/>
        <w:spacing w:before="1"/>
      </w:pPr>
    </w:p>
    <w:p>
      <w:pPr>
        <w:pStyle w:val="ListParagraph"/>
        <w:numPr>
          <w:ilvl w:val="0"/>
          <w:numId w:val="4"/>
        </w:numPr>
        <w:tabs>
          <w:tab w:pos="2098" w:val="left" w:leader="none"/>
          <w:tab w:pos="2099" w:val="left" w:leader="none"/>
        </w:tabs>
        <w:spacing w:line="291" w:lineRule="exact" w:before="0" w:after="0"/>
        <w:ind w:left="2098" w:right="0" w:hanging="360"/>
        <w:jc w:val="left"/>
        <w:rPr>
          <w:sz w:val="24"/>
        </w:rPr>
      </w:pPr>
      <w:r>
        <w:rPr>
          <w:sz w:val="24"/>
        </w:rPr>
        <w:t>Rencontrer les parents et début de l’établissement du</w:t>
      </w:r>
      <w:r>
        <w:rPr>
          <w:spacing w:val="3"/>
          <w:sz w:val="24"/>
        </w:rPr>
        <w:t> </w:t>
      </w:r>
      <w:r>
        <w:rPr>
          <w:sz w:val="24"/>
        </w:rPr>
        <w:t>lien</w:t>
      </w:r>
    </w:p>
    <w:p>
      <w:pPr>
        <w:pStyle w:val="ListParagraph"/>
        <w:numPr>
          <w:ilvl w:val="0"/>
          <w:numId w:val="4"/>
        </w:numPr>
        <w:tabs>
          <w:tab w:pos="2098" w:val="left" w:leader="none"/>
          <w:tab w:pos="2099" w:val="left" w:leader="none"/>
        </w:tabs>
        <w:spacing w:line="282" w:lineRule="exact" w:before="0" w:after="0"/>
        <w:ind w:left="2098" w:right="0" w:hanging="360"/>
        <w:jc w:val="left"/>
        <w:rPr>
          <w:sz w:val="24"/>
        </w:rPr>
      </w:pPr>
      <w:r>
        <w:rPr>
          <w:sz w:val="24"/>
        </w:rPr>
        <w:t>Rencontrer</w:t>
      </w:r>
      <w:r>
        <w:rPr>
          <w:spacing w:val="-1"/>
          <w:sz w:val="24"/>
        </w:rPr>
        <w:t> </w:t>
      </w:r>
      <w:r>
        <w:rPr>
          <w:sz w:val="24"/>
        </w:rPr>
        <w:t>l’enfant</w:t>
      </w:r>
    </w:p>
    <w:p>
      <w:pPr>
        <w:pStyle w:val="ListParagraph"/>
        <w:numPr>
          <w:ilvl w:val="0"/>
          <w:numId w:val="4"/>
        </w:numPr>
        <w:tabs>
          <w:tab w:pos="2098" w:val="left" w:leader="none"/>
          <w:tab w:pos="2099" w:val="left" w:leader="none"/>
        </w:tabs>
        <w:spacing w:line="282" w:lineRule="exact" w:before="0" w:after="0"/>
        <w:ind w:left="2098" w:right="0" w:hanging="360"/>
        <w:jc w:val="left"/>
        <w:rPr>
          <w:sz w:val="24"/>
        </w:rPr>
      </w:pPr>
      <w:r>
        <w:rPr>
          <w:sz w:val="24"/>
        </w:rPr>
        <w:t>Découvrir ses repères familiers et sa sensibilité afin d’individualiser son</w:t>
      </w:r>
      <w:r>
        <w:rPr>
          <w:spacing w:val="-8"/>
          <w:sz w:val="24"/>
        </w:rPr>
        <w:t> </w:t>
      </w:r>
      <w:r>
        <w:rPr>
          <w:sz w:val="24"/>
        </w:rPr>
        <w:t>action</w:t>
      </w:r>
    </w:p>
    <w:p>
      <w:pPr>
        <w:pStyle w:val="ListParagraph"/>
        <w:numPr>
          <w:ilvl w:val="0"/>
          <w:numId w:val="4"/>
        </w:numPr>
        <w:tabs>
          <w:tab w:pos="2098" w:val="left" w:leader="none"/>
          <w:tab w:pos="2099" w:val="left" w:leader="none"/>
        </w:tabs>
        <w:spacing w:line="228" w:lineRule="auto" w:before="4" w:after="0"/>
        <w:ind w:left="2098" w:right="760" w:hanging="360"/>
        <w:jc w:val="left"/>
        <w:rPr>
          <w:sz w:val="24"/>
        </w:rPr>
      </w:pPr>
      <w:r>
        <w:rPr>
          <w:sz w:val="24"/>
        </w:rPr>
        <w:t>Créer le lien avec lui en présence de ses parents afin que l’enfant puisse reconnaître dans le/la puéricultrice une personne sur qui il peut</w:t>
      </w:r>
      <w:r>
        <w:rPr>
          <w:spacing w:val="-6"/>
          <w:sz w:val="24"/>
        </w:rPr>
        <w:t> </w:t>
      </w:r>
      <w:r>
        <w:rPr>
          <w:sz w:val="24"/>
        </w:rPr>
        <w:t>compter</w:t>
      </w:r>
    </w:p>
    <w:p>
      <w:pPr>
        <w:pStyle w:val="ListParagraph"/>
        <w:numPr>
          <w:ilvl w:val="0"/>
          <w:numId w:val="4"/>
        </w:numPr>
        <w:tabs>
          <w:tab w:pos="2098" w:val="left" w:leader="none"/>
          <w:tab w:pos="2099" w:val="left" w:leader="none"/>
        </w:tabs>
        <w:spacing w:line="240" w:lineRule="auto" w:before="2" w:after="0"/>
        <w:ind w:left="2098" w:right="0" w:hanging="360"/>
        <w:jc w:val="left"/>
        <w:rPr>
          <w:sz w:val="24"/>
        </w:rPr>
      </w:pPr>
      <w:r>
        <w:rPr>
          <w:sz w:val="24"/>
        </w:rPr>
        <w:t>Rassurer les parents sur leur place de parents et la distinguer de celle du</w:t>
      </w:r>
      <w:r>
        <w:rPr>
          <w:spacing w:val="-11"/>
          <w:sz w:val="24"/>
        </w:rPr>
        <w:t> </w:t>
      </w:r>
      <w:r>
        <w:rPr>
          <w:sz w:val="24"/>
        </w:rPr>
        <w:t>professionnel</w:t>
      </w:r>
    </w:p>
    <w:p>
      <w:pPr>
        <w:pStyle w:val="BodyText"/>
        <w:spacing w:before="5"/>
        <w:rPr>
          <w:sz w:val="22"/>
        </w:rPr>
      </w:pPr>
    </w:p>
    <w:p>
      <w:pPr>
        <w:pStyle w:val="BodyText"/>
        <w:ind w:left="1378" w:right="754"/>
        <w:jc w:val="both"/>
      </w:pPr>
      <w:r>
        <w:rPr/>
        <w:t>Un(e) puériculteur-trice est présente lors de la familiarisation. Toutes les informations relatives à l'enfant seront recueillies pour assurer la continuité et répondre au mieux aux besoins de l'enfant. Cette démarche permet également de rassurer le</w:t>
      </w:r>
      <w:r>
        <w:rPr>
          <w:spacing w:val="-7"/>
        </w:rPr>
        <w:t> </w:t>
      </w:r>
      <w:r>
        <w:rPr/>
        <w:t>parent.</w:t>
      </w:r>
    </w:p>
    <w:p>
      <w:pPr>
        <w:spacing w:after="0"/>
        <w:jc w:val="both"/>
        <w:sectPr>
          <w:pgSz w:w="11910" w:h="16850"/>
          <w:pgMar w:header="0" w:footer="806" w:top="1060" w:bottom="1000" w:left="40" w:right="660"/>
        </w:sectPr>
      </w:pPr>
    </w:p>
    <w:p>
      <w:pPr>
        <w:pStyle w:val="Heading1"/>
        <w:spacing w:before="64"/>
        <w:rPr>
          <w:b w:val="0"/>
        </w:rPr>
      </w:pPr>
      <w:r>
        <w:rPr>
          <w:u w:val="thick"/>
        </w:rPr>
        <w:t>Exemple</w:t>
      </w:r>
      <w:r>
        <w:rPr>
          <w:b w:val="0"/>
        </w:rPr>
        <w:t>:</w:t>
      </w:r>
    </w:p>
    <w:p>
      <w:pPr>
        <w:pStyle w:val="BodyText"/>
        <w:spacing w:before="1"/>
        <w:rPr>
          <w:sz w:val="25"/>
        </w:rPr>
      </w:pPr>
    </w:p>
    <w:p>
      <w:pPr>
        <w:pStyle w:val="ListParagraph"/>
        <w:numPr>
          <w:ilvl w:val="0"/>
          <w:numId w:val="4"/>
        </w:numPr>
        <w:tabs>
          <w:tab w:pos="2158" w:val="left" w:leader="none"/>
          <w:tab w:pos="2159" w:val="left" w:leader="none"/>
        </w:tabs>
        <w:spacing w:line="228" w:lineRule="auto" w:before="0" w:after="0"/>
        <w:ind w:left="2098" w:right="752" w:hanging="360"/>
        <w:jc w:val="left"/>
        <w:rPr>
          <w:sz w:val="24"/>
        </w:rPr>
      </w:pPr>
      <w:r>
        <w:rPr/>
        <w:tab/>
      </w:r>
      <w:r>
        <w:rPr>
          <w:sz w:val="24"/>
        </w:rPr>
        <w:t>utilisation d’un document évolutif d’habitudes de vie de l’enfant selon son âge (0-18 mois ou 18-36</w:t>
      </w:r>
      <w:r>
        <w:rPr>
          <w:spacing w:val="-1"/>
          <w:sz w:val="24"/>
        </w:rPr>
        <w:t> </w:t>
      </w:r>
      <w:r>
        <w:rPr>
          <w:sz w:val="24"/>
        </w:rPr>
        <w:t>mois).</w:t>
      </w:r>
    </w:p>
    <w:p>
      <w:pPr>
        <w:pStyle w:val="BodyText"/>
        <w:spacing w:before="1"/>
      </w:pPr>
    </w:p>
    <w:p>
      <w:pPr>
        <w:pStyle w:val="BodyText"/>
        <w:ind w:left="1378" w:right="760"/>
        <w:jc w:val="both"/>
      </w:pPr>
      <w:r>
        <w:rPr/>
        <w:t>La finalité sera de créer des liens privilégiés, de confiance, de mettre en place une coéducation autour de l’enfant entre tous les acteurs.</w:t>
      </w:r>
    </w:p>
    <w:p>
      <w:pPr>
        <w:pStyle w:val="BodyText"/>
      </w:pPr>
    </w:p>
    <w:p>
      <w:pPr>
        <w:pStyle w:val="BodyText"/>
        <w:ind w:left="1378" w:right="759"/>
        <w:jc w:val="both"/>
      </w:pPr>
      <w:r>
        <w:rPr>
          <w:spacing w:val="5"/>
        </w:rPr>
        <w:t>Cette </w:t>
      </w:r>
      <w:r>
        <w:rPr>
          <w:spacing w:val="6"/>
        </w:rPr>
        <w:t>phase </w:t>
      </w:r>
      <w:r>
        <w:rPr>
          <w:spacing w:val="4"/>
        </w:rPr>
        <w:t>est </w:t>
      </w:r>
      <w:r>
        <w:rPr>
          <w:spacing w:val="6"/>
        </w:rPr>
        <w:t>modulable </w:t>
      </w:r>
      <w:r>
        <w:rPr>
          <w:spacing w:val="3"/>
        </w:rPr>
        <w:t>en </w:t>
      </w:r>
      <w:r>
        <w:rPr>
          <w:spacing w:val="6"/>
        </w:rPr>
        <w:t>fonction </w:t>
      </w:r>
      <w:r>
        <w:rPr>
          <w:spacing w:val="5"/>
        </w:rPr>
        <w:t>des </w:t>
      </w:r>
      <w:r>
        <w:rPr>
          <w:spacing w:val="6"/>
        </w:rPr>
        <w:t>besoins </w:t>
      </w:r>
      <w:r>
        <w:rPr>
          <w:spacing w:val="4"/>
        </w:rPr>
        <w:t>de </w:t>
      </w:r>
      <w:r>
        <w:rPr>
          <w:spacing w:val="6"/>
        </w:rPr>
        <w:t>l'enfant </w:t>
      </w:r>
      <w:r>
        <w:rPr>
          <w:spacing w:val="3"/>
        </w:rPr>
        <w:t>et </w:t>
      </w:r>
      <w:r>
        <w:rPr>
          <w:spacing w:val="4"/>
        </w:rPr>
        <w:t>du </w:t>
      </w:r>
      <w:r>
        <w:rPr>
          <w:spacing w:val="6"/>
        </w:rPr>
        <w:t>parent. </w:t>
      </w:r>
      <w:r>
        <w:rPr>
          <w:spacing w:val="4"/>
        </w:rPr>
        <w:t>Les </w:t>
      </w:r>
      <w:r>
        <w:rPr>
          <w:spacing w:val="6"/>
        </w:rPr>
        <w:t>parents viennent </w:t>
      </w:r>
      <w:r>
        <w:rPr>
          <w:spacing w:val="5"/>
        </w:rPr>
        <w:t>dans </w:t>
      </w:r>
      <w:r>
        <w:rPr>
          <w:spacing w:val="4"/>
        </w:rPr>
        <w:t>un </w:t>
      </w:r>
      <w:r>
        <w:rPr>
          <w:spacing w:val="6"/>
        </w:rPr>
        <w:t>premier temps passer </w:t>
      </w:r>
      <w:r>
        <w:rPr>
          <w:spacing w:val="3"/>
        </w:rPr>
        <w:t>un </w:t>
      </w:r>
      <w:r>
        <w:rPr>
          <w:spacing w:val="4"/>
        </w:rPr>
        <w:t>peu </w:t>
      </w:r>
      <w:r>
        <w:rPr>
          <w:spacing w:val="3"/>
        </w:rPr>
        <w:t>de </w:t>
      </w:r>
      <w:r>
        <w:rPr>
          <w:spacing w:val="5"/>
        </w:rPr>
        <w:t>temps avec </w:t>
      </w:r>
      <w:r>
        <w:rPr>
          <w:spacing w:val="6"/>
        </w:rPr>
        <w:t>leur </w:t>
      </w:r>
      <w:r>
        <w:rPr>
          <w:spacing w:val="5"/>
        </w:rPr>
        <w:t>enfant dans </w:t>
      </w:r>
      <w:r>
        <w:rPr>
          <w:spacing w:val="6"/>
        </w:rPr>
        <w:t>l'espace </w:t>
      </w:r>
      <w:r>
        <w:rPr>
          <w:spacing w:val="72"/>
        </w:rPr>
        <w:t> </w:t>
      </w:r>
      <w:r>
        <w:rPr>
          <w:spacing w:val="3"/>
        </w:rPr>
        <w:t>de </w:t>
      </w:r>
      <w:r>
        <w:rPr>
          <w:spacing w:val="5"/>
        </w:rPr>
        <w:t>vie </w:t>
      </w:r>
      <w:r>
        <w:rPr>
          <w:spacing w:val="3"/>
        </w:rPr>
        <w:t>et </w:t>
      </w:r>
      <w:r>
        <w:rPr>
          <w:spacing w:val="5"/>
        </w:rPr>
        <w:t>peuvent </w:t>
      </w:r>
      <w:r>
        <w:rPr>
          <w:spacing w:val="6"/>
        </w:rPr>
        <w:t>échanger </w:t>
      </w:r>
      <w:r>
        <w:rPr>
          <w:spacing w:val="5"/>
        </w:rPr>
        <w:t>avec </w:t>
      </w:r>
      <w:r>
        <w:rPr>
          <w:spacing w:val="4"/>
        </w:rPr>
        <w:t>le </w:t>
      </w:r>
      <w:r>
        <w:rPr>
          <w:spacing w:val="6"/>
        </w:rPr>
        <w:t>personnel </w:t>
      </w:r>
      <w:r>
        <w:rPr>
          <w:spacing w:val="5"/>
        </w:rPr>
        <w:t>sur </w:t>
      </w:r>
      <w:r>
        <w:rPr>
          <w:spacing w:val="4"/>
        </w:rPr>
        <w:t>le </w:t>
      </w:r>
      <w:r>
        <w:rPr>
          <w:spacing w:val="6"/>
        </w:rPr>
        <w:t>fonctionnement </w:t>
      </w:r>
      <w:r>
        <w:rPr>
          <w:spacing w:val="4"/>
        </w:rPr>
        <w:t>du </w:t>
      </w:r>
      <w:r>
        <w:rPr>
          <w:spacing w:val="6"/>
        </w:rPr>
        <w:t>milieu </w:t>
      </w:r>
      <w:r>
        <w:rPr>
          <w:spacing w:val="7"/>
        </w:rPr>
        <w:t>d'accueil  </w:t>
      </w:r>
      <w:r>
        <w:rPr>
          <w:spacing w:val="3"/>
        </w:rPr>
        <w:t>et </w:t>
      </w:r>
      <w:r>
        <w:rPr>
          <w:spacing w:val="5"/>
        </w:rPr>
        <w:t>sur les </w:t>
      </w:r>
      <w:r>
        <w:rPr>
          <w:spacing w:val="6"/>
        </w:rPr>
        <w:t>habitudes </w:t>
      </w:r>
      <w:r>
        <w:rPr>
          <w:spacing w:val="4"/>
        </w:rPr>
        <w:t>de </w:t>
      </w:r>
      <w:r>
        <w:rPr>
          <w:spacing w:val="6"/>
        </w:rPr>
        <w:t>leurs enfants. Progressivement, </w:t>
      </w:r>
      <w:r>
        <w:rPr>
          <w:spacing w:val="5"/>
        </w:rPr>
        <w:t>les </w:t>
      </w:r>
      <w:r>
        <w:rPr>
          <w:spacing w:val="6"/>
        </w:rPr>
        <w:t>enfants viennent </w:t>
      </w:r>
      <w:r>
        <w:rPr>
          <w:spacing w:val="5"/>
        </w:rPr>
        <w:t>seuls </w:t>
      </w:r>
      <w:r>
        <w:rPr>
          <w:spacing w:val="6"/>
        </w:rPr>
        <w:t>passer</w:t>
      </w:r>
      <w:r>
        <w:rPr>
          <w:spacing w:val="72"/>
        </w:rPr>
        <w:t> </w:t>
      </w:r>
      <w:r>
        <w:rPr>
          <w:spacing w:val="4"/>
        </w:rPr>
        <w:t>des </w:t>
      </w:r>
      <w:r>
        <w:rPr>
          <w:spacing w:val="6"/>
        </w:rPr>
        <w:t>moments </w:t>
      </w:r>
      <w:r>
        <w:rPr>
          <w:spacing w:val="4"/>
        </w:rPr>
        <w:t>de </w:t>
      </w:r>
      <w:r>
        <w:rPr>
          <w:spacing w:val="5"/>
        </w:rPr>
        <w:t>plus </w:t>
      </w:r>
      <w:r>
        <w:rPr>
          <w:spacing w:val="4"/>
        </w:rPr>
        <w:t>en </w:t>
      </w:r>
      <w:r>
        <w:rPr>
          <w:spacing w:val="5"/>
        </w:rPr>
        <w:t>plus longs pour </w:t>
      </w:r>
      <w:r>
        <w:rPr>
          <w:spacing w:val="6"/>
        </w:rPr>
        <w:t>arriver, </w:t>
      </w:r>
      <w:r>
        <w:rPr>
          <w:spacing w:val="5"/>
        </w:rPr>
        <w:t>lors </w:t>
      </w:r>
      <w:r>
        <w:rPr>
          <w:spacing w:val="3"/>
        </w:rPr>
        <w:t>du </w:t>
      </w:r>
      <w:r>
        <w:rPr>
          <w:spacing w:val="6"/>
        </w:rPr>
        <w:t>dernier </w:t>
      </w:r>
      <w:r>
        <w:rPr>
          <w:spacing w:val="5"/>
        </w:rPr>
        <w:t>jour </w:t>
      </w:r>
      <w:r>
        <w:rPr>
          <w:spacing w:val="3"/>
        </w:rPr>
        <w:t>de  </w:t>
      </w:r>
      <w:r>
        <w:rPr>
          <w:spacing w:val="7"/>
        </w:rPr>
        <w:t>familiarisation,  </w:t>
      </w:r>
      <w:r>
        <w:rPr/>
        <w:t>à </w:t>
      </w:r>
      <w:r>
        <w:rPr>
          <w:spacing w:val="5"/>
        </w:rPr>
        <w:t>une </w:t>
      </w:r>
      <w:r>
        <w:rPr>
          <w:spacing w:val="6"/>
        </w:rPr>
        <w:t>journée identique </w:t>
      </w:r>
      <w:r>
        <w:rPr/>
        <w:t>à </w:t>
      </w:r>
      <w:r>
        <w:rPr>
          <w:spacing w:val="6"/>
        </w:rPr>
        <w:t>celle </w:t>
      </w:r>
      <w:r>
        <w:rPr>
          <w:spacing w:val="5"/>
        </w:rPr>
        <w:t>qu'il</w:t>
      </w:r>
      <w:r>
        <w:rPr>
          <w:spacing w:val="10"/>
        </w:rPr>
        <w:t> </w:t>
      </w:r>
      <w:r>
        <w:rPr>
          <w:spacing w:val="6"/>
        </w:rPr>
        <w:t>fera.</w:t>
      </w:r>
    </w:p>
    <w:p>
      <w:pPr>
        <w:pStyle w:val="BodyText"/>
        <w:spacing w:before="1"/>
      </w:pPr>
    </w:p>
    <w:p>
      <w:pPr>
        <w:pStyle w:val="BodyText"/>
        <w:ind w:left="1378" w:right="754"/>
        <w:jc w:val="both"/>
      </w:pPr>
      <w:r>
        <w:rPr/>
        <w:t>Pour les enfants qui doivent être accueillis, il est important d’installer un climat chaleureux, accueillant et sécurisant lors de son accueil. Il s’agit pour nous d’accueillir chaque enfant comme s’il était « unique </w:t>
      </w:r>
      <w:r>
        <w:rPr>
          <w:spacing w:val="-4"/>
        </w:rPr>
        <w:t>», </w:t>
      </w:r>
      <w:r>
        <w:rPr/>
        <w:t>lui donner dans la sécurité le climat nécessaire à ce passage délicat du milieu familial à</w:t>
      </w:r>
      <w:r>
        <w:rPr>
          <w:spacing w:val="-1"/>
        </w:rPr>
        <w:t> </w:t>
      </w:r>
      <w:r>
        <w:rPr/>
        <w:t>l’institution.</w:t>
      </w:r>
    </w:p>
    <w:p>
      <w:pPr>
        <w:pStyle w:val="BodyText"/>
      </w:pPr>
    </w:p>
    <w:p>
      <w:pPr>
        <w:pStyle w:val="BodyText"/>
        <w:ind w:left="1378" w:right="760"/>
        <w:jc w:val="both"/>
      </w:pPr>
      <w:r>
        <w:rPr/>
        <w:t>Apprendre à décoder ce que l’enfant tente d’exprimer, présentifier ses parents par la parole qu’on lui adresse.</w:t>
      </w:r>
    </w:p>
    <w:p>
      <w:pPr>
        <w:pStyle w:val="BodyText"/>
      </w:pPr>
    </w:p>
    <w:p>
      <w:pPr>
        <w:pStyle w:val="BodyText"/>
        <w:ind w:left="1378" w:right="761"/>
        <w:jc w:val="both"/>
      </w:pPr>
      <w:r>
        <w:rPr/>
        <w:t>Donner à ses parents le soulagement de le savoir heureux dans une collectivité et rassurés par la présence des professionnels.</w:t>
      </w:r>
    </w:p>
    <w:p>
      <w:pPr>
        <w:pStyle w:val="BodyText"/>
        <w:spacing w:before="1"/>
      </w:pPr>
    </w:p>
    <w:p>
      <w:pPr>
        <w:pStyle w:val="BodyText"/>
        <w:ind w:left="1378"/>
        <w:jc w:val="both"/>
      </w:pPr>
      <w:r>
        <w:rPr/>
        <w:t>Ecouter les parents, respecter leur intervention en les soutenants dans cette séparation.</w:t>
      </w:r>
    </w:p>
    <w:p>
      <w:pPr>
        <w:pStyle w:val="BodyText"/>
        <w:spacing w:before="3"/>
        <w:rPr>
          <w:sz w:val="21"/>
        </w:rPr>
      </w:pPr>
    </w:p>
    <w:p>
      <w:pPr>
        <w:pStyle w:val="Heading1"/>
        <w:numPr>
          <w:ilvl w:val="1"/>
          <w:numId w:val="2"/>
        </w:numPr>
        <w:tabs>
          <w:tab w:pos="2447" w:val="left" w:leader="none"/>
        </w:tabs>
        <w:spacing w:line="240" w:lineRule="auto" w:before="0" w:after="0"/>
        <w:ind w:left="2446" w:right="0" w:hanging="360"/>
        <w:jc w:val="left"/>
      </w:pPr>
      <w:bookmarkStart w:name="_bookmark13" w:id="19"/>
      <w:bookmarkEnd w:id="19"/>
      <w:r>
        <w:rPr>
          <w:b w:val="0"/>
        </w:rPr>
      </w:r>
      <w:bookmarkStart w:name="_bookmark13" w:id="20"/>
      <w:bookmarkEnd w:id="20"/>
      <w:r>
        <w:rPr/>
        <w:t>A</w:t>
      </w:r>
      <w:r>
        <w:rPr/>
        <w:t>ménagement des espaces de</w:t>
      </w:r>
      <w:r>
        <w:rPr>
          <w:spacing w:val="-2"/>
        </w:rPr>
        <w:t> </w:t>
      </w:r>
      <w:r>
        <w:rPr/>
        <w:t>vie</w:t>
      </w:r>
    </w:p>
    <w:p>
      <w:pPr>
        <w:pStyle w:val="BodyText"/>
        <w:spacing w:before="2"/>
        <w:rPr>
          <w:b/>
          <w:sz w:val="11"/>
        </w:rPr>
      </w:pPr>
      <w:r>
        <w:rPr/>
        <w:pict>
          <v:group style="position:absolute;margin-left:63.360001pt;margin-top:8.876152pt;width:139.8pt;height:26.55pt;mso-position-horizontal-relative:page;mso-position-vertical-relative:paragraph;z-index:-136;mso-wrap-distance-left:0;mso-wrap-distance-right:0" coordorigin="1267,178" coordsize="2796,531">
            <v:shape style="position:absolute;left:1267;top:177;width:2796;height:531" type="#_x0000_t75" stroked="false">
              <v:imagedata r:id="rId39" o:title=""/>
            </v:shape>
            <v:shape style="position:absolute;left:1267;top:177;width:2796;height:531" type="#_x0000_t202" filled="false" stroked="false">
              <v:textbox inset="0,0,0,0">
                <w:txbxContent>
                  <w:p>
                    <w:pPr>
                      <w:spacing w:before="79"/>
                      <w:ind w:left="151" w:right="0" w:firstLine="0"/>
                      <w:jc w:val="left"/>
                      <w:rPr>
                        <w:b/>
                        <w:sz w:val="24"/>
                      </w:rPr>
                    </w:pPr>
                    <w:bookmarkStart w:name="_bookmark14" w:id="21"/>
                    <w:bookmarkEnd w:id="21"/>
                    <w:r>
                      <w:rPr/>
                    </w:r>
                    <w:r>
                      <w:rPr>
                        <w:b/>
                        <w:sz w:val="24"/>
                      </w:rPr>
                      <w:t>4.6.1 Les espaces repos</w:t>
                    </w:r>
                  </w:p>
                </w:txbxContent>
              </v:textbox>
              <w10:wrap type="none"/>
            </v:shape>
            <w10:wrap type="topAndBottom"/>
          </v:group>
        </w:pict>
      </w:r>
    </w:p>
    <w:p>
      <w:pPr>
        <w:pStyle w:val="BodyText"/>
        <w:spacing w:before="62"/>
        <w:ind w:left="1378" w:right="757"/>
        <w:jc w:val="both"/>
      </w:pPr>
      <w:r>
        <w:rPr/>
        <w:t>Le repos est un besoin fondamental pour un jeune enfant. Le milieu d'accueil veillera à ce que ces moments soient sécurisants pour l'enfant.</w:t>
      </w:r>
    </w:p>
    <w:p>
      <w:pPr>
        <w:pStyle w:val="BodyText"/>
      </w:pPr>
    </w:p>
    <w:p>
      <w:pPr>
        <w:pStyle w:val="BodyText"/>
        <w:ind w:left="1378" w:right="773"/>
        <w:jc w:val="both"/>
      </w:pPr>
      <w:r>
        <w:rPr>
          <w:spacing w:val="5"/>
        </w:rPr>
        <w:t>Afin </w:t>
      </w:r>
      <w:r>
        <w:rPr>
          <w:spacing w:val="3"/>
        </w:rPr>
        <w:t>de </w:t>
      </w:r>
      <w:r>
        <w:rPr>
          <w:spacing w:val="6"/>
        </w:rPr>
        <w:t>répondre </w:t>
      </w:r>
      <w:r>
        <w:rPr>
          <w:spacing w:val="4"/>
        </w:rPr>
        <w:t>aux </w:t>
      </w:r>
      <w:r>
        <w:rPr>
          <w:spacing w:val="5"/>
        </w:rPr>
        <w:t>besoins </w:t>
      </w:r>
      <w:r>
        <w:rPr>
          <w:spacing w:val="6"/>
        </w:rPr>
        <w:t>d'attachement </w:t>
      </w:r>
      <w:r>
        <w:rPr>
          <w:spacing w:val="3"/>
        </w:rPr>
        <w:t>et </w:t>
      </w:r>
      <w:r>
        <w:rPr>
          <w:spacing w:val="7"/>
        </w:rPr>
        <w:t>d'investissement, </w:t>
      </w:r>
      <w:r>
        <w:rPr>
          <w:spacing w:val="5"/>
        </w:rPr>
        <w:t>les </w:t>
      </w:r>
      <w:r>
        <w:rPr>
          <w:spacing w:val="6"/>
        </w:rPr>
        <w:t>espaces </w:t>
      </w:r>
      <w:r>
        <w:rPr>
          <w:spacing w:val="3"/>
        </w:rPr>
        <w:t>de </w:t>
      </w:r>
      <w:r>
        <w:rPr>
          <w:spacing w:val="5"/>
        </w:rPr>
        <w:t>repos </w:t>
      </w:r>
      <w:r>
        <w:rPr>
          <w:spacing w:val="4"/>
        </w:rPr>
        <w:t>sont </w:t>
      </w:r>
      <w:r>
        <w:rPr>
          <w:spacing w:val="6"/>
        </w:rPr>
        <w:t>aménagés </w:t>
      </w:r>
      <w:r>
        <w:rPr>
          <w:spacing w:val="4"/>
        </w:rPr>
        <w:t>de </w:t>
      </w:r>
      <w:r>
        <w:rPr>
          <w:spacing w:val="5"/>
        </w:rPr>
        <w:t>façon </w:t>
      </w:r>
      <w:r>
        <w:rPr/>
        <w:t>à </w:t>
      </w:r>
      <w:r>
        <w:rPr>
          <w:spacing w:val="6"/>
        </w:rPr>
        <w:t>préserver </w:t>
      </w:r>
      <w:r>
        <w:rPr>
          <w:spacing w:val="3"/>
        </w:rPr>
        <w:t>au </w:t>
      </w:r>
      <w:r>
        <w:rPr>
          <w:spacing w:val="6"/>
        </w:rPr>
        <w:t>maximum </w:t>
      </w:r>
      <w:r>
        <w:rPr>
          <w:spacing w:val="4"/>
        </w:rPr>
        <w:t>un </w:t>
      </w:r>
      <w:r>
        <w:rPr>
          <w:spacing w:val="6"/>
        </w:rPr>
        <w:t>espace individualisé. </w:t>
      </w:r>
      <w:r>
        <w:rPr>
          <w:spacing w:val="4"/>
        </w:rPr>
        <w:t>Les </w:t>
      </w:r>
      <w:r>
        <w:rPr>
          <w:spacing w:val="6"/>
        </w:rPr>
        <w:t>parents participeront </w:t>
      </w:r>
      <w:r>
        <w:rPr/>
        <w:t>à </w:t>
      </w:r>
      <w:r>
        <w:rPr>
          <w:spacing w:val="4"/>
        </w:rPr>
        <w:t>la </w:t>
      </w:r>
      <w:r>
        <w:rPr>
          <w:spacing w:val="6"/>
        </w:rPr>
        <w:t>personnalisation </w:t>
      </w:r>
      <w:r>
        <w:rPr>
          <w:spacing w:val="4"/>
        </w:rPr>
        <w:t>de cet </w:t>
      </w:r>
      <w:r>
        <w:rPr>
          <w:spacing w:val="6"/>
        </w:rPr>
        <w:t>espace </w:t>
      </w:r>
      <w:r>
        <w:rPr>
          <w:spacing w:val="5"/>
        </w:rPr>
        <w:t>par </w:t>
      </w:r>
      <w:r>
        <w:rPr>
          <w:spacing w:val="4"/>
        </w:rPr>
        <w:t>la </w:t>
      </w:r>
      <w:r>
        <w:rPr>
          <w:spacing w:val="5"/>
        </w:rPr>
        <w:t>mise </w:t>
      </w:r>
      <w:r>
        <w:rPr/>
        <w:t>à </w:t>
      </w:r>
      <w:r>
        <w:rPr>
          <w:spacing w:val="6"/>
        </w:rPr>
        <w:t>disposition d'objets sécurisants </w:t>
      </w:r>
      <w:r>
        <w:rPr>
          <w:spacing w:val="5"/>
        </w:rPr>
        <w:t>pour </w:t>
      </w:r>
      <w:r>
        <w:rPr>
          <w:spacing w:val="6"/>
        </w:rPr>
        <w:t>l'enfant. </w:t>
      </w:r>
      <w:r>
        <w:rPr>
          <w:spacing w:val="5"/>
        </w:rPr>
        <w:t>Durant </w:t>
      </w:r>
      <w:r>
        <w:rPr>
          <w:spacing w:val="4"/>
        </w:rPr>
        <w:t>ces </w:t>
      </w:r>
      <w:r>
        <w:rPr>
          <w:spacing w:val="6"/>
        </w:rPr>
        <w:t>moments </w:t>
      </w:r>
      <w:r>
        <w:rPr>
          <w:spacing w:val="4"/>
        </w:rPr>
        <w:t>de </w:t>
      </w:r>
      <w:r>
        <w:rPr>
          <w:spacing w:val="5"/>
        </w:rPr>
        <w:t>repos, les </w:t>
      </w:r>
      <w:r>
        <w:rPr>
          <w:spacing w:val="6"/>
        </w:rPr>
        <w:t>enfants </w:t>
      </w:r>
      <w:r>
        <w:rPr>
          <w:spacing w:val="4"/>
        </w:rPr>
        <w:t>ont </w:t>
      </w:r>
      <w:r>
        <w:rPr/>
        <w:t>à </w:t>
      </w:r>
      <w:r>
        <w:rPr>
          <w:spacing w:val="6"/>
        </w:rPr>
        <w:t>proximité </w:t>
      </w:r>
      <w:r>
        <w:rPr>
          <w:spacing w:val="72"/>
        </w:rPr>
        <w:t> </w:t>
      </w:r>
      <w:r>
        <w:rPr>
          <w:spacing w:val="6"/>
        </w:rPr>
        <w:t>un(e) </w:t>
      </w:r>
      <w:r>
        <w:rPr>
          <w:spacing w:val="7"/>
        </w:rPr>
        <w:t>puériculteur-trice </w:t>
      </w:r>
      <w:r>
        <w:rPr>
          <w:spacing w:val="4"/>
        </w:rPr>
        <w:t>qui </w:t>
      </w:r>
      <w:r>
        <w:rPr>
          <w:spacing w:val="5"/>
        </w:rPr>
        <w:t>les </w:t>
      </w:r>
      <w:r>
        <w:rPr>
          <w:spacing w:val="6"/>
        </w:rPr>
        <w:t>accompagne</w:t>
      </w:r>
      <w:r>
        <w:rPr>
          <w:spacing w:val="38"/>
        </w:rPr>
        <w:t> </w:t>
      </w:r>
      <w:r>
        <w:rPr>
          <w:spacing w:val="5"/>
        </w:rPr>
        <w:t>dans </w:t>
      </w:r>
      <w:r>
        <w:rPr>
          <w:spacing w:val="6"/>
        </w:rPr>
        <w:t>leurs besoins </w:t>
      </w:r>
      <w:r>
        <w:rPr>
          <w:spacing w:val="4"/>
        </w:rPr>
        <w:t>de </w:t>
      </w:r>
      <w:r>
        <w:rPr>
          <w:spacing w:val="6"/>
        </w:rPr>
        <w:t>sécurisation.</w:t>
      </w:r>
    </w:p>
    <w:p>
      <w:pPr>
        <w:pStyle w:val="BodyText"/>
        <w:spacing w:before="1"/>
      </w:pPr>
    </w:p>
    <w:p>
      <w:pPr>
        <w:pStyle w:val="BodyText"/>
        <w:ind w:left="1378" w:right="763"/>
        <w:jc w:val="both"/>
      </w:pPr>
      <w:r>
        <w:rPr/>
        <w:t>Pour les plus grands, les espaces de vie comprennent un espace modulé en coins doux afin de permettre un moment de calme et de détente. L’espace de repos est inclus dans l’espace de vie pour rassurer l’enfant.</w:t>
      </w:r>
    </w:p>
    <w:p>
      <w:pPr>
        <w:pStyle w:val="BodyText"/>
      </w:pPr>
    </w:p>
    <w:p>
      <w:pPr>
        <w:pStyle w:val="Heading1"/>
        <w:rPr>
          <w:b w:val="0"/>
        </w:rPr>
      </w:pPr>
      <w:r>
        <w:rPr>
          <w:u w:val="thick"/>
        </w:rPr>
        <w:t>Exemple</w:t>
      </w:r>
      <w:r>
        <w:rPr>
          <w:b w:val="0"/>
        </w:rPr>
        <w:t>:</w:t>
      </w:r>
    </w:p>
    <w:p>
      <w:pPr>
        <w:pStyle w:val="BodyText"/>
        <w:spacing w:before="1"/>
        <w:rPr>
          <w:sz w:val="25"/>
        </w:rPr>
      </w:pPr>
    </w:p>
    <w:p>
      <w:pPr>
        <w:pStyle w:val="ListParagraph"/>
        <w:numPr>
          <w:ilvl w:val="0"/>
          <w:numId w:val="4"/>
        </w:numPr>
        <w:tabs>
          <w:tab w:pos="2098" w:val="left" w:leader="none"/>
          <w:tab w:pos="2099" w:val="left" w:leader="none"/>
        </w:tabs>
        <w:spacing w:line="228" w:lineRule="auto" w:before="0" w:after="0"/>
        <w:ind w:left="2098" w:right="763" w:hanging="360"/>
        <w:jc w:val="left"/>
        <w:rPr>
          <w:sz w:val="24"/>
        </w:rPr>
      </w:pPr>
      <w:r>
        <w:rPr>
          <w:spacing w:val="6"/>
          <w:sz w:val="24"/>
        </w:rPr>
        <w:t>apporter </w:t>
      </w:r>
      <w:r>
        <w:rPr>
          <w:spacing w:val="5"/>
          <w:sz w:val="24"/>
        </w:rPr>
        <w:t>ses </w:t>
      </w:r>
      <w:r>
        <w:rPr>
          <w:spacing w:val="6"/>
          <w:sz w:val="24"/>
        </w:rPr>
        <w:t>effets personnels (doudou)</w:t>
      </w:r>
      <w:r>
        <w:rPr>
          <w:spacing w:val="72"/>
          <w:sz w:val="24"/>
        </w:rPr>
        <w:t> </w:t>
      </w:r>
      <w:r>
        <w:rPr>
          <w:spacing w:val="5"/>
          <w:sz w:val="24"/>
        </w:rPr>
        <w:t>mais aussi </w:t>
      </w:r>
      <w:r>
        <w:rPr>
          <w:spacing w:val="3"/>
          <w:sz w:val="24"/>
        </w:rPr>
        <w:t>en </w:t>
      </w:r>
      <w:r>
        <w:rPr>
          <w:spacing w:val="6"/>
          <w:sz w:val="24"/>
        </w:rPr>
        <w:t>identifiant </w:t>
      </w:r>
      <w:r>
        <w:rPr>
          <w:spacing w:val="7"/>
          <w:sz w:val="24"/>
        </w:rPr>
        <w:t>lui-même </w:t>
      </w:r>
      <w:r>
        <w:rPr>
          <w:spacing w:val="5"/>
          <w:sz w:val="24"/>
        </w:rPr>
        <w:t>son</w:t>
      </w:r>
      <w:r>
        <w:rPr>
          <w:spacing w:val="70"/>
          <w:sz w:val="24"/>
        </w:rPr>
        <w:t> </w:t>
      </w:r>
      <w:r>
        <w:rPr>
          <w:spacing w:val="4"/>
          <w:sz w:val="24"/>
        </w:rPr>
        <w:t>lit </w:t>
      </w:r>
      <w:r>
        <w:rPr>
          <w:spacing w:val="5"/>
          <w:sz w:val="24"/>
        </w:rPr>
        <w:t>par </w:t>
      </w:r>
      <w:r>
        <w:rPr>
          <w:spacing w:val="3"/>
          <w:sz w:val="24"/>
        </w:rPr>
        <w:t>un </w:t>
      </w:r>
      <w:r>
        <w:rPr>
          <w:spacing w:val="6"/>
          <w:sz w:val="24"/>
        </w:rPr>
        <w:t>dessin, </w:t>
      </w:r>
      <w:r>
        <w:rPr>
          <w:spacing w:val="5"/>
          <w:sz w:val="24"/>
        </w:rPr>
        <w:t>une</w:t>
      </w:r>
      <w:r>
        <w:rPr>
          <w:spacing w:val="55"/>
          <w:sz w:val="24"/>
        </w:rPr>
        <w:t> </w:t>
      </w:r>
      <w:r>
        <w:rPr>
          <w:spacing w:val="5"/>
          <w:sz w:val="24"/>
        </w:rPr>
        <w:t>photo.</w:t>
      </w:r>
    </w:p>
    <w:p>
      <w:pPr>
        <w:pStyle w:val="ListParagraph"/>
        <w:numPr>
          <w:ilvl w:val="0"/>
          <w:numId w:val="4"/>
        </w:numPr>
        <w:tabs>
          <w:tab w:pos="2098" w:val="left" w:leader="none"/>
          <w:tab w:pos="2099" w:val="left" w:leader="none"/>
        </w:tabs>
        <w:spacing w:line="240" w:lineRule="auto" w:before="2" w:after="0"/>
        <w:ind w:left="2098" w:right="0" w:hanging="360"/>
        <w:jc w:val="left"/>
        <w:rPr>
          <w:sz w:val="24"/>
        </w:rPr>
      </w:pPr>
      <w:r>
        <w:rPr>
          <w:spacing w:val="5"/>
          <w:sz w:val="24"/>
        </w:rPr>
        <w:t>Une </w:t>
      </w:r>
      <w:r>
        <w:rPr>
          <w:spacing w:val="6"/>
          <w:sz w:val="24"/>
        </w:rPr>
        <w:t>gigoteuse </w:t>
      </w:r>
      <w:r>
        <w:rPr>
          <w:spacing w:val="5"/>
          <w:sz w:val="24"/>
        </w:rPr>
        <w:t>pour les </w:t>
      </w:r>
      <w:r>
        <w:rPr>
          <w:spacing w:val="6"/>
          <w:sz w:val="24"/>
        </w:rPr>
        <w:t>enfants </w:t>
      </w:r>
      <w:r>
        <w:rPr>
          <w:spacing w:val="4"/>
          <w:sz w:val="24"/>
        </w:rPr>
        <w:t>de </w:t>
      </w:r>
      <w:r>
        <w:rPr>
          <w:sz w:val="24"/>
        </w:rPr>
        <w:t>0 à</w:t>
      </w:r>
      <w:r>
        <w:rPr>
          <w:spacing w:val="30"/>
          <w:sz w:val="24"/>
        </w:rPr>
        <w:t> </w:t>
      </w:r>
      <w:r>
        <w:rPr>
          <w:spacing w:val="5"/>
          <w:sz w:val="24"/>
        </w:rPr>
        <w:t>12mois.</w:t>
      </w:r>
    </w:p>
    <w:p>
      <w:pPr>
        <w:spacing w:after="0" w:line="240" w:lineRule="auto"/>
        <w:jc w:val="left"/>
        <w:rPr>
          <w:sz w:val="24"/>
        </w:rPr>
        <w:sectPr>
          <w:pgSz w:w="11910" w:h="16850"/>
          <w:pgMar w:header="0" w:footer="806" w:top="1060" w:bottom="1000" w:left="40" w:right="660"/>
        </w:sectPr>
      </w:pPr>
    </w:p>
    <w:p>
      <w:pPr>
        <w:pStyle w:val="BodyText"/>
        <w:ind w:left="1217"/>
        <w:rPr>
          <w:sz w:val="20"/>
        </w:rPr>
      </w:pPr>
      <w:r>
        <w:rPr>
          <w:sz w:val="20"/>
        </w:rPr>
        <w:pict>
          <v:group style="width:149.050pt;height:26.55pt;mso-position-horizontal-relative:char;mso-position-vertical-relative:line" coordorigin="0,0" coordsize="2981,531">
            <v:shape style="position:absolute;left:0;top:0;width:2981;height:531" type="#_x0000_t75" stroked="false">
              <v:imagedata r:id="rId40" o:title=""/>
            </v:shape>
            <v:shape style="position:absolute;left:0;top:0;width:2981;height:531" type="#_x0000_t202" filled="false" stroked="false">
              <v:textbox inset="0,0,0,0">
                <w:txbxContent>
                  <w:p>
                    <w:pPr>
                      <w:spacing w:before="78"/>
                      <w:ind w:left="151" w:right="0" w:firstLine="0"/>
                      <w:jc w:val="left"/>
                      <w:rPr>
                        <w:b/>
                        <w:sz w:val="24"/>
                      </w:rPr>
                    </w:pPr>
                    <w:bookmarkStart w:name="_bookmark15" w:id="22"/>
                    <w:bookmarkEnd w:id="22"/>
                    <w:r>
                      <w:rPr/>
                    </w:r>
                    <w:r>
                      <w:rPr>
                        <w:b/>
                        <w:sz w:val="24"/>
                      </w:rPr>
                      <w:t>4.6.2 L’espace de change</w:t>
                    </w:r>
                  </w:p>
                </w:txbxContent>
              </v:textbox>
              <w10:wrap type="none"/>
            </v:shape>
          </v:group>
        </w:pict>
      </w:r>
      <w:r>
        <w:rPr>
          <w:sz w:val="20"/>
        </w:rPr>
      </w:r>
    </w:p>
    <w:p>
      <w:pPr>
        <w:pStyle w:val="BodyText"/>
        <w:spacing w:before="79"/>
        <w:ind w:left="1378" w:right="755"/>
        <w:jc w:val="both"/>
      </w:pPr>
      <w:r>
        <w:rPr/>
        <w:t>Chaque espace de vie est équipé d'un coin change sécurisé pour l’enfant. L'orientation de cet espace a été conçue de manière à permettre au puériculteur-trice d'avoir une vue d'ensemble de la pièce, mais également aux enfants d'avoir toujours la vue sur le</w:t>
      </w:r>
      <w:r>
        <w:rPr>
          <w:spacing w:val="-2"/>
        </w:rPr>
        <w:t> </w:t>
      </w:r>
      <w:r>
        <w:rPr/>
        <w:t>groupe.</w:t>
      </w:r>
    </w:p>
    <w:p>
      <w:pPr>
        <w:pStyle w:val="BodyText"/>
      </w:pPr>
    </w:p>
    <w:p>
      <w:pPr>
        <w:pStyle w:val="BodyText"/>
        <w:ind w:left="1378" w:right="757"/>
        <w:jc w:val="both"/>
      </w:pPr>
      <w:r>
        <w:rPr/>
        <w:t>Pour les plus grands, des petits escaliers sont à disposition afin de leur permettre un accès autonome à la table de change, sous la surveillance des puériculteurs-trices.</w:t>
      </w:r>
    </w:p>
    <w:p>
      <w:pPr>
        <w:pStyle w:val="BodyText"/>
      </w:pPr>
    </w:p>
    <w:p>
      <w:pPr>
        <w:pStyle w:val="BodyText"/>
        <w:ind w:left="1378" w:right="751"/>
        <w:jc w:val="both"/>
      </w:pPr>
      <w:r>
        <w:rPr/>
        <w:drawing>
          <wp:anchor distT="0" distB="0" distL="0" distR="0" allowOverlap="1" layoutInCell="1" locked="0" behindDoc="1" simplePos="0" relativeHeight="268418543">
            <wp:simplePos x="0" y="0"/>
            <wp:positionH relativeFrom="page">
              <wp:posOffset>2100072</wp:posOffset>
            </wp:positionH>
            <wp:positionV relativeFrom="paragraph">
              <wp:posOffset>1004609</wp:posOffset>
            </wp:positionV>
            <wp:extent cx="280415" cy="336803"/>
            <wp:effectExtent l="0" t="0" r="0" b="0"/>
            <wp:wrapNone/>
            <wp:docPr id="13" name="image35.png" descr=""/>
            <wp:cNvGraphicFramePr>
              <a:graphicFrameLocks noChangeAspect="1"/>
            </wp:cNvGraphicFramePr>
            <a:graphic>
              <a:graphicData uri="http://schemas.openxmlformats.org/drawingml/2006/picture">
                <pic:pic>
                  <pic:nvPicPr>
                    <pic:cNvPr id="14" name="image35.png"/>
                    <pic:cNvPicPr/>
                  </pic:nvPicPr>
                  <pic:blipFill>
                    <a:blip r:embed="rId41" cstate="print"/>
                    <a:stretch>
                      <a:fillRect/>
                    </a:stretch>
                  </pic:blipFill>
                  <pic:spPr>
                    <a:xfrm>
                      <a:off x="0" y="0"/>
                      <a:ext cx="280415" cy="336803"/>
                    </a:xfrm>
                    <a:prstGeom prst="rect">
                      <a:avLst/>
                    </a:prstGeom>
                  </pic:spPr>
                </pic:pic>
              </a:graphicData>
            </a:graphic>
          </wp:anchor>
        </w:drawing>
      </w:r>
      <w:r>
        <w:rPr/>
        <w:t>Des petites toilettes sont aménagées à la taille des enfants, avec une chasse facile d'accès et des planches très confortables. L'idée étant de rendre agréable ce moment, pour susciter l'envie d'aller à la toilette. Un coin pour se laver les mains est également aménagé à hauteur des enfants, pour qu'ils y accèdent de manière autonome. Cela permet également une certaine responsabilisation et l'apprentissage de l'hygiène. L'ensemble de cet espace est isolé de manière à laisser une intimité aux enfants, tout en permettant la surveillance par une accessibilité</w:t>
      </w:r>
      <w:r>
        <w:rPr>
          <w:spacing w:val="-2"/>
        </w:rPr>
        <w:t> </w:t>
      </w:r>
      <w:r>
        <w:rPr/>
        <w:t>visuelle.</w:t>
      </w:r>
    </w:p>
    <w:p>
      <w:pPr>
        <w:pStyle w:val="BodyText"/>
        <w:spacing w:before="4"/>
        <w:rPr>
          <w:sz w:val="19"/>
        </w:rPr>
      </w:pPr>
      <w:r>
        <w:rPr/>
        <w:pict>
          <v:group style="position:absolute;margin-left:63.360001pt;margin-top:13.616406pt;width:144.75pt;height:26.55pt;mso-position-horizontal-relative:page;mso-position-vertical-relative:paragraph;z-index:-40;mso-wrap-distance-left:0;mso-wrap-distance-right:0" coordorigin="1267,272" coordsize="2895,531">
            <v:shape style="position:absolute;left:1267;top:272;width:2895;height:531" type="#_x0000_t75" stroked="false">
              <v:imagedata r:id="rId42" o:title=""/>
            </v:shape>
            <v:shape style="position:absolute;left:1267;top:272;width:2895;height:531" type="#_x0000_t202" filled="false" stroked="false">
              <v:textbox inset="0,0,0,0">
                <w:txbxContent>
                  <w:p>
                    <w:pPr>
                      <w:spacing w:before="79"/>
                      <w:ind w:left="151" w:right="0" w:firstLine="0"/>
                      <w:jc w:val="left"/>
                      <w:rPr>
                        <w:b/>
                        <w:sz w:val="24"/>
                      </w:rPr>
                    </w:pPr>
                    <w:bookmarkStart w:name="_bookmark16" w:id="23"/>
                    <w:bookmarkEnd w:id="23"/>
                    <w:r>
                      <w:rPr/>
                    </w:r>
                    <w:r>
                      <w:rPr>
                        <w:b/>
                        <w:sz w:val="24"/>
                      </w:rPr>
                      <w:t>4.6.3 L’espace extérieur</w:t>
                    </w:r>
                  </w:p>
                </w:txbxContent>
              </v:textbox>
              <w10:wrap type="none"/>
            </v:shape>
            <w10:wrap type="topAndBottom"/>
          </v:group>
        </w:pict>
      </w:r>
    </w:p>
    <w:p>
      <w:pPr>
        <w:pStyle w:val="BodyText"/>
        <w:spacing w:line="235" w:lineRule="auto" w:before="78"/>
        <w:ind w:left="1378" w:right="738"/>
      </w:pPr>
      <w:r>
        <w:rPr>
          <w:spacing w:val="-4"/>
        </w:rPr>
        <w:t>Les </w:t>
      </w:r>
      <w:r>
        <w:rPr>
          <w:spacing w:val="-3"/>
        </w:rPr>
        <w:t>enfants ont </w:t>
      </w:r>
      <w:r>
        <w:rPr>
          <w:spacing w:val="-4"/>
        </w:rPr>
        <w:t>accès </w:t>
      </w:r>
      <w:r>
        <w:rPr/>
        <w:t>à </w:t>
      </w:r>
      <w:r>
        <w:rPr>
          <w:spacing w:val="-4"/>
        </w:rPr>
        <w:t>certains </w:t>
      </w:r>
      <w:r>
        <w:rPr>
          <w:spacing w:val="-3"/>
        </w:rPr>
        <w:t>moments </w:t>
      </w:r>
      <w:r>
        <w:rPr/>
        <w:t>à un </w:t>
      </w:r>
      <w:r>
        <w:rPr>
          <w:spacing w:val="-4"/>
        </w:rPr>
        <w:t>espace </w:t>
      </w:r>
      <w:r>
        <w:rPr>
          <w:spacing w:val="-3"/>
        </w:rPr>
        <w:t>vert. </w:t>
      </w:r>
      <w:r>
        <w:rPr>
          <w:spacing w:val="-2"/>
        </w:rPr>
        <w:t>Cet </w:t>
      </w:r>
      <w:r>
        <w:rPr>
          <w:spacing w:val="-4"/>
        </w:rPr>
        <w:t>espace </w:t>
      </w:r>
      <w:r>
        <w:rPr>
          <w:spacing w:val="-3"/>
        </w:rPr>
        <w:t>est travaillé avec l’équipe pour faire vivre des </w:t>
      </w:r>
      <w:r>
        <w:rPr>
          <w:spacing w:val="-4"/>
        </w:rPr>
        <w:t>moments agréables </w:t>
      </w:r>
      <w:r>
        <w:rPr>
          <w:spacing w:val="-3"/>
        </w:rPr>
        <w:t>aux </w:t>
      </w:r>
      <w:r>
        <w:rPr>
          <w:spacing w:val="-4"/>
        </w:rPr>
        <w:t>enfants.</w:t>
      </w:r>
    </w:p>
    <w:p>
      <w:pPr>
        <w:pStyle w:val="BodyText"/>
        <w:ind w:left="1217"/>
        <w:rPr>
          <w:sz w:val="20"/>
        </w:rPr>
      </w:pPr>
      <w:r>
        <w:rPr>
          <w:sz w:val="20"/>
        </w:rPr>
        <w:pict>
          <v:group style="width:102.15pt;height:44.05pt;mso-position-horizontal-relative:char;mso-position-vertical-relative:line" coordorigin="0,0" coordsize="2043,881">
            <v:shape style="position:absolute;left:432;top:0;width:456;height:531" type="#_x0000_t75" stroked="false">
              <v:imagedata r:id="rId9" o:title=""/>
            </v:shape>
            <v:shape style="position:absolute;left:0;top:350;width:2043;height:531" type="#_x0000_t75" stroked="false">
              <v:imagedata r:id="rId43" o:title=""/>
            </v:shape>
            <v:shape style="position:absolute;left:0;top:0;width:2043;height:881" type="#_x0000_t202" filled="false" stroked="false">
              <v:textbox inset="0,0,0,0">
                <w:txbxContent>
                  <w:p>
                    <w:pPr>
                      <w:spacing w:line="240" w:lineRule="auto" w:before="4"/>
                      <w:rPr>
                        <w:sz w:val="37"/>
                      </w:rPr>
                    </w:pPr>
                  </w:p>
                  <w:p>
                    <w:pPr>
                      <w:spacing w:before="0"/>
                      <w:ind w:left="151" w:right="0" w:firstLine="0"/>
                      <w:jc w:val="left"/>
                      <w:rPr>
                        <w:b/>
                        <w:sz w:val="24"/>
                      </w:rPr>
                    </w:pPr>
                    <w:bookmarkStart w:name="_bookmark17" w:id="24"/>
                    <w:bookmarkEnd w:id="24"/>
                    <w:r>
                      <w:rPr/>
                    </w:r>
                    <w:r>
                      <w:rPr>
                        <w:b/>
                        <w:sz w:val="24"/>
                      </w:rPr>
                      <w:t>4.6.4 Le couloir</w:t>
                    </w:r>
                  </w:p>
                </w:txbxContent>
              </v:textbox>
              <w10:wrap type="none"/>
            </v:shape>
          </v:group>
        </w:pict>
      </w:r>
      <w:r>
        <w:rPr>
          <w:sz w:val="20"/>
        </w:rPr>
      </w:r>
    </w:p>
    <w:p>
      <w:pPr>
        <w:pStyle w:val="BodyText"/>
        <w:spacing w:before="75"/>
        <w:ind w:left="1378"/>
      </w:pPr>
      <w:r>
        <w:rPr/>
        <w:drawing>
          <wp:anchor distT="0" distB="0" distL="0" distR="0" allowOverlap="1" layoutInCell="1" locked="0" behindDoc="1" simplePos="0" relativeHeight="268418567">
            <wp:simplePos x="0" y="0"/>
            <wp:positionH relativeFrom="page">
              <wp:posOffset>6065520</wp:posOffset>
            </wp:positionH>
            <wp:positionV relativeFrom="paragraph">
              <wp:posOffset>293</wp:posOffset>
            </wp:positionV>
            <wp:extent cx="280415" cy="336803"/>
            <wp:effectExtent l="0" t="0" r="0" b="0"/>
            <wp:wrapNone/>
            <wp:docPr id="15" name="image35.png" descr=""/>
            <wp:cNvGraphicFramePr>
              <a:graphicFrameLocks noChangeAspect="1"/>
            </wp:cNvGraphicFramePr>
            <a:graphic>
              <a:graphicData uri="http://schemas.openxmlformats.org/drawingml/2006/picture">
                <pic:pic>
                  <pic:nvPicPr>
                    <pic:cNvPr id="16" name="image35.png"/>
                    <pic:cNvPicPr/>
                  </pic:nvPicPr>
                  <pic:blipFill>
                    <a:blip r:embed="rId41" cstate="print"/>
                    <a:stretch>
                      <a:fillRect/>
                    </a:stretch>
                  </pic:blipFill>
                  <pic:spPr>
                    <a:xfrm>
                      <a:off x="0" y="0"/>
                      <a:ext cx="280415" cy="336803"/>
                    </a:xfrm>
                    <a:prstGeom prst="rect">
                      <a:avLst/>
                    </a:prstGeom>
                  </pic:spPr>
                </pic:pic>
              </a:graphicData>
            </a:graphic>
          </wp:anchor>
        </w:drawing>
      </w:r>
      <w:r>
        <w:rPr/>
        <w:t>Le couloir du milieu d’accueil est un lieu d’expérimentations également pour les enfants.</w:t>
      </w:r>
    </w:p>
    <w:p>
      <w:pPr>
        <w:pStyle w:val="BodyText"/>
        <w:spacing w:before="10"/>
        <w:rPr>
          <w:sz w:val="20"/>
        </w:rPr>
      </w:pPr>
    </w:p>
    <w:p>
      <w:pPr>
        <w:pStyle w:val="Heading1"/>
        <w:numPr>
          <w:ilvl w:val="1"/>
          <w:numId w:val="2"/>
        </w:numPr>
        <w:tabs>
          <w:tab w:pos="2447" w:val="left" w:leader="none"/>
        </w:tabs>
        <w:spacing w:line="240" w:lineRule="auto" w:before="0" w:after="0"/>
        <w:ind w:left="2446" w:right="0" w:hanging="360"/>
        <w:jc w:val="left"/>
      </w:pPr>
      <w:r>
        <w:rPr/>
        <w:pict>
          <v:group style="position:absolute;margin-left:63.360001pt;margin-top:-3.986863pt;width:201.85pt;height:70.8pt;mso-position-horizontal-relative:page;mso-position-vertical-relative:paragraph;z-index:-16864" coordorigin="1267,-80" coordsize="4037,1416">
            <v:shape style="position:absolute;left:4828;top:-80;width:476;height:531" type="#_x0000_t75" stroked="false">
              <v:imagedata r:id="rId44" o:title=""/>
            </v:shape>
            <v:shape style="position:absolute;left:1267;top:453;width:3538;height:531" type="#_x0000_t75" stroked="false">
              <v:imagedata r:id="rId45" o:title=""/>
            </v:shape>
            <v:shape style="position:absolute;left:1699;top:805;width:456;height:531" type="#_x0000_t75" stroked="false">
              <v:imagedata r:id="rId9" o:title=""/>
            </v:shape>
            <w10:wrap type="none"/>
          </v:group>
        </w:pict>
      </w:r>
      <w:bookmarkStart w:name="_bookmark18" w:id="25"/>
      <w:bookmarkEnd w:id="25"/>
      <w:r>
        <w:rPr>
          <w:b w:val="0"/>
        </w:rPr>
      </w:r>
      <w:bookmarkStart w:name="_bookmark18" w:id="26"/>
      <w:bookmarkEnd w:id="26"/>
      <w:r>
        <w:rPr/>
        <w:t>Dim</w:t>
      </w:r>
      <w:r>
        <w:rPr/>
        <w:t>ension relationnelle</w:t>
      </w:r>
    </w:p>
    <w:p>
      <w:pPr>
        <w:pStyle w:val="BodyText"/>
        <w:spacing w:before="6"/>
        <w:rPr>
          <w:b/>
          <w:sz w:val="14"/>
        </w:rPr>
      </w:pPr>
    </w:p>
    <w:p>
      <w:pPr>
        <w:pStyle w:val="Heading1"/>
        <w:numPr>
          <w:ilvl w:val="2"/>
          <w:numId w:val="5"/>
        </w:numPr>
        <w:tabs>
          <w:tab w:pos="1919" w:val="left" w:leader="none"/>
        </w:tabs>
        <w:spacing w:line="240" w:lineRule="auto" w:before="90" w:after="0"/>
        <w:ind w:left="1918" w:right="0" w:hanging="540"/>
        <w:jc w:val="left"/>
      </w:pPr>
      <w:bookmarkStart w:name="_bookmark19" w:id="27"/>
      <w:bookmarkEnd w:id="27"/>
      <w:r>
        <w:rPr>
          <w:b w:val="0"/>
        </w:rPr>
      </w:r>
      <w:bookmarkStart w:name="_bookmark19" w:id="28"/>
      <w:bookmarkEnd w:id="28"/>
      <w:r>
        <w:rPr/>
        <w:t>R</w:t>
      </w:r>
      <w:r>
        <w:rPr/>
        <w:t>elation avec les</w:t>
      </w:r>
      <w:r>
        <w:rPr>
          <w:spacing w:val="-2"/>
        </w:rPr>
        <w:t> </w:t>
      </w:r>
      <w:r>
        <w:rPr/>
        <w:t>parents</w:t>
      </w:r>
    </w:p>
    <w:p>
      <w:pPr>
        <w:pStyle w:val="BodyText"/>
        <w:spacing w:before="10"/>
        <w:rPr>
          <w:b/>
          <w:sz w:val="22"/>
        </w:rPr>
      </w:pPr>
    </w:p>
    <w:p>
      <w:pPr>
        <w:pStyle w:val="BodyText"/>
        <w:spacing w:before="90"/>
        <w:ind w:left="1378" w:right="751"/>
        <w:jc w:val="both"/>
      </w:pPr>
      <w:r>
        <w:rPr/>
        <w:t>Dans un souci de continuité entre les différents milieux de vie de l'enfant, la crèche  représente un lieu de rencontre entre les parents, les professionnels et les enfants, qui sont tous acteurs du projet. L'objectif est en effet de sensibiliser les parents au projet d'accueil. La crèche donne en outre l'occasion aux parents de participer à la vie de l'enfant dans son milieu d'accueil.</w:t>
      </w:r>
    </w:p>
    <w:p>
      <w:pPr>
        <w:pStyle w:val="BodyText"/>
        <w:spacing w:before="5"/>
      </w:pPr>
    </w:p>
    <w:p>
      <w:pPr>
        <w:pStyle w:val="Heading1"/>
      </w:pPr>
      <w:r>
        <w:rPr>
          <w:u w:val="thick"/>
        </w:rPr>
        <w:t>Exemples :</w:t>
      </w:r>
    </w:p>
    <w:p>
      <w:pPr>
        <w:pStyle w:val="BodyText"/>
        <w:spacing w:before="8"/>
        <w:rPr>
          <w:b/>
          <w:sz w:val="23"/>
        </w:rPr>
      </w:pPr>
    </w:p>
    <w:p>
      <w:pPr>
        <w:pStyle w:val="ListParagraph"/>
        <w:numPr>
          <w:ilvl w:val="3"/>
          <w:numId w:val="5"/>
        </w:numPr>
        <w:tabs>
          <w:tab w:pos="2098" w:val="left" w:leader="none"/>
          <w:tab w:pos="2099" w:val="left" w:leader="none"/>
        </w:tabs>
        <w:spacing w:line="290" w:lineRule="exact" w:before="0" w:after="0"/>
        <w:ind w:left="2098" w:right="0" w:hanging="360"/>
        <w:jc w:val="left"/>
        <w:rPr>
          <w:sz w:val="24"/>
        </w:rPr>
      </w:pPr>
      <w:r>
        <w:rPr>
          <w:sz w:val="24"/>
        </w:rPr>
        <w:t>Moments de communication avec les</w:t>
      </w:r>
      <w:r>
        <w:rPr>
          <w:spacing w:val="-2"/>
          <w:sz w:val="24"/>
        </w:rPr>
        <w:t> </w:t>
      </w:r>
      <w:r>
        <w:rPr>
          <w:sz w:val="24"/>
        </w:rPr>
        <w:t>équipes</w:t>
      </w:r>
    </w:p>
    <w:p>
      <w:pPr>
        <w:pStyle w:val="ListParagraph"/>
        <w:numPr>
          <w:ilvl w:val="3"/>
          <w:numId w:val="5"/>
        </w:numPr>
        <w:tabs>
          <w:tab w:pos="2098" w:val="left" w:leader="none"/>
          <w:tab w:pos="2099" w:val="left" w:leader="none"/>
        </w:tabs>
        <w:spacing w:line="290" w:lineRule="exact" w:before="0" w:after="0"/>
        <w:ind w:left="2098" w:right="0" w:hanging="360"/>
        <w:jc w:val="left"/>
        <w:rPr>
          <w:sz w:val="24"/>
        </w:rPr>
      </w:pPr>
      <w:r>
        <w:rPr>
          <w:sz w:val="24"/>
        </w:rPr>
        <w:t>Cahier de communication</w:t>
      </w:r>
      <w:r>
        <w:rPr>
          <w:spacing w:val="-4"/>
          <w:sz w:val="24"/>
        </w:rPr>
        <w:t> </w:t>
      </w:r>
      <w:r>
        <w:rPr>
          <w:sz w:val="24"/>
        </w:rPr>
        <w:t>(maison-crèche)</w:t>
      </w:r>
    </w:p>
    <w:p>
      <w:pPr>
        <w:pStyle w:val="BodyText"/>
        <w:spacing w:before="7"/>
        <w:rPr>
          <w:sz w:val="22"/>
        </w:rPr>
      </w:pPr>
    </w:p>
    <w:p>
      <w:pPr>
        <w:pStyle w:val="BodyText"/>
        <w:ind w:left="1378" w:right="762"/>
        <w:jc w:val="both"/>
      </w:pPr>
      <w:r>
        <w:rPr/>
        <w:t>Les puériculteurs-trices favorisent la mise en place de relations de confiance avec les parents par le dialogue, l'installation de moments privilégiés à l'arrivée et au départ de l'enfant.</w:t>
      </w:r>
    </w:p>
    <w:p>
      <w:pPr>
        <w:pStyle w:val="BodyText"/>
        <w:spacing w:before="3"/>
        <w:rPr>
          <w:sz w:val="19"/>
        </w:rPr>
      </w:pPr>
      <w:r>
        <w:rPr/>
        <w:pict>
          <v:group style="position:absolute;margin-left:63.360001pt;margin-top:13.536173pt;width:239.55pt;height:26.55pt;mso-position-horizontal-relative:page;mso-position-vertical-relative:paragraph;z-index:56;mso-wrap-distance-left:0;mso-wrap-distance-right:0" coordorigin="1267,271" coordsize="4791,531">
            <v:shape style="position:absolute;left:1267;top:270;width:4791;height:531" type="#_x0000_t75" stroked="false">
              <v:imagedata r:id="rId46" o:title=""/>
            </v:shape>
            <v:shape style="position:absolute;left:1267;top:270;width:4791;height:531" type="#_x0000_t202" filled="false" stroked="false">
              <v:textbox inset="0,0,0,0">
                <w:txbxContent>
                  <w:p>
                    <w:pPr>
                      <w:spacing w:before="80"/>
                      <w:ind w:left="151" w:right="0" w:firstLine="0"/>
                      <w:jc w:val="left"/>
                      <w:rPr>
                        <w:b/>
                        <w:sz w:val="24"/>
                      </w:rPr>
                    </w:pPr>
                    <w:bookmarkStart w:name="_bookmark20" w:id="29"/>
                    <w:bookmarkEnd w:id="29"/>
                    <w:r>
                      <w:rPr/>
                    </w:r>
                    <w:r>
                      <w:rPr>
                        <w:b/>
                        <w:sz w:val="24"/>
                      </w:rPr>
                      <w:t>4.7.2 Relation avec d'autres professionnels</w:t>
                    </w:r>
                  </w:p>
                </w:txbxContent>
              </v:textbox>
              <w10:wrap type="none"/>
            </v:shape>
            <w10:wrap type="topAndBottom"/>
          </v:group>
        </w:pict>
      </w:r>
    </w:p>
    <w:p>
      <w:pPr>
        <w:pStyle w:val="BodyText"/>
        <w:spacing w:before="63"/>
        <w:ind w:left="1378" w:right="738"/>
      </w:pPr>
      <w:r>
        <w:rPr/>
        <w:t>La crèche privilégie des rencontres entre professionnels afin de permettre aux puériculteurs- trices d'échanger leurs bonnes pratiques.</w:t>
      </w:r>
    </w:p>
    <w:p>
      <w:pPr>
        <w:spacing w:after="0"/>
        <w:sectPr>
          <w:pgSz w:w="11910" w:h="16850"/>
          <w:pgMar w:header="0" w:footer="806" w:top="1060" w:bottom="1000" w:left="40" w:right="660"/>
        </w:sectPr>
      </w:pPr>
    </w:p>
    <w:p>
      <w:pPr>
        <w:pStyle w:val="Heading1"/>
        <w:spacing w:before="64"/>
        <w:rPr>
          <w:b w:val="0"/>
        </w:rPr>
      </w:pPr>
      <w:r>
        <w:rPr>
          <w:u w:val="thick"/>
        </w:rPr>
        <w:t>Exemple</w:t>
      </w:r>
      <w:r>
        <w:rPr>
          <w:b w:val="0"/>
        </w:rPr>
        <w:t>:</w:t>
      </w:r>
    </w:p>
    <w:p>
      <w:pPr>
        <w:pStyle w:val="BodyText"/>
        <w:spacing w:before="1"/>
      </w:pPr>
    </w:p>
    <w:p>
      <w:pPr>
        <w:pStyle w:val="ListParagraph"/>
        <w:numPr>
          <w:ilvl w:val="3"/>
          <w:numId w:val="5"/>
        </w:numPr>
        <w:tabs>
          <w:tab w:pos="2098" w:val="left" w:leader="none"/>
          <w:tab w:pos="2099" w:val="left" w:leader="none"/>
        </w:tabs>
        <w:spacing w:line="240" w:lineRule="auto" w:before="0" w:after="0"/>
        <w:ind w:left="2098" w:right="0" w:hanging="360"/>
        <w:jc w:val="left"/>
        <w:rPr>
          <w:sz w:val="24"/>
        </w:rPr>
      </w:pPr>
      <w:r>
        <w:rPr/>
        <w:pict>
          <v:group style="position:absolute;margin-left:63.360001pt;margin-top:13.905386pt;width:234.4pt;height:44.05pt;mso-position-horizontal-relative:page;mso-position-vertical-relative:paragraph;z-index:2272" coordorigin="1267,278" coordsize="4688,881">
            <v:shape style="position:absolute;left:1699;top:278;width:456;height:531" type="#_x0000_t75" stroked="false">
              <v:imagedata r:id="rId9" o:title=""/>
            </v:shape>
            <v:shape style="position:absolute;left:1267;top:628;width:4688;height:531" type="#_x0000_t75" stroked="false">
              <v:imagedata r:id="rId47" o:title=""/>
            </v:shape>
            <v:shape style="position:absolute;left:1267;top:278;width:4688;height:881" type="#_x0000_t202" filled="false" stroked="false">
              <v:textbox inset="0,0,0,0">
                <w:txbxContent>
                  <w:p>
                    <w:pPr>
                      <w:spacing w:line="240" w:lineRule="auto" w:before="3"/>
                      <w:rPr>
                        <w:sz w:val="37"/>
                      </w:rPr>
                    </w:pPr>
                  </w:p>
                  <w:p>
                    <w:pPr>
                      <w:spacing w:before="0"/>
                      <w:ind w:left="151" w:right="0" w:firstLine="0"/>
                      <w:jc w:val="left"/>
                      <w:rPr>
                        <w:b/>
                        <w:sz w:val="24"/>
                      </w:rPr>
                    </w:pPr>
                    <w:r>
                      <w:rPr>
                        <w:b/>
                        <w:sz w:val="24"/>
                      </w:rPr>
                      <w:t>4.7.3 Relation avec les collectivités locales</w:t>
                    </w:r>
                  </w:p>
                </w:txbxContent>
              </v:textbox>
              <w10:wrap type="none"/>
            </v:shape>
            <w10:wrap type="none"/>
          </v:group>
        </w:pict>
      </w:r>
      <w:r>
        <w:rPr>
          <w:sz w:val="24"/>
        </w:rPr>
        <w:t>visite d’autres milieux d’accueil</w:t>
      </w:r>
    </w:p>
    <w:p>
      <w:pPr>
        <w:pStyle w:val="BodyText"/>
        <w:rPr>
          <w:sz w:val="20"/>
        </w:rPr>
      </w:pPr>
    </w:p>
    <w:p>
      <w:pPr>
        <w:pStyle w:val="BodyText"/>
        <w:rPr>
          <w:sz w:val="20"/>
        </w:rPr>
      </w:pPr>
    </w:p>
    <w:p>
      <w:pPr>
        <w:pStyle w:val="BodyText"/>
        <w:rPr>
          <w:sz w:val="20"/>
        </w:rPr>
      </w:pPr>
    </w:p>
    <w:p>
      <w:pPr>
        <w:pStyle w:val="BodyText"/>
        <w:spacing w:before="11"/>
        <w:rPr>
          <w:sz w:val="15"/>
        </w:rPr>
      </w:pPr>
    </w:p>
    <w:p>
      <w:pPr>
        <w:pStyle w:val="BodyText"/>
        <w:spacing w:before="90"/>
        <w:ind w:left="1378"/>
      </w:pPr>
      <w:bookmarkStart w:name="_bookmark21" w:id="30"/>
      <w:bookmarkEnd w:id="30"/>
      <w:r>
        <w:rPr/>
      </w:r>
      <w:r>
        <w:rPr/>
        <w:t>La crèche établit des partenariats avec des associations locales.</w:t>
      </w:r>
    </w:p>
    <w:p>
      <w:pPr>
        <w:pStyle w:val="BodyText"/>
        <w:spacing w:before="2"/>
        <w:rPr>
          <w:sz w:val="11"/>
        </w:rPr>
      </w:pPr>
      <w:r>
        <w:rPr/>
        <w:pict>
          <v:group style="position:absolute;margin-left:70.440002pt;margin-top:8.910069pt;width:271.6pt;height:26.55pt;mso-position-horizontal-relative:page;mso-position-vertical-relative:paragraph;z-index:176;mso-wrap-distance-left:0;mso-wrap-distance-right:0" coordorigin="1409,178" coordsize="5432,531">
            <v:shape style="position:absolute;left:1408;top:178;width:5432;height:531" type="#_x0000_t75" stroked="false">
              <v:imagedata r:id="rId48" o:title=""/>
            </v:shape>
            <v:shape style="position:absolute;left:1408;top:178;width:5432;height:531" type="#_x0000_t202" filled="false" stroked="false">
              <v:textbox inset="0,0,0,0">
                <w:txbxContent>
                  <w:p>
                    <w:pPr>
                      <w:spacing w:before="78"/>
                      <w:ind w:left="151" w:right="0" w:firstLine="0"/>
                      <w:jc w:val="left"/>
                      <w:rPr>
                        <w:b/>
                        <w:sz w:val="19"/>
                      </w:rPr>
                    </w:pPr>
                    <w:bookmarkStart w:name="_bookmark22" w:id="31"/>
                    <w:bookmarkEnd w:id="31"/>
                    <w:r>
                      <w:rPr/>
                    </w:r>
                    <w:r>
                      <w:rPr>
                        <w:b/>
                        <w:sz w:val="24"/>
                      </w:rPr>
                      <w:t>5. P</w:t>
                    </w:r>
                    <w:r>
                      <w:rPr>
                        <w:b/>
                        <w:sz w:val="19"/>
                      </w:rPr>
                      <w:t>ROFESSIONNELS DU MIL IEU D</w:t>
                    </w:r>
                    <w:r>
                      <w:rPr>
                        <w:b/>
                        <w:sz w:val="24"/>
                      </w:rPr>
                      <w:t>’</w:t>
                    </w:r>
                    <w:r>
                      <w:rPr>
                        <w:b/>
                        <w:sz w:val="19"/>
                      </w:rPr>
                      <w:t>ACCUEIL</w:t>
                    </w:r>
                  </w:p>
                </w:txbxContent>
              </v:textbox>
              <w10:wrap type="none"/>
            </v:shape>
            <w10:wrap type="topAndBottom"/>
          </v:group>
        </w:pict>
      </w:r>
    </w:p>
    <w:p>
      <w:pPr>
        <w:pStyle w:val="BodyText"/>
        <w:spacing w:before="54"/>
        <w:ind w:left="1378" w:right="754"/>
        <w:jc w:val="both"/>
      </w:pPr>
      <w:r>
        <w:rPr/>
        <w:t>Le personnel de la crèche se réunit au minimum une fois par mois pour échanger les informations relatives aux enfants et leurs familles, mettre en place des suivis et consigner ces informations dans des rapports de réunions tout en gardant le secret professionnel.</w:t>
      </w:r>
    </w:p>
    <w:p>
      <w:pPr>
        <w:pStyle w:val="BodyText"/>
      </w:pPr>
    </w:p>
    <w:p>
      <w:pPr>
        <w:pStyle w:val="BodyText"/>
        <w:spacing w:before="1"/>
        <w:ind w:left="1378" w:right="752"/>
        <w:jc w:val="both"/>
      </w:pPr>
      <w:r>
        <w:rPr/>
        <w:t>Il participe à l'élaboration et au suivi du projet d'accueil. Chacun participe en fonction de ses compétences. La collecte des informations utiles à l'évaluation de la qualité du fonctionnement de la crèche et de l'accueil des enfants est mise en place. Des rapports écrits de ces visites sont réalisés et constituent, avec le compte-rendu de réunions, des fenêtres de visibilité sur les tâches de</w:t>
      </w:r>
      <w:r>
        <w:rPr>
          <w:spacing w:val="-2"/>
        </w:rPr>
        <w:t> </w:t>
      </w:r>
      <w:r>
        <w:rPr/>
        <w:t>chacun.</w:t>
      </w:r>
    </w:p>
    <w:sectPr>
      <w:pgSz w:w="11910" w:h="16850"/>
      <w:pgMar w:header="0" w:footer="806" w:top="1060" w:bottom="1000" w:left="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3.619995pt;margin-top:783.50592pt;width:13.15pt;height:20pt;mso-position-horizontal-relative:page;mso-position-vertical-relative:page;z-index:-18016" type="#_x0000_t202" filled="false" stroked="false">
          <v:textbox inset="0,0,0,0">
            <w:txbxContent>
              <w:p>
                <w:pPr>
                  <w:spacing w:before="155"/>
                  <w:ind w:left="40" w:right="0" w:firstLine="0"/>
                  <w:jc w:val="left"/>
                  <w:rPr>
                    <w:rFonts w:ascii="Book Antiqua"/>
                    <w:sz w:val="18"/>
                  </w:rPr>
                </w:pPr>
                <w:r>
                  <w:rPr/>
                  <w:fldChar w:fldCharType="begin"/>
                </w:r>
                <w:r>
                  <w:rPr>
                    <w:rFonts w:ascii="Book Antiqua"/>
                    <w:sz w:val="18"/>
                  </w:rPr>
                  <w:instrText> PAGE </w:instrText>
                </w:r>
                <w:r>
                  <w:rPr/>
                  <w:fldChar w:fldCharType="separate"/>
                </w:r>
                <w:r>
                  <w:rPr/>
                  <w:t>10</w:t>
                </w:r>
                <w:r>
                  <w:rPr/>
                  <w:fldChar w:fldCharType="end"/>
                </w:r>
              </w:p>
            </w:txbxContent>
          </v:textbox>
          <w10:wrap type="none"/>
        </v:shape>
      </w:pict>
    </w:r>
    <w:r>
      <w:rPr/>
      <w:pict>
        <v:shape style="position:absolute;margin-left:69.944pt;margin-top:801.769897pt;width:178.85pt;height:12.85pt;mso-position-horizontal-relative:page;mso-position-vertical-relative:page;z-index:-17992" type="#_x0000_t202" filled="false" stroked="false">
          <v:textbox inset="0,0,0,0">
            <w:txbxContent>
              <w:p>
                <w:pPr>
                  <w:spacing w:before="13"/>
                  <w:ind w:left="20" w:right="0" w:firstLine="0"/>
                  <w:jc w:val="left"/>
                  <w:rPr>
                    <w:rFonts w:ascii="Book Antiqua" w:hAnsi="Book Antiqua"/>
                    <w:sz w:val="18"/>
                  </w:rPr>
                </w:pPr>
                <w:r>
                  <w:rPr>
                    <w:rFonts w:ascii="Book Antiqua" w:hAnsi="Book Antiqua"/>
                    <w:sz w:val="18"/>
                  </w:rPr>
                  <w:t>Projet d’accueil Le Temps qui Passe ED 2017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o"/>
      <w:lvlJc w:val="left"/>
      <w:pPr>
        <w:ind w:left="2732" w:hanging="360"/>
      </w:pPr>
      <w:rPr>
        <w:rFonts w:hint="default"/>
        <w:w w:val="99"/>
        <w:lang w:val="fr-FR" w:eastAsia="fr-FR" w:bidi="fr-FR"/>
      </w:rPr>
    </w:lvl>
    <w:lvl w:ilvl="1">
      <w:start w:val="0"/>
      <w:numFmt w:val="bullet"/>
      <w:lvlText w:val="•"/>
      <w:lvlJc w:val="left"/>
      <w:pPr>
        <w:ind w:left="3586" w:hanging="360"/>
      </w:pPr>
      <w:rPr>
        <w:rFonts w:hint="default"/>
        <w:lang w:val="fr-FR" w:eastAsia="fr-FR" w:bidi="fr-FR"/>
      </w:rPr>
    </w:lvl>
    <w:lvl w:ilvl="2">
      <w:start w:val="0"/>
      <w:numFmt w:val="bullet"/>
      <w:lvlText w:val="•"/>
      <w:lvlJc w:val="left"/>
      <w:pPr>
        <w:ind w:left="4433" w:hanging="360"/>
      </w:pPr>
      <w:rPr>
        <w:rFonts w:hint="default"/>
        <w:lang w:val="fr-FR" w:eastAsia="fr-FR" w:bidi="fr-FR"/>
      </w:rPr>
    </w:lvl>
    <w:lvl w:ilvl="3">
      <w:start w:val="0"/>
      <w:numFmt w:val="bullet"/>
      <w:lvlText w:val="•"/>
      <w:lvlJc w:val="left"/>
      <w:pPr>
        <w:ind w:left="5279" w:hanging="360"/>
      </w:pPr>
      <w:rPr>
        <w:rFonts w:hint="default"/>
        <w:lang w:val="fr-FR" w:eastAsia="fr-FR" w:bidi="fr-FR"/>
      </w:rPr>
    </w:lvl>
    <w:lvl w:ilvl="4">
      <w:start w:val="0"/>
      <w:numFmt w:val="bullet"/>
      <w:lvlText w:val="•"/>
      <w:lvlJc w:val="left"/>
      <w:pPr>
        <w:ind w:left="6126" w:hanging="360"/>
      </w:pPr>
      <w:rPr>
        <w:rFonts w:hint="default"/>
        <w:lang w:val="fr-FR" w:eastAsia="fr-FR" w:bidi="fr-FR"/>
      </w:rPr>
    </w:lvl>
    <w:lvl w:ilvl="5">
      <w:start w:val="0"/>
      <w:numFmt w:val="bullet"/>
      <w:lvlText w:val="•"/>
      <w:lvlJc w:val="left"/>
      <w:pPr>
        <w:ind w:left="6973" w:hanging="360"/>
      </w:pPr>
      <w:rPr>
        <w:rFonts w:hint="default"/>
        <w:lang w:val="fr-FR" w:eastAsia="fr-FR" w:bidi="fr-FR"/>
      </w:rPr>
    </w:lvl>
    <w:lvl w:ilvl="6">
      <w:start w:val="0"/>
      <w:numFmt w:val="bullet"/>
      <w:lvlText w:val="•"/>
      <w:lvlJc w:val="left"/>
      <w:pPr>
        <w:ind w:left="7819" w:hanging="360"/>
      </w:pPr>
      <w:rPr>
        <w:rFonts w:hint="default"/>
        <w:lang w:val="fr-FR" w:eastAsia="fr-FR" w:bidi="fr-FR"/>
      </w:rPr>
    </w:lvl>
    <w:lvl w:ilvl="7">
      <w:start w:val="0"/>
      <w:numFmt w:val="bullet"/>
      <w:lvlText w:val="•"/>
      <w:lvlJc w:val="left"/>
      <w:pPr>
        <w:ind w:left="8666" w:hanging="360"/>
      </w:pPr>
      <w:rPr>
        <w:rFonts w:hint="default"/>
        <w:lang w:val="fr-FR" w:eastAsia="fr-FR" w:bidi="fr-FR"/>
      </w:rPr>
    </w:lvl>
    <w:lvl w:ilvl="8">
      <w:start w:val="0"/>
      <w:numFmt w:val="bullet"/>
      <w:lvlText w:val="•"/>
      <w:lvlJc w:val="left"/>
      <w:pPr>
        <w:ind w:left="9513" w:hanging="360"/>
      </w:pPr>
      <w:rPr>
        <w:rFonts w:hint="default"/>
        <w:lang w:val="fr-FR" w:eastAsia="fr-FR" w:bidi="fr-FR"/>
      </w:rPr>
    </w:lvl>
  </w:abstractNum>
  <w:abstractNum w:abstractNumId="4">
    <w:multiLevelType w:val="hybridMultilevel"/>
    <w:lvl w:ilvl="0">
      <w:start w:val="4"/>
      <w:numFmt w:val="decimal"/>
      <w:lvlText w:val="%1"/>
      <w:lvlJc w:val="left"/>
      <w:pPr>
        <w:ind w:left="1918" w:hanging="540"/>
        <w:jc w:val="left"/>
      </w:pPr>
      <w:rPr>
        <w:rFonts w:hint="default"/>
        <w:lang w:val="fr-FR" w:eastAsia="fr-FR" w:bidi="fr-FR"/>
      </w:rPr>
    </w:lvl>
    <w:lvl w:ilvl="1">
      <w:start w:val="7"/>
      <w:numFmt w:val="decimal"/>
      <w:lvlText w:val="%1.%2"/>
      <w:lvlJc w:val="left"/>
      <w:pPr>
        <w:ind w:left="1918" w:hanging="540"/>
        <w:jc w:val="left"/>
      </w:pPr>
      <w:rPr>
        <w:rFonts w:hint="default"/>
        <w:lang w:val="fr-FR" w:eastAsia="fr-FR" w:bidi="fr-FR"/>
      </w:rPr>
    </w:lvl>
    <w:lvl w:ilvl="2">
      <w:start w:val="1"/>
      <w:numFmt w:val="decimal"/>
      <w:lvlText w:val="%1.%2.%3"/>
      <w:lvlJc w:val="left"/>
      <w:pPr>
        <w:ind w:left="1918" w:hanging="540"/>
        <w:jc w:val="left"/>
      </w:pPr>
      <w:rPr>
        <w:rFonts w:hint="default" w:ascii="Times New Roman" w:hAnsi="Times New Roman" w:eastAsia="Times New Roman" w:cs="Times New Roman"/>
        <w:b/>
        <w:bCs/>
        <w:spacing w:val="-2"/>
        <w:w w:val="99"/>
        <w:sz w:val="24"/>
        <w:szCs w:val="24"/>
        <w:lang w:val="fr-FR" w:eastAsia="fr-FR" w:bidi="fr-FR"/>
      </w:rPr>
    </w:lvl>
    <w:lvl w:ilvl="3">
      <w:start w:val="0"/>
      <w:numFmt w:val="bullet"/>
      <w:lvlText w:val="-"/>
      <w:lvlJc w:val="left"/>
      <w:pPr>
        <w:ind w:left="2098" w:hanging="360"/>
      </w:pPr>
      <w:rPr>
        <w:rFonts w:hint="default" w:ascii="Book Antiqua" w:hAnsi="Book Antiqua" w:eastAsia="Book Antiqua" w:cs="Book Antiqua"/>
        <w:spacing w:val="-2"/>
        <w:w w:val="99"/>
        <w:sz w:val="24"/>
        <w:szCs w:val="24"/>
        <w:lang w:val="fr-FR" w:eastAsia="fr-FR" w:bidi="fr-FR"/>
      </w:rPr>
    </w:lvl>
    <w:lvl w:ilvl="4">
      <w:start w:val="0"/>
      <w:numFmt w:val="bullet"/>
      <w:lvlText w:val="•"/>
      <w:lvlJc w:val="left"/>
      <w:pPr>
        <w:ind w:left="5135" w:hanging="360"/>
      </w:pPr>
      <w:rPr>
        <w:rFonts w:hint="default"/>
        <w:lang w:val="fr-FR" w:eastAsia="fr-FR" w:bidi="fr-FR"/>
      </w:rPr>
    </w:lvl>
    <w:lvl w:ilvl="5">
      <w:start w:val="0"/>
      <w:numFmt w:val="bullet"/>
      <w:lvlText w:val="•"/>
      <w:lvlJc w:val="left"/>
      <w:pPr>
        <w:ind w:left="6147" w:hanging="360"/>
      </w:pPr>
      <w:rPr>
        <w:rFonts w:hint="default"/>
        <w:lang w:val="fr-FR" w:eastAsia="fr-FR" w:bidi="fr-FR"/>
      </w:rPr>
    </w:lvl>
    <w:lvl w:ilvl="6">
      <w:start w:val="0"/>
      <w:numFmt w:val="bullet"/>
      <w:lvlText w:val="•"/>
      <w:lvlJc w:val="left"/>
      <w:pPr>
        <w:ind w:left="7159" w:hanging="360"/>
      </w:pPr>
      <w:rPr>
        <w:rFonts w:hint="default"/>
        <w:lang w:val="fr-FR" w:eastAsia="fr-FR" w:bidi="fr-FR"/>
      </w:rPr>
    </w:lvl>
    <w:lvl w:ilvl="7">
      <w:start w:val="0"/>
      <w:numFmt w:val="bullet"/>
      <w:lvlText w:val="•"/>
      <w:lvlJc w:val="left"/>
      <w:pPr>
        <w:ind w:left="8170" w:hanging="360"/>
      </w:pPr>
      <w:rPr>
        <w:rFonts w:hint="default"/>
        <w:lang w:val="fr-FR" w:eastAsia="fr-FR" w:bidi="fr-FR"/>
      </w:rPr>
    </w:lvl>
    <w:lvl w:ilvl="8">
      <w:start w:val="0"/>
      <w:numFmt w:val="bullet"/>
      <w:lvlText w:val="•"/>
      <w:lvlJc w:val="left"/>
      <w:pPr>
        <w:ind w:left="9182" w:hanging="360"/>
      </w:pPr>
      <w:rPr>
        <w:rFonts w:hint="default"/>
        <w:lang w:val="fr-FR" w:eastAsia="fr-FR" w:bidi="fr-FR"/>
      </w:rPr>
    </w:lvl>
  </w:abstractNum>
  <w:abstractNum w:abstractNumId="3">
    <w:multiLevelType w:val="hybridMultilevel"/>
    <w:lvl w:ilvl="0">
      <w:start w:val="0"/>
      <w:numFmt w:val="bullet"/>
      <w:lvlText w:val="-"/>
      <w:lvlJc w:val="left"/>
      <w:pPr>
        <w:ind w:left="2098" w:hanging="420"/>
      </w:pPr>
      <w:rPr>
        <w:rFonts w:hint="default" w:ascii="Book Antiqua" w:hAnsi="Book Antiqua" w:eastAsia="Book Antiqua" w:cs="Book Antiqua"/>
        <w:spacing w:val="-2"/>
        <w:w w:val="99"/>
        <w:sz w:val="24"/>
        <w:szCs w:val="24"/>
        <w:lang w:val="fr-FR" w:eastAsia="fr-FR" w:bidi="fr-FR"/>
      </w:rPr>
    </w:lvl>
    <w:lvl w:ilvl="1">
      <w:start w:val="0"/>
      <w:numFmt w:val="bullet"/>
      <w:lvlText w:val="•"/>
      <w:lvlJc w:val="left"/>
      <w:pPr>
        <w:ind w:left="3010" w:hanging="420"/>
      </w:pPr>
      <w:rPr>
        <w:rFonts w:hint="default"/>
        <w:lang w:val="fr-FR" w:eastAsia="fr-FR" w:bidi="fr-FR"/>
      </w:rPr>
    </w:lvl>
    <w:lvl w:ilvl="2">
      <w:start w:val="0"/>
      <w:numFmt w:val="bullet"/>
      <w:lvlText w:val="•"/>
      <w:lvlJc w:val="left"/>
      <w:pPr>
        <w:ind w:left="3921" w:hanging="420"/>
      </w:pPr>
      <w:rPr>
        <w:rFonts w:hint="default"/>
        <w:lang w:val="fr-FR" w:eastAsia="fr-FR" w:bidi="fr-FR"/>
      </w:rPr>
    </w:lvl>
    <w:lvl w:ilvl="3">
      <w:start w:val="0"/>
      <w:numFmt w:val="bullet"/>
      <w:lvlText w:val="•"/>
      <w:lvlJc w:val="left"/>
      <w:pPr>
        <w:ind w:left="4831" w:hanging="420"/>
      </w:pPr>
      <w:rPr>
        <w:rFonts w:hint="default"/>
        <w:lang w:val="fr-FR" w:eastAsia="fr-FR" w:bidi="fr-FR"/>
      </w:rPr>
    </w:lvl>
    <w:lvl w:ilvl="4">
      <w:start w:val="0"/>
      <w:numFmt w:val="bullet"/>
      <w:lvlText w:val="•"/>
      <w:lvlJc w:val="left"/>
      <w:pPr>
        <w:ind w:left="5742" w:hanging="420"/>
      </w:pPr>
      <w:rPr>
        <w:rFonts w:hint="default"/>
        <w:lang w:val="fr-FR" w:eastAsia="fr-FR" w:bidi="fr-FR"/>
      </w:rPr>
    </w:lvl>
    <w:lvl w:ilvl="5">
      <w:start w:val="0"/>
      <w:numFmt w:val="bullet"/>
      <w:lvlText w:val="•"/>
      <w:lvlJc w:val="left"/>
      <w:pPr>
        <w:ind w:left="6653" w:hanging="420"/>
      </w:pPr>
      <w:rPr>
        <w:rFonts w:hint="default"/>
        <w:lang w:val="fr-FR" w:eastAsia="fr-FR" w:bidi="fr-FR"/>
      </w:rPr>
    </w:lvl>
    <w:lvl w:ilvl="6">
      <w:start w:val="0"/>
      <w:numFmt w:val="bullet"/>
      <w:lvlText w:val="•"/>
      <w:lvlJc w:val="left"/>
      <w:pPr>
        <w:ind w:left="7563" w:hanging="420"/>
      </w:pPr>
      <w:rPr>
        <w:rFonts w:hint="default"/>
        <w:lang w:val="fr-FR" w:eastAsia="fr-FR" w:bidi="fr-FR"/>
      </w:rPr>
    </w:lvl>
    <w:lvl w:ilvl="7">
      <w:start w:val="0"/>
      <w:numFmt w:val="bullet"/>
      <w:lvlText w:val="•"/>
      <w:lvlJc w:val="left"/>
      <w:pPr>
        <w:ind w:left="8474" w:hanging="420"/>
      </w:pPr>
      <w:rPr>
        <w:rFonts w:hint="default"/>
        <w:lang w:val="fr-FR" w:eastAsia="fr-FR" w:bidi="fr-FR"/>
      </w:rPr>
    </w:lvl>
    <w:lvl w:ilvl="8">
      <w:start w:val="0"/>
      <w:numFmt w:val="bullet"/>
      <w:lvlText w:val="•"/>
      <w:lvlJc w:val="left"/>
      <w:pPr>
        <w:ind w:left="9385" w:hanging="420"/>
      </w:pPr>
      <w:rPr>
        <w:rFonts w:hint="default"/>
        <w:lang w:val="fr-FR" w:eastAsia="fr-FR" w:bidi="fr-FR"/>
      </w:rPr>
    </w:lvl>
  </w:abstractNum>
  <w:abstractNum w:abstractNumId="1">
    <w:multiLevelType w:val="hybridMultilevel"/>
    <w:lvl w:ilvl="0">
      <w:start w:val="4"/>
      <w:numFmt w:val="decimal"/>
      <w:lvlText w:val="%1"/>
      <w:lvlJc w:val="left"/>
      <w:pPr>
        <w:ind w:left="2446" w:hanging="360"/>
        <w:jc w:val="left"/>
      </w:pPr>
      <w:rPr>
        <w:rFonts w:hint="default"/>
        <w:lang w:val="fr-FR" w:eastAsia="fr-FR" w:bidi="fr-FR"/>
      </w:rPr>
    </w:lvl>
    <w:lvl w:ilvl="1">
      <w:start w:val="1"/>
      <w:numFmt w:val="decimal"/>
      <w:lvlText w:val="%1.%2"/>
      <w:lvlJc w:val="left"/>
      <w:pPr>
        <w:ind w:left="2446" w:hanging="360"/>
        <w:jc w:val="left"/>
      </w:pPr>
      <w:rPr>
        <w:rFonts w:hint="default" w:ascii="Times New Roman" w:hAnsi="Times New Roman" w:eastAsia="Times New Roman" w:cs="Times New Roman"/>
        <w:b/>
        <w:bCs/>
        <w:spacing w:val="-3"/>
        <w:w w:val="99"/>
        <w:sz w:val="24"/>
        <w:szCs w:val="24"/>
        <w:lang w:val="fr-FR" w:eastAsia="fr-FR" w:bidi="fr-FR"/>
      </w:rPr>
    </w:lvl>
    <w:lvl w:ilvl="2">
      <w:start w:val="0"/>
      <w:numFmt w:val="bullet"/>
      <w:lvlText w:val="•"/>
      <w:lvlJc w:val="left"/>
      <w:pPr>
        <w:ind w:left="4193" w:hanging="360"/>
      </w:pPr>
      <w:rPr>
        <w:rFonts w:hint="default"/>
        <w:lang w:val="fr-FR" w:eastAsia="fr-FR" w:bidi="fr-FR"/>
      </w:rPr>
    </w:lvl>
    <w:lvl w:ilvl="3">
      <w:start w:val="0"/>
      <w:numFmt w:val="bullet"/>
      <w:lvlText w:val="•"/>
      <w:lvlJc w:val="left"/>
      <w:pPr>
        <w:ind w:left="5069" w:hanging="360"/>
      </w:pPr>
      <w:rPr>
        <w:rFonts w:hint="default"/>
        <w:lang w:val="fr-FR" w:eastAsia="fr-FR" w:bidi="fr-FR"/>
      </w:rPr>
    </w:lvl>
    <w:lvl w:ilvl="4">
      <w:start w:val="0"/>
      <w:numFmt w:val="bullet"/>
      <w:lvlText w:val="•"/>
      <w:lvlJc w:val="left"/>
      <w:pPr>
        <w:ind w:left="5946" w:hanging="360"/>
      </w:pPr>
      <w:rPr>
        <w:rFonts w:hint="default"/>
        <w:lang w:val="fr-FR" w:eastAsia="fr-FR" w:bidi="fr-FR"/>
      </w:rPr>
    </w:lvl>
    <w:lvl w:ilvl="5">
      <w:start w:val="0"/>
      <w:numFmt w:val="bullet"/>
      <w:lvlText w:val="•"/>
      <w:lvlJc w:val="left"/>
      <w:pPr>
        <w:ind w:left="6823" w:hanging="360"/>
      </w:pPr>
      <w:rPr>
        <w:rFonts w:hint="default"/>
        <w:lang w:val="fr-FR" w:eastAsia="fr-FR" w:bidi="fr-FR"/>
      </w:rPr>
    </w:lvl>
    <w:lvl w:ilvl="6">
      <w:start w:val="0"/>
      <w:numFmt w:val="bullet"/>
      <w:lvlText w:val="•"/>
      <w:lvlJc w:val="left"/>
      <w:pPr>
        <w:ind w:left="7699" w:hanging="360"/>
      </w:pPr>
      <w:rPr>
        <w:rFonts w:hint="default"/>
        <w:lang w:val="fr-FR" w:eastAsia="fr-FR" w:bidi="fr-FR"/>
      </w:rPr>
    </w:lvl>
    <w:lvl w:ilvl="7">
      <w:start w:val="0"/>
      <w:numFmt w:val="bullet"/>
      <w:lvlText w:val="•"/>
      <w:lvlJc w:val="left"/>
      <w:pPr>
        <w:ind w:left="8576" w:hanging="360"/>
      </w:pPr>
      <w:rPr>
        <w:rFonts w:hint="default"/>
        <w:lang w:val="fr-FR" w:eastAsia="fr-FR" w:bidi="fr-FR"/>
      </w:rPr>
    </w:lvl>
    <w:lvl w:ilvl="8">
      <w:start w:val="0"/>
      <w:numFmt w:val="bullet"/>
      <w:lvlText w:val="•"/>
      <w:lvlJc w:val="left"/>
      <w:pPr>
        <w:ind w:left="9453" w:hanging="360"/>
      </w:pPr>
      <w:rPr>
        <w:rFonts w:hint="default"/>
        <w:lang w:val="fr-FR" w:eastAsia="fr-FR" w:bidi="fr-FR"/>
      </w:rPr>
    </w:lvl>
  </w:abstractNum>
  <w:abstractNum w:abstractNumId="0">
    <w:multiLevelType w:val="hybridMultilevel"/>
    <w:lvl w:ilvl="0">
      <w:start w:val="1"/>
      <w:numFmt w:val="decimal"/>
      <w:lvlText w:val="%1."/>
      <w:lvlJc w:val="left"/>
      <w:pPr>
        <w:ind w:left="1858" w:hanging="480"/>
        <w:jc w:val="left"/>
      </w:pPr>
      <w:rPr>
        <w:rFonts w:hint="default" w:ascii="Times New Roman" w:hAnsi="Times New Roman" w:eastAsia="Times New Roman" w:cs="Times New Roman"/>
        <w:spacing w:val="-4"/>
        <w:w w:val="100"/>
        <w:sz w:val="24"/>
        <w:szCs w:val="24"/>
        <w:lang w:val="fr-FR" w:eastAsia="fr-FR" w:bidi="fr-FR"/>
      </w:rPr>
    </w:lvl>
    <w:lvl w:ilvl="1">
      <w:start w:val="1"/>
      <w:numFmt w:val="decimal"/>
      <w:lvlText w:val="%1.%2"/>
      <w:lvlJc w:val="left"/>
      <w:pPr>
        <w:ind w:left="1976" w:hanging="360"/>
        <w:jc w:val="left"/>
      </w:pPr>
      <w:rPr>
        <w:rFonts w:hint="default" w:ascii="Times New Roman" w:hAnsi="Times New Roman" w:eastAsia="Times New Roman" w:cs="Times New Roman"/>
        <w:spacing w:val="-2"/>
        <w:w w:val="99"/>
        <w:sz w:val="24"/>
        <w:szCs w:val="24"/>
        <w:lang w:val="fr-FR" w:eastAsia="fr-FR" w:bidi="fr-FR"/>
      </w:rPr>
    </w:lvl>
    <w:lvl w:ilvl="2">
      <w:start w:val="1"/>
      <w:numFmt w:val="decimal"/>
      <w:lvlText w:val="%1.%2.%3."/>
      <w:lvlJc w:val="left"/>
      <w:pPr>
        <w:ind w:left="2458" w:hanging="600"/>
        <w:jc w:val="left"/>
      </w:pPr>
      <w:rPr>
        <w:rFonts w:hint="default" w:ascii="Times New Roman" w:hAnsi="Times New Roman" w:eastAsia="Times New Roman" w:cs="Times New Roman"/>
        <w:spacing w:val="-5"/>
        <w:w w:val="99"/>
        <w:sz w:val="24"/>
        <w:szCs w:val="24"/>
        <w:lang w:val="fr-FR" w:eastAsia="fr-FR" w:bidi="fr-FR"/>
      </w:rPr>
    </w:lvl>
    <w:lvl w:ilvl="3">
      <w:start w:val="0"/>
      <w:numFmt w:val="bullet"/>
      <w:lvlText w:val="•"/>
      <w:lvlJc w:val="left"/>
      <w:pPr>
        <w:ind w:left="3553" w:hanging="600"/>
      </w:pPr>
      <w:rPr>
        <w:rFonts w:hint="default"/>
        <w:lang w:val="fr-FR" w:eastAsia="fr-FR" w:bidi="fr-FR"/>
      </w:rPr>
    </w:lvl>
    <w:lvl w:ilvl="4">
      <w:start w:val="0"/>
      <w:numFmt w:val="bullet"/>
      <w:lvlText w:val="•"/>
      <w:lvlJc w:val="left"/>
      <w:pPr>
        <w:ind w:left="4646" w:hanging="600"/>
      </w:pPr>
      <w:rPr>
        <w:rFonts w:hint="default"/>
        <w:lang w:val="fr-FR" w:eastAsia="fr-FR" w:bidi="fr-FR"/>
      </w:rPr>
    </w:lvl>
    <w:lvl w:ilvl="5">
      <w:start w:val="0"/>
      <w:numFmt w:val="bullet"/>
      <w:lvlText w:val="•"/>
      <w:lvlJc w:val="left"/>
      <w:pPr>
        <w:ind w:left="5739" w:hanging="600"/>
      </w:pPr>
      <w:rPr>
        <w:rFonts w:hint="default"/>
        <w:lang w:val="fr-FR" w:eastAsia="fr-FR" w:bidi="fr-FR"/>
      </w:rPr>
    </w:lvl>
    <w:lvl w:ilvl="6">
      <w:start w:val="0"/>
      <w:numFmt w:val="bullet"/>
      <w:lvlText w:val="•"/>
      <w:lvlJc w:val="left"/>
      <w:pPr>
        <w:ind w:left="6833" w:hanging="600"/>
      </w:pPr>
      <w:rPr>
        <w:rFonts w:hint="default"/>
        <w:lang w:val="fr-FR" w:eastAsia="fr-FR" w:bidi="fr-FR"/>
      </w:rPr>
    </w:lvl>
    <w:lvl w:ilvl="7">
      <w:start w:val="0"/>
      <w:numFmt w:val="bullet"/>
      <w:lvlText w:val="•"/>
      <w:lvlJc w:val="left"/>
      <w:pPr>
        <w:ind w:left="7926" w:hanging="600"/>
      </w:pPr>
      <w:rPr>
        <w:rFonts w:hint="default"/>
        <w:lang w:val="fr-FR" w:eastAsia="fr-FR" w:bidi="fr-FR"/>
      </w:rPr>
    </w:lvl>
    <w:lvl w:ilvl="8">
      <w:start w:val="0"/>
      <w:numFmt w:val="bullet"/>
      <w:lvlText w:val="•"/>
      <w:lvlJc w:val="left"/>
      <w:pPr>
        <w:ind w:left="9019" w:hanging="600"/>
      </w:pPr>
      <w:rPr>
        <w:rFonts w:hint="default"/>
        <w:lang w:val="fr-FR" w:eastAsia="fr-FR" w:bidi="fr-FR"/>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TOC1" w:type="paragraph">
    <w:name w:val="TOC 1"/>
    <w:basedOn w:val="Normal"/>
    <w:uiPriority w:val="1"/>
    <w:qFormat/>
    <w:pPr>
      <w:spacing w:before="120"/>
      <w:ind w:left="1858" w:hanging="480"/>
    </w:pPr>
    <w:rPr>
      <w:rFonts w:ascii="Times New Roman" w:hAnsi="Times New Roman" w:eastAsia="Times New Roman" w:cs="Times New Roman"/>
      <w:sz w:val="24"/>
      <w:szCs w:val="24"/>
      <w:lang w:val="fr-FR" w:eastAsia="fr-FR" w:bidi="fr-FR"/>
    </w:rPr>
  </w:style>
  <w:style w:styleId="TOC2" w:type="paragraph">
    <w:name w:val="TOC 2"/>
    <w:basedOn w:val="Normal"/>
    <w:uiPriority w:val="1"/>
    <w:qFormat/>
    <w:pPr>
      <w:spacing w:before="120"/>
      <w:ind w:left="1976" w:hanging="360"/>
    </w:pPr>
    <w:rPr>
      <w:rFonts w:ascii="Times New Roman" w:hAnsi="Times New Roman" w:eastAsia="Times New Roman" w:cs="Times New Roman"/>
      <w:sz w:val="24"/>
      <w:szCs w:val="24"/>
      <w:lang w:val="fr-FR" w:eastAsia="fr-FR" w:bidi="fr-FR"/>
    </w:rPr>
  </w:style>
  <w:style w:styleId="TOC3" w:type="paragraph">
    <w:name w:val="TOC 3"/>
    <w:basedOn w:val="Normal"/>
    <w:uiPriority w:val="1"/>
    <w:qFormat/>
    <w:pPr>
      <w:ind w:left="2458" w:hanging="600"/>
    </w:pPr>
    <w:rPr>
      <w:rFonts w:ascii="Times New Roman" w:hAnsi="Times New Roman" w:eastAsia="Times New Roman" w:cs="Times New Roman"/>
      <w:sz w:val="24"/>
      <w:szCs w:val="24"/>
      <w:lang w:val="fr-FR" w:eastAsia="fr-FR" w:bidi="fr-FR"/>
    </w:rPr>
  </w:style>
  <w:style w:styleId="BodyText" w:type="paragraph">
    <w:name w:val="Body Text"/>
    <w:basedOn w:val="Normal"/>
    <w:uiPriority w:val="1"/>
    <w:qFormat/>
    <w:pPr/>
    <w:rPr>
      <w:rFonts w:ascii="Times New Roman" w:hAnsi="Times New Roman" w:eastAsia="Times New Roman" w:cs="Times New Roman"/>
      <w:sz w:val="24"/>
      <w:szCs w:val="24"/>
      <w:lang w:val="fr-FR" w:eastAsia="fr-FR" w:bidi="fr-FR"/>
    </w:rPr>
  </w:style>
  <w:style w:styleId="Heading1" w:type="paragraph">
    <w:name w:val="Heading 1"/>
    <w:basedOn w:val="Normal"/>
    <w:uiPriority w:val="1"/>
    <w:qFormat/>
    <w:pPr>
      <w:ind w:left="1378"/>
      <w:outlineLvl w:val="1"/>
    </w:pPr>
    <w:rPr>
      <w:rFonts w:ascii="Times New Roman" w:hAnsi="Times New Roman" w:eastAsia="Times New Roman" w:cs="Times New Roman"/>
      <w:b/>
      <w:bCs/>
      <w:sz w:val="24"/>
      <w:szCs w:val="24"/>
      <w:lang w:val="fr-FR" w:eastAsia="fr-FR" w:bidi="fr-FR"/>
    </w:rPr>
  </w:style>
  <w:style w:styleId="ListParagraph" w:type="paragraph">
    <w:name w:val="List Paragraph"/>
    <w:basedOn w:val="Normal"/>
    <w:uiPriority w:val="1"/>
    <w:qFormat/>
    <w:pPr>
      <w:ind w:left="2098" w:hanging="360"/>
    </w:pPr>
    <w:rPr>
      <w:rFonts w:ascii="Times New Roman" w:hAnsi="Times New Roman" w:eastAsia="Times New Roman" w:cs="Times New Roman"/>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yperlink" Target="http://www.decet.org/" TargetMode="External"/><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Nikolajev</dc:creator>
  <dc:title>Projet Accueil</dc:title>
  <dcterms:created xsi:type="dcterms:W3CDTF">2018-05-24T13:16:14Z</dcterms:created>
  <dcterms:modified xsi:type="dcterms:W3CDTF">2018-05-24T13:16:14Z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2017-02-19T00:00:00Z</vt:filetime>
  </property>
  <property fmtid="{D5CDD505-2E9C-101B-9397-08002B2CF9AE}" pid="3" name="Creator">
    <vt:lpwstr>Microsoft® Word 2010</vt:lpwstr>
  </property>
  <property fmtid="{D5CDD505-2E9C-101B-9397-08002B2CF9AE}" pid="4" name="LastSaved">
    <vt:filetime>2018-05-24T00:00:00Z</vt:filetime>
  </property>
</Properties>
</file>