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94" w:rsidRPr="00157754" w:rsidRDefault="008E6AF6" w:rsidP="00157754">
      <w:pPr>
        <w:pStyle w:val="NormalWeb"/>
        <w:spacing w:after="0"/>
        <w:jc w:val="both"/>
        <w:rPr>
          <w:rFonts w:ascii="Century Gothic" w:hAnsi="Century Gothic"/>
        </w:rPr>
      </w:pPr>
      <w:r>
        <w:rPr>
          <w:rFonts w:ascii="Century Gothic" w:hAnsi="Century Gothic"/>
        </w:rPr>
        <w:t xml:space="preserve"> </w:t>
      </w: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4348A6" w:rsidRPr="00157754" w:rsidRDefault="00B52640" w:rsidP="00E512C5">
      <w:pPr>
        <w:pStyle w:val="NormalWeb"/>
        <w:spacing w:after="0"/>
        <w:jc w:val="center"/>
        <w:rPr>
          <w:rFonts w:ascii="Century Gothic" w:hAnsi="Century Gothic"/>
          <w:b/>
          <w:i/>
        </w:rPr>
      </w:pPr>
      <w:r w:rsidRPr="00157754">
        <w:rPr>
          <w:rFonts w:ascii="Century Gothic" w:hAnsi="Century Gothic"/>
          <w:b/>
          <w:i/>
        </w:rPr>
        <w:t>"Aide-moi à faire seul"</w:t>
      </w:r>
    </w:p>
    <w:p w:rsidR="00CB2A94" w:rsidRPr="00157754" w:rsidRDefault="00CB2A94" w:rsidP="00157754">
      <w:pPr>
        <w:pStyle w:val="NormalWeb"/>
        <w:spacing w:after="0"/>
        <w:jc w:val="both"/>
        <w:rPr>
          <w:rFonts w:ascii="Century Gothic" w:hAnsi="Century Gothic"/>
          <w:b/>
        </w:rPr>
      </w:pPr>
    </w:p>
    <w:p w:rsidR="00CB2A94" w:rsidRPr="00E512C5" w:rsidRDefault="00B52640" w:rsidP="00E512C5">
      <w:pPr>
        <w:pStyle w:val="NormalWeb"/>
        <w:pBdr>
          <w:top w:val="single" w:sz="4" w:space="1" w:color="auto"/>
          <w:left w:val="single" w:sz="4" w:space="4" w:color="auto"/>
          <w:bottom w:val="single" w:sz="4" w:space="1" w:color="auto"/>
          <w:right w:val="single" w:sz="4" w:space="4" w:color="auto"/>
        </w:pBdr>
        <w:spacing w:after="0"/>
        <w:jc w:val="center"/>
        <w:rPr>
          <w:rFonts w:ascii="Century Gothic" w:hAnsi="Century Gothic"/>
          <w:b/>
          <w:sz w:val="32"/>
          <w:szCs w:val="32"/>
          <w:u w:val="single"/>
        </w:rPr>
      </w:pPr>
      <w:r w:rsidRPr="00E512C5">
        <w:rPr>
          <w:rFonts w:ascii="Century Gothic" w:hAnsi="Century Gothic"/>
          <w:b/>
          <w:sz w:val="32"/>
          <w:szCs w:val="32"/>
          <w:u w:val="single"/>
        </w:rPr>
        <w:t>Projet pédagogique d</w:t>
      </w:r>
      <w:r w:rsidR="00902BCB">
        <w:rPr>
          <w:rFonts w:ascii="Century Gothic" w:hAnsi="Century Gothic"/>
          <w:b/>
          <w:sz w:val="32"/>
          <w:szCs w:val="32"/>
          <w:u w:val="single"/>
        </w:rPr>
        <w:t xml:space="preserve">u </w:t>
      </w:r>
      <w:r w:rsidR="00B322F7">
        <w:rPr>
          <w:rFonts w:ascii="Century Gothic" w:hAnsi="Century Gothic"/>
          <w:b/>
          <w:sz w:val="32"/>
          <w:szCs w:val="32"/>
          <w:u w:val="single"/>
        </w:rPr>
        <w:t>milieu d’accueil</w:t>
      </w:r>
      <w:r w:rsidR="00A476EB">
        <w:rPr>
          <w:rFonts w:ascii="Century Gothic" w:hAnsi="Century Gothic"/>
          <w:b/>
          <w:sz w:val="32"/>
          <w:szCs w:val="32"/>
          <w:u w:val="single"/>
        </w:rPr>
        <w:t>:</w:t>
      </w:r>
      <w:r w:rsidR="00916CA2">
        <w:rPr>
          <w:rFonts w:ascii="Century Gothic" w:hAnsi="Century Gothic"/>
          <w:b/>
          <w:sz w:val="32"/>
          <w:szCs w:val="32"/>
          <w:u w:val="single"/>
        </w:rPr>
        <w:t xml:space="preserve"> </w:t>
      </w:r>
      <w:r w:rsidR="00CE1DC3">
        <w:rPr>
          <w:rFonts w:ascii="Century Gothic" w:hAnsi="Century Gothic"/>
          <w:b/>
          <w:sz w:val="32"/>
          <w:szCs w:val="32"/>
          <w:highlight w:val="yellow"/>
          <w:u w:val="single"/>
        </w:rPr>
        <w:t>le</w:t>
      </w:r>
      <w:r w:rsidR="00B94C77">
        <w:rPr>
          <w:rFonts w:ascii="Century Gothic" w:hAnsi="Century Gothic"/>
          <w:b/>
          <w:sz w:val="32"/>
          <w:szCs w:val="32"/>
          <w:highlight w:val="yellow"/>
          <w:u w:val="single"/>
        </w:rPr>
        <w:t xml:space="preserve"> ni</w:t>
      </w:r>
      <w:r w:rsidR="00CE1DC3" w:rsidRPr="00CE1DC3">
        <w:rPr>
          <w:rFonts w:ascii="Century Gothic" w:hAnsi="Century Gothic"/>
          <w:b/>
          <w:sz w:val="32"/>
          <w:szCs w:val="32"/>
          <w:highlight w:val="yellow"/>
          <w:u w:val="single"/>
        </w:rPr>
        <w:t>d’Olina</w:t>
      </w:r>
    </w:p>
    <w:p w:rsidR="00CB2A94" w:rsidRPr="00157754" w:rsidRDefault="00CB2A94" w:rsidP="00157754">
      <w:pPr>
        <w:pStyle w:val="NormalWeb"/>
        <w:spacing w:after="0"/>
        <w:jc w:val="both"/>
        <w:rPr>
          <w:rFonts w:ascii="Century Gothic" w:hAnsi="Century Gothic"/>
          <w:b/>
          <w:u w:val="single"/>
        </w:rPr>
      </w:pPr>
    </w:p>
    <w:p w:rsidR="007569F0" w:rsidRPr="00157754" w:rsidRDefault="007569F0" w:rsidP="00157754">
      <w:pPr>
        <w:pStyle w:val="NormalWeb"/>
        <w:spacing w:after="0"/>
        <w:jc w:val="both"/>
        <w:rPr>
          <w:rFonts w:ascii="Century Gothic" w:hAnsi="Century Gothic"/>
          <w:b/>
          <w:u w:val="single"/>
        </w:rPr>
      </w:pPr>
    </w:p>
    <w:p w:rsidR="007569F0" w:rsidRDefault="007569F0"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CB2A94" w:rsidRPr="00157754" w:rsidRDefault="00CB2A94" w:rsidP="00157754">
      <w:pPr>
        <w:pStyle w:val="NormalWeb"/>
        <w:spacing w:after="0"/>
        <w:jc w:val="both"/>
        <w:rPr>
          <w:rFonts w:ascii="Century Gothic" w:hAnsi="Century Gothic"/>
        </w:rPr>
      </w:pPr>
    </w:p>
    <w:sdt>
      <w:sdtPr>
        <w:rPr>
          <w:rFonts w:asciiTheme="minorHAnsi" w:eastAsiaTheme="minorEastAsia" w:hAnsiTheme="minorHAnsi" w:cstheme="minorBidi"/>
          <w:b w:val="0"/>
          <w:bCs w:val="0"/>
          <w:color w:val="auto"/>
          <w:sz w:val="22"/>
          <w:szCs w:val="22"/>
          <w:lang w:val="fr-BE"/>
        </w:rPr>
        <w:id w:val="-549927944"/>
        <w:docPartObj>
          <w:docPartGallery w:val="Table of Contents"/>
          <w:docPartUnique/>
        </w:docPartObj>
      </w:sdtPr>
      <w:sdtContent>
        <w:p w:rsidR="00BC1509" w:rsidRDefault="003B364C">
          <w:pPr>
            <w:pStyle w:val="En-ttedetabledesmatires"/>
          </w:pPr>
          <w:r>
            <w:t xml:space="preserve">Table </w:t>
          </w:r>
          <w:r w:rsidR="006E612A">
            <w:t>des matières</w:t>
          </w:r>
        </w:p>
        <w:p w:rsidR="00CB7E82" w:rsidRDefault="00FA4F41">
          <w:pPr>
            <w:pStyle w:val="TM1"/>
            <w:tabs>
              <w:tab w:val="right" w:leader="dot" w:pos="9062"/>
            </w:tabs>
            <w:rPr>
              <w:noProof/>
              <w:lang w:val="fr-BE"/>
            </w:rPr>
          </w:pPr>
          <w:r w:rsidRPr="00FA4F41">
            <w:fldChar w:fldCharType="begin"/>
          </w:r>
          <w:r w:rsidR="00BC1509">
            <w:instrText xml:space="preserve"> TOC \o "1-3" \h \z \u </w:instrText>
          </w:r>
          <w:r w:rsidRPr="00FA4F41">
            <w:fldChar w:fldCharType="separate"/>
          </w:r>
          <w:hyperlink w:anchor="_Toc454203619" w:history="1">
            <w:r w:rsidR="00CB7E82" w:rsidRPr="00C3728D">
              <w:rPr>
                <w:rStyle w:val="Lienhypertexte"/>
                <w:noProof/>
              </w:rPr>
              <w:t xml:space="preserve">I Identification du milieu d’accueil, du pouvoir organisateur et des membres du personnel </w:t>
            </w:r>
            <w:r w:rsidR="00CB7E82">
              <w:rPr>
                <w:noProof/>
                <w:webHidden/>
              </w:rPr>
              <w:tab/>
            </w:r>
            <w:r>
              <w:rPr>
                <w:noProof/>
                <w:webHidden/>
              </w:rPr>
              <w:fldChar w:fldCharType="begin"/>
            </w:r>
            <w:r w:rsidR="00CB7E82">
              <w:rPr>
                <w:noProof/>
                <w:webHidden/>
              </w:rPr>
              <w:instrText xml:space="preserve"> PAGEREF _Toc454203619 \h </w:instrText>
            </w:r>
            <w:r>
              <w:rPr>
                <w:noProof/>
                <w:webHidden/>
              </w:rPr>
            </w:r>
            <w:r>
              <w:rPr>
                <w:noProof/>
                <w:webHidden/>
              </w:rPr>
              <w:fldChar w:fldCharType="separate"/>
            </w:r>
            <w:r w:rsidR="00EE50E9">
              <w:rPr>
                <w:noProof/>
                <w:webHidden/>
              </w:rPr>
              <w:t>3</w:t>
            </w:r>
            <w:r>
              <w:rPr>
                <w:noProof/>
                <w:webHidden/>
              </w:rPr>
              <w:fldChar w:fldCharType="end"/>
            </w:r>
          </w:hyperlink>
        </w:p>
        <w:p w:rsidR="00CB7E82" w:rsidRDefault="00FA4F41">
          <w:pPr>
            <w:pStyle w:val="TM1"/>
            <w:tabs>
              <w:tab w:val="right" w:leader="dot" w:pos="9062"/>
            </w:tabs>
            <w:rPr>
              <w:noProof/>
              <w:lang w:val="fr-BE"/>
            </w:rPr>
          </w:pPr>
          <w:hyperlink w:anchor="_Toc454203620" w:history="1">
            <w:r w:rsidR="00CB7E82" w:rsidRPr="00C3728D">
              <w:rPr>
                <w:rStyle w:val="Lienhypertexte"/>
                <w:noProof/>
              </w:rPr>
              <w:t xml:space="preserve">II Présentation d’Olina </w:t>
            </w:r>
            <w:r w:rsidR="00B322F7">
              <w:rPr>
                <w:rStyle w:val="Lienhypertexte"/>
                <w:noProof/>
              </w:rPr>
              <w:t>A.S.B.L.</w:t>
            </w:r>
            <w:r w:rsidR="00CB7E82">
              <w:rPr>
                <w:noProof/>
                <w:webHidden/>
              </w:rPr>
              <w:tab/>
            </w:r>
            <w:r>
              <w:rPr>
                <w:noProof/>
                <w:webHidden/>
              </w:rPr>
              <w:fldChar w:fldCharType="begin"/>
            </w:r>
            <w:r w:rsidR="00CB7E82">
              <w:rPr>
                <w:noProof/>
                <w:webHidden/>
              </w:rPr>
              <w:instrText xml:space="preserve"> PAGEREF _Toc454203620 \h </w:instrText>
            </w:r>
            <w:r>
              <w:rPr>
                <w:noProof/>
                <w:webHidden/>
              </w:rPr>
            </w:r>
            <w:r>
              <w:rPr>
                <w:noProof/>
                <w:webHidden/>
              </w:rPr>
              <w:fldChar w:fldCharType="separate"/>
            </w:r>
            <w:r w:rsidR="00EE50E9">
              <w:rPr>
                <w:noProof/>
                <w:webHidden/>
              </w:rPr>
              <w:t>4</w:t>
            </w:r>
            <w:r>
              <w:rPr>
                <w:noProof/>
                <w:webHidden/>
              </w:rPr>
              <w:fldChar w:fldCharType="end"/>
            </w:r>
          </w:hyperlink>
        </w:p>
        <w:p w:rsidR="00CB7E82" w:rsidRDefault="00FA4F41">
          <w:pPr>
            <w:pStyle w:val="TM1"/>
            <w:tabs>
              <w:tab w:val="right" w:leader="dot" w:pos="9062"/>
            </w:tabs>
            <w:rPr>
              <w:noProof/>
              <w:lang w:val="fr-BE"/>
            </w:rPr>
          </w:pPr>
          <w:hyperlink w:anchor="_Toc454203621" w:history="1">
            <w:r w:rsidR="00CB7E82" w:rsidRPr="00C3728D">
              <w:rPr>
                <w:rStyle w:val="Lienhypertexte"/>
                <w:noProof/>
              </w:rPr>
              <w:t>III Les grands principes de base de l’accueil dans notre structure d’accueil</w:t>
            </w:r>
            <w:r w:rsidR="00CB7E82">
              <w:rPr>
                <w:noProof/>
                <w:webHidden/>
              </w:rPr>
              <w:tab/>
            </w:r>
            <w:r>
              <w:rPr>
                <w:noProof/>
                <w:webHidden/>
              </w:rPr>
              <w:fldChar w:fldCharType="begin"/>
            </w:r>
            <w:r w:rsidR="00CB7E82">
              <w:rPr>
                <w:noProof/>
                <w:webHidden/>
              </w:rPr>
              <w:instrText xml:space="preserve"> PAGEREF _Toc454203621 \h </w:instrText>
            </w:r>
            <w:r>
              <w:rPr>
                <w:noProof/>
                <w:webHidden/>
              </w:rPr>
            </w:r>
            <w:r>
              <w:rPr>
                <w:noProof/>
                <w:webHidden/>
              </w:rPr>
              <w:fldChar w:fldCharType="separate"/>
            </w:r>
            <w:r w:rsidR="00EE50E9">
              <w:rPr>
                <w:noProof/>
                <w:webHidden/>
              </w:rPr>
              <w:t>6</w:t>
            </w:r>
            <w:r>
              <w:rPr>
                <w:noProof/>
                <w:webHidden/>
              </w:rPr>
              <w:fldChar w:fldCharType="end"/>
            </w:r>
          </w:hyperlink>
        </w:p>
        <w:p w:rsidR="00CB7E82" w:rsidRDefault="00FA4F41">
          <w:pPr>
            <w:pStyle w:val="TM2"/>
            <w:tabs>
              <w:tab w:val="right" w:leader="dot" w:pos="9062"/>
            </w:tabs>
            <w:rPr>
              <w:noProof/>
              <w:lang w:val="fr-BE"/>
            </w:rPr>
          </w:pPr>
          <w:hyperlink w:anchor="_Toc454203622" w:history="1">
            <w:r w:rsidR="00CB7E82" w:rsidRPr="00C3728D">
              <w:rPr>
                <w:rStyle w:val="Lienhypertexte"/>
                <w:noProof/>
              </w:rPr>
              <w:t>A- Les principes de l'approche de Maria Montessori</w:t>
            </w:r>
            <w:r w:rsidR="00CB7E82">
              <w:rPr>
                <w:noProof/>
                <w:webHidden/>
              </w:rPr>
              <w:tab/>
            </w:r>
            <w:r>
              <w:rPr>
                <w:noProof/>
                <w:webHidden/>
              </w:rPr>
              <w:fldChar w:fldCharType="begin"/>
            </w:r>
            <w:r w:rsidR="00CB7E82">
              <w:rPr>
                <w:noProof/>
                <w:webHidden/>
              </w:rPr>
              <w:instrText xml:space="preserve"> PAGEREF _Toc454203622 \h </w:instrText>
            </w:r>
            <w:r>
              <w:rPr>
                <w:noProof/>
                <w:webHidden/>
              </w:rPr>
            </w:r>
            <w:r>
              <w:rPr>
                <w:noProof/>
                <w:webHidden/>
              </w:rPr>
              <w:fldChar w:fldCharType="separate"/>
            </w:r>
            <w:r w:rsidR="00EE50E9">
              <w:rPr>
                <w:noProof/>
                <w:webHidden/>
              </w:rPr>
              <w:t>6</w:t>
            </w:r>
            <w:r>
              <w:rPr>
                <w:noProof/>
                <w:webHidden/>
              </w:rPr>
              <w:fldChar w:fldCharType="end"/>
            </w:r>
          </w:hyperlink>
        </w:p>
        <w:p w:rsidR="00CB7E82" w:rsidRDefault="00386795">
          <w:pPr>
            <w:pStyle w:val="TM1"/>
            <w:tabs>
              <w:tab w:val="right" w:leader="dot" w:pos="9062"/>
            </w:tabs>
            <w:rPr>
              <w:noProof/>
              <w:lang w:val="fr-BE"/>
            </w:rPr>
          </w:pPr>
          <w:r>
            <w:t xml:space="preserve">     </w:t>
          </w:r>
          <w:hyperlink w:anchor="_Toc454203623" w:history="1">
            <w:r w:rsidR="00CB7E82" w:rsidRPr="00C3728D">
              <w:rPr>
                <w:rStyle w:val="Lienhypertexte"/>
                <w:noProof/>
              </w:rPr>
              <w:t>B- Les principes de la pratique psychomotrice Aucouturier</w:t>
            </w:r>
            <w:r w:rsidR="00CB7E82">
              <w:rPr>
                <w:noProof/>
                <w:webHidden/>
              </w:rPr>
              <w:tab/>
            </w:r>
            <w:r w:rsidR="00FA4F41">
              <w:rPr>
                <w:noProof/>
                <w:webHidden/>
              </w:rPr>
              <w:fldChar w:fldCharType="begin"/>
            </w:r>
            <w:r w:rsidR="00CB7E82">
              <w:rPr>
                <w:noProof/>
                <w:webHidden/>
              </w:rPr>
              <w:instrText xml:space="preserve"> PAGEREF _Toc454203623 \h </w:instrText>
            </w:r>
            <w:r w:rsidR="00FA4F41">
              <w:rPr>
                <w:noProof/>
                <w:webHidden/>
              </w:rPr>
            </w:r>
            <w:r w:rsidR="00FA4F41">
              <w:rPr>
                <w:noProof/>
                <w:webHidden/>
              </w:rPr>
              <w:fldChar w:fldCharType="separate"/>
            </w:r>
            <w:r w:rsidR="00EE50E9">
              <w:rPr>
                <w:noProof/>
                <w:webHidden/>
              </w:rPr>
              <w:t>7</w:t>
            </w:r>
            <w:r w:rsidR="00FA4F41">
              <w:rPr>
                <w:noProof/>
                <w:webHidden/>
              </w:rPr>
              <w:fldChar w:fldCharType="end"/>
            </w:r>
          </w:hyperlink>
        </w:p>
        <w:p w:rsidR="00CB7E82" w:rsidRDefault="00FA4F41">
          <w:pPr>
            <w:pStyle w:val="TM1"/>
            <w:tabs>
              <w:tab w:val="right" w:leader="dot" w:pos="9062"/>
            </w:tabs>
            <w:rPr>
              <w:noProof/>
              <w:lang w:val="fr-BE"/>
            </w:rPr>
          </w:pPr>
          <w:hyperlink w:anchor="_Toc454203624" w:history="1">
            <w:r w:rsidR="00CB7E82" w:rsidRPr="00C3728D">
              <w:rPr>
                <w:rStyle w:val="Lienhypertexte"/>
                <w:noProof/>
              </w:rPr>
              <w:t>IV L’organisation de la structure d'accueil dans leur globalité</w:t>
            </w:r>
            <w:r w:rsidR="00CB7E82">
              <w:rPr>
                <w:noProof/>
                <w:webHidden/>
              </w:rPr>
              <w:tab/>
            </w:r>
            <w:r>
              <w:rPr>
                <w:noProof/>
                <w:webHidden/>
              </w:rPr>
              <w:fldChar w:fldCharType="begin"/>
            </w:r>
            <w:r w:rsidR="00CB7E82">
              <w:rPr>
                <w:noProof/>
                <w:webHidden/>
              </w:rPr>
              <w:instrText xml:space="preserve"> PAGEREF _Toc454203624 \h </w:instrText>
            </w:r>
            <w:r>
              <w:rPr>
                <w:noProof/>
                <w:webHidden/>
              </w:rPr>
            </w:r>
            <w:r>
              <w:rPr>
                <w:noProof/>
                <w:webHidden/>
              </w:rPr>
              <w:fldChar w:fldCharType="separate"/>
            </w:r>
            <w:r w:rsidR="00EE50E9">
              <w:rPr>
                <w:noProof/>
                <w:webHidden/>
              </w:rPr>
              <w:t>8</w:t>
            </w:r>
            <w:r>
              <w:rPr>
                <w:noProof/>
                <w:webHidden/>
              </w:rPr>
              <w:fldChar w:fldCharType="end"/>
            </w:r>
          </w:hyperlink>
        </w:p>
        <w:p w:rsidR="00CB7E82" w:rsidRDefault="00FA4F41">
          <w:pPr>
            <w:pStyle w:val="TM2"/>
            <w:tabs>
              <w:tab w:val="left" w:pos="660"/>
              <w:tab w:val="right" w:leader="dot" w:pos="9062"/>
            </w:tabs>
            <w:rPr>
              <w:noProof/>
              <w:lang w:val="fr-BE"/>
            </w:rPr>
          </w:pPr>
          <w:hyperlink w:anchor="_Toc454203625" w:history="1">
            <w:r w:rsidR="00CB7E82" w:rsidRPr="00C3728D">
              <w:rPr>
                <w:rStyle w:val="Lienhypertexte"/>
                <w:noProof/>
              </w:rPr>
              <w:t>A-</w:t>
            </w:r>
            <w:r w:rsidR="00CB7E82">
              <w:rPr>
                <w:noProof/>
                <w:lang w:val="fr-BE"/>
              </w:rPr>
              <w:tab/>
            </w:r>
            <w:r w:rsidR="00CB7E82" w:rsidRPr="00C3728D">
              <w:rPr>
                <w:rStyle w:val="Lienhypertexte"/>
                <w:noProof/>
              </w:rPr>
              <w:t>Les différents intervenants durant le séjour de l’enfant dans nos structures d’accueil.</w:t>
            </w:r>
            <w:r w:rsidR="00CB7E82">
              <w:rPr>
                <w:noProof/>
                <w:webHidden/>
              </w:rPr>
              <w:tab/>
            </w:r>
            <w:r>
              <w:rPr>
                <w:noProof/>
                <w:webHidden/>
              </w:rPr>
              <w:fldChar w:fldCharType="begin"/>
            </w:r>
            <w:r w:rsidR="00CB7E82">
              <w:rPr>
                <w:noProof/>
                <w:webHidden/>
              </w:rPr>
              <w:instrText xml:space="preserve"> PAGEREF _Toc454203625 \h </w:instrText>
            </w:r>
            <w:r>
              <w:rPr>
                <w:noProof/>
                <w:webHidden/>
              </w:rPr>
            </w:r>
            <w:r>
              <w:rPr>
                <w:noProof/>
                <w:webHidden/>
              </w:rPr>
              <w:fldChar w:fldCharType="separate"/>
            </w:r>
            <w:r w:rsidR="00EE50E9">
              <w:rPr>
                <w:noProof/>
                <w:webHidden/>
              </w:rPr>
              <w:t>8</w:t>
            </w:r>
            <w:r>
              <w:rPr>
                <w:noProof/>
                <w:webHidden/>
              </w:rPr>
              <w:fldChar w:fldCharType="end"/>
            </w:r>
          </w:hyperlink>
        </w:p>
        <w:p w:rsidR="00CB7E82" w:rsidRDefault="00FA4F41">
          <w:pPr>
            <w:pStyle w:val="TM2"/>
            <w:tabs>
              <w:tab w:val="left" w:pos="660"/>
              <w:tab w:val="right" w:leader="dot" w:pos="9062"/>
            </w:tabs>
            <w:rPr>
              <w:noProof/>
              <w:lang w:val="fr-BE"/>
            </w:rPr>
          </w:pPr>
          <w:hyperlink w:anchor="_Toc454203626" w:history="1">
            <w:r w:rsidR="00CB7E82" w:rsidRPr="00C3728D">
              <w:rPr>
                <w:rStyle w:val="Lienhypertexte"/>
                <w:noProof/>
              </w:rPr>
              <w:t>B-</w:t>
            </w:r>
            <w:r w:rsidR="00CB7E82">
              <w:rPr>
                <w:noProof/>
                <w:lang w:val="fr-BE"/>
              </w:rPr>
              <w:tab/>
            </w:r>
            <w:r w:rsidR="00CB7E82" w:rsidRPr="00C3728D">
              <w:rPr>
                <w:rStyle w:val="Lienhypertexte"/>
                <w:noProof/>
              </w:rPr>
              <w:t>L’ambiance ou "environnement préparé"</w:t>
            </w:r>
            <w:r w:rsidR="00CB7E82">
              <w:rPr>
                <w:noProof/>
                <w:webHidden/>
              </w:rPr>
              <w:tab/>
            </w:r>
            <w:r>
              <w:rPr>
                <w:noProof/>
                <w:webHidden/>
              </w:rPr>
              <w:fldChar w:fldCharType="begin"/>
            </w:r>
            <w:r w:rsidR="00CB7E82">
              <w:rPr>
                <w:noProof/>
                <w:webHidden/>
              </w:rPr>
              <w:instrText xml:space="preserve"> PAGEREF _Toc454203626 \h </w:instrText>
            </w:r>
            <w:r>
              <w:rPr>
                <w:noProof/>
                <w:webHidden/>
              </w:rPr>
            </w:r>
            <w:r>
              <w:rPr>
                <w:noProof/>
                <w:webHidden/>
              </w:rPr>
              <w:fldChar w:fldCharType="separate"/>
            </w:r>
            <w:r w:rsidR="00EE50E9">
              <w:rPr>
                <w:noProof/>
                <w:webHidden/>
              </w:rPr>
              <w:t>9</w:t>
            </w:r>
            <w:r>
              <w:rPr>
                <w:noProof/>
                <w:webHidden/>
              </w:rPr>
              <w:fldChar w:fldCharType="end"/>
            </w:r>
          </w:hyperlink>
        </w:p>
        <w:p w:rsidR="00CB7E82" w:rsidRDefault="00FA4F41">
          <w:pPr>
            <w:pStyle w:val="TM2"/>
            <w:tabs>
              <w:tab w:val="left" w:pos="660"/>
              <w:tab w:val="right" w:leader="dot" w:pos="9062"/>
            </w:tabs>
            <w:rPr>
              <w:noProof/>
              <w:lang w:val="fr-BE"/>
            </w:rPr>
          </w:pPr>
          <w:hyperlink w:anchor="_Toc454203627" w:history="1">
            <w:r w:rsidR="00CB7E82" w:rsidRPr="00C3728D">
              <w:rPr>
                <w:rStyle w:val="Lienhypertexte"/>
                <w:rFonts w:eastAsia="Times New Roman" w:cs="Times New Roman"/>
                <w:noProof/>
              </w:rPr>
              <w:t>C-</w:t>
            </w:r>
            <w:r w:rsidR="00CB7E82">
              <w:rPr>
                <w:noProof/>
                <w:lang w:val="fr-BE"/>
              </w:rPr>
              <w:tab/>
            </w:r>
            <w:r w:rsidR="00CB7E82" w:rsidRPr="00C3728D">
              <w:rPr>
                <w:rStyle w:val="Lienhypertexte"/>
                <w:noProof/>
              </w:rPr>
              <w:t>Le matériel  Montessori</w:t>
            </w:r>
            <w:r w:rsidR="00CB7E82">
              <w:rPr>
                <w:noProof/>
                <w:webHidden/>
              </w:rPr>
              <w:tab/>
            </w:r>
            <w:r>
              <w:rPr>
                <w:noProof/>
                <w:webHidden/>
              </w:rPr>
              <w:fldChar w:fldCharType="begin"/>
            </w:r>
            <w:r w:rsidR="00CB7E82">
              <w:rPr>
                <w:noProof/>
                <w:webHidden/>
              </w:rPr>
              <w:instrText xml:space="preserve"> PAGEREF _Toc454203627 \h </w:instrText>
            </w:r>
            <w:r>
              <w:rPr>
                <w:noProof/>
                <w:webHidden/>
              </w:rPr>
            </w:r>
            <w:r>
              <w:rPr>
                <w:noProof/>
                <w:webHidden/>
              </w:rPr>
              <w:fldChar w:fldCharType="separate"/>
            </w:r>
            <w:r w:rsidR="00EE50E9">
              <w:rPr>
                <w:noProof/>
                <w:webHidden/>
              </w:rPr>
              <w:t>10</w:t>
            </w:r>
            <w:r>
              <w:rPr>
                <w:noProof/>
                <w:webHidden/>
              </w:rPr>
              <w:fldChar w:fldCharType="end"/>
            </w:r>
          </w:hyperlink>
        </w:p>
        <w:p w:rsidR="00CB7E82" w:rsidRDefault="00FA4F41">
          <w:pPr>
            <w:pStyle w:val="TM2"/>
            <w:tabs>
              <w:tab w:val="right" w:leader="dot" w:pos="9062"/>
            </w:tabs>
            <w:rPr>
              <w:noProof/>
              <w:lang w:val="fr-BE"/>
            </w:rPr>
          </w:pPr>
          <w:hyperlink w:anchor="_Toc454203628" w:history="1">
            <w:r w:rsidR="00CB7E82" w:rsidRPr="00C3728D">
              <w:rPr>
                <w:rStyle w:val="Lienhypertexte"/>
                <w:noProof/>
              </w:rPr>
              <w:t xml:space="preserve">D-  </w:t>
            </w:r>
            <w:r w:rsidR="00386795">
              <w:rPr>
                <w:rStyle w:val="Lienhypertexte"/>
                <w:noProof/>
              </w:rPr>
              <w:t xml:space="preserve">   </w:t>
            </w:r>
            <w:r w:rsidR="00CB7E82" w:rsidRPr="00C3728D">
              <w:rPr>
                <w:rStyle w:val="Lienhypertexte"/>
                <w:noProof/>
              </w:rPr>
              <w:t>Le travail des puéricultrices</w:t>
            </w:r>
            <w:r w:rsidR="00CB7E82">
              <w:rPr>
                <w:noProof/>
                <w:webHidden/>
              </w:rPr>
              <w:tab/>
            </w:r>
            <w:r>
              <w:rPr>
                <w:noProof/>
                <w:webHidden/>
              </w:rPr>
              <w:fldChar w:fldCharType="begin"/>
            </w:r>
            <w:r w:rsidR="00CB7E82">
              <w:rPr>
                <w:noProof/>
                <w:webHidden/>
              </w:rPr>
              <w:instrText xml:space="preserve"> PAGEREF _Toc454203628 \h </w:instrText>
            </w:r>
            <w:r>
              <w:rPr>
                <w:noProof/>
                <w:webHidden/>
              </w:rPr>
            </w:r>
            <w:r>
              <w:rPr>
                <w:noProof/>
                <w:webHidden/>
              </w:rPr>
              <w:fldChar w:fldCharType="separate"/>
            </w:r>
            <w:r w:rsidR="00EE50E9">
              <w:rPr>
                <w:noProof/>
                <w:webHidden/>
              </w:rPr>
              <w:t>13</w:t>
            </w:r>
            <w:r>
              <w:rPr>
                <w:noProof/>
                <w:webHidden/>
              </w:rPr>
              <w:fldChar w:fldCharType="end"/>
            </w:r>
          </w:hyperlink>
        </w:p>
        <w:p w:rsidR="00CB7E82" w:rsidRDefault="00FA4F41">
          <w:pPr>
            <w:pStyle w:val="TM2"/>
            <w:tabs>
              <w:tab w:val="left" w:pos="660"/>
              <w:tab w:val="right" w:leader="dot" w:pos="9062"/>
            </w:tabs>
            <w:rPr>
              <w:noProof/>
              <w:lang w:val="fr-BE"/>
            </w:rPr>
          </w:pPr>
          <w:hyperlink w:anchor="_Toc454203629" w:history="1">
            <w:r w:rsidR="00CB7E82" w:rsidRPr="00C3728D">
              <w:rPr>
                <w:rStyle w:val="Lienhypertexte"/>
                <w:noProof/>
              </w:rPr>
              <w:t>D-</w:t>
            </w:r>
            <w:r w:rsidR="00CB7E82">
              <w:rPr>
                <w:noProof/>
                <w:lang w:val="fr-BE"/>
              </w:rPr>
              <w:tab/>
            </w:r>
            <w:r w:rsidR="00CB7E82" w:rsidRPr="00C3728D">
              <w:rPr>
                <w:rStyle w:val="Lienhypertexte"/>
                <w:noProof/>
              </w:rPr>
              <w:t>L’alimentation</w:t>
            </w:r>
            <w:r w:rsidR="00CB7E82">
              <w:rPr>
                <w:noProof/>
                <w:webHidden/>
              </w:rPr>
              <w:tab/>
            </w:r>
            <w:r>
              <w:rPr>
                <w:noProof/>
                <w:webHidden/>
              </w:rPr>
              <w:fldChar w:fldCharType="begin"/>
            </w:r>
            <w:r w:rsidR="00CB7E82">
              <w:rPr>
                <w:noProof/>
                <w:webHidden/>
              </w:rPr>
              <w:instrText xml:space="preserve"> PAGEREF _Toc454203629 \h </w:instrText>
            </w:r>
            <w:r>
              <w:rPr>
                <w:noProof/>
                <w:webHidden/>
              </w:rPr>
            </w:r>
            <w:r>
              <w:rPr>
                <w:noProof/>
                <w:webHidden/>
              </w:rPr>
              <w:fldChar w:fldCharType="separate"/>
            </w:r>
            <w:r w:rsidR="00EE50E9">
              <w:rPr>
                <w:noProof/>
                <w:webHidden/>
              </w:rPr>
              <w:t>14</w:t>
            </w:r>
            <w:r>
              <w:rPr>
                <w:noProof/>
                <w:webHidden/>
              </w:rPr>
              <w:fldChar w:fldCharType="end"/>
            </w:r>
          </w:hyperlink>
        </w:p>
        <w:p w:rsidR="00CB7E82" w:rsidRDefault="00FA4F41">
          <w:pPr>
            <w:pStyle w:val="TM2"/>
            <w:tabs>
              <w:tab w:val="left" w:pos="660"/>
              <w:tab w:val="right" w:leader="dot" w:pos="9062"/>
            </w:tabs>
            <w:rPr>
              <w:noProof/>
              <w:lang w:val="fr-BE"/>
            </w:rPr>
          </w:pPr>
          <w:hyperlink w:anchor="_Toc454203630" w:history="1">
            <w:r w:rsidR="00CB7E82" w:rsidRPr="00C3728D">
              <w:rPr>
                <w:rStyle w:val="Lienhypertexte"/>
                <w:noProof/>
              </w:rPr>
              <w:t>E-</w:t>
            </w:r>
            <w:r w:rsidR="00CB7E82">
              <w:rPr>
                <w:noProof/>
                <w:lang w:val="fr-BE"/>
              </w:rPr>
              <w:tab/>
            </w:r>
            <w:r w:rsidR="00CB7E82" w:rsidRPr="00C3728D">
              <w:rPr>
                <w:rStyle w:val="Lienhypertexte"/>
                <w:noProof/>
              </w:rPr>
              <w:t>L'acquisition de la propreté</w:t>
            </w:r>
            <w:r w:rsidR="00CB7E82">
              <w:rPr>
                <w:noProof/>
                <w:webHidden/>
              </w:rPr>
              <w:tab/>
            </w:r>
            <w:r>
              <w:rPr>
                <w:noProof/>
                <w:webHidden/>
              </w:rPr>
              <w:fldChar w:fldCharType="begin"/>
            </w:r>
            <w:r w:rsidR="00CB7E82">
              <w:rPr>
                <w:noProof/>
                <w:webHidden/>
              </w:rPr>
              <w:instrText xml:space="preserve"> PAGEREF _Toc454203630 \h </w:instrText>
            </w:r>
            <w:r>
              <w:rPr>
                <w:noProof/>
                <w:webHidden/>
              </w:rPr>
            </w:r>
            <w:r>
              <w:rPr>
                <w:noProof/>
                <w:webHidden/>
              </w:rPr>
              <w:fldChar w:fldCharType="separate"/>
            </w:r>
            <w:r w:rsidR="00EE50E9">
              <w:rPr>
                <w:noProof/>
                <w:webHidden/>
              </w:rPr>
              <w:t>15</w:t>
            </w:r>
            <w:r>
              <w:rPr>
                <w:noProof/>
                <w:webHidden/>
              </w:rPr>
              <w:fldChar w:fldCharType="end"/>
            </w:r>
          </w:hyperlink>
        </w:p>
        <w:p w:rsidR="00CB7E82" w:rsidRDefault="00FA4F41">
          <w:pPr>
            <w:pStyle w:val="TM2"/>
            <w:tabs>
              <w:tab w:val="left" w:pos="660"/>
              <w:tab w:val="right" w:leader="dot" w:pos="9062"/>
            </w:tabs>
            <w:rPr>
              <w:noProof/>
              <w:lang w:val="fr-BE"/>
            </w:rPr>
          </w:pPr>
          <w:hyperlink w:anchor="_Toc454203631" w:history="1">
            <w:r w:rsidR="00CB7E82" w:rsidRPr="00C3728D">
              <w:rPr>
                <w:rStyle w:val="Lienhypertexte"/>
                <w:noProof/>
              </w:rPr>
              <w:t>F-</w:t>
            </w:r>
            <w:r w:rsidR="00CB7E82">
              <w:rPr>
                <w:noProof/>
                <w:lang w:val="fr-BE"/>
              </w:rPr>
              <w:tab/>
            </w:r>
            <w:r w:rsidR="00CB7E82" w:rsidRPr="00C3728D">
              <w:rPr>
                <w:rStyle w:val="Lienhypertexte"/>
                <w:noProof/>
              </w:rPr>
              <w:t>Les outils de communication et de relais  entre les deux milieux de vie de l’enfant</w:t>
            </w:r>
            <w:r w:rsidR="00CB7E82">
              <w:rPr>
                <w:noProof/>
                <w:webHidden/>
              </w:rPr>
              <w:tab/>
            </w:r>
            <w:r>
              <w:rPr>
                <w:noProof/>
                <w:webHidden/>
              </w:rPr>
              <w:fldChar w:fldCharType="begin"/>
            </w:r>
            <w:r w:rsidR="00CB7E82">
              <w:rPr>
                <w:noProof/>
                <w:webHidden/>
              </w:rPr>
              <w:instrText xml:space="preserve"> PAGEREF _Toc454203631 \h </w:instrText>
            </w:r>
            <w:r>
              <w:rPr>
                <w:noProof/>
                <w:webHidden/>
              </w:rPr>
            </w:r>
            <w:r>
              <w:rPr>
                <w:noProof/>
                <w:webHidden/>
              </w:rPr>
              <w:fldChar w:fldCharType="separate"/>
            </w:r>
            <w:r w:rsidR="00EE50E9">
              <w:rPr>
                <w:noProof/>
                <w:webHidden/>
              </w:rPr>
              <w:t>15</w:t>
            </w:r>
            <w:r>
              <w:rPr>
                <w:noProof/>
                <w:webHidden/>
              </w:rPr>
              <w:fldChar w:fldCharType="end"/>
            </w:r>
          </w:hyperlink>
        </w:p>
        <w:p w:rsidR="00CB7E82" w:rsidRDefault="00FA4F41">
          <w:pPr>
            <w:pStyle w:val="TM1"/>
            <w:tabs>
              <w:tab w:val="right" w:leader="dot" w:pos="9062"/>
            </w:tabs>
            <w:rPr>
              <w:noProof/>
              <w:lang w:val="fr-BE"/>
            </w:rPr>
          </w:pPr>
          <w:hyperlink w:anchor="_Toc454203632" w:history="1">
            <w:r w:rsidR="00CB7E82" w:rsidRPr="00C3728D">
              <w:rPr>
                <w:rStyle w:val="Lienhypertexte"/>
                <w:noProof/>
              </w:rPr>
              <w:t>V</w:t>
            </w:r>
            <w:r w:rsidR="00386795">
              <w:rPr>
                <w:rStyle w:val="Lienhypertexte"/>
                <w:noProof/>
              </w:rPr>
              <w:t xml:space="preserve">  L</w:t>
            </w:r>
            <w:r w:rsidR="00CB7E82" w:rsidRPr="00C3728D">
              <w:rPr>
                <w:rStyle w:val="Lienhypertexte"/>
                <w:noProof/>
              </w:rPr>
              <w:t>l’accueil des familles</w:t>
            </w:r>
            <w:r w:rsidR="00CB7E82">
              <w:rPr>
                <w:noProof/>
                <w:webHidden/>
              </w:rPr>
              <w:tab/>
            </w:r>
            <w:r>
              <w:rPr>
                <w:noProof/>
                <w:webHidden/>
              </w:rPr>
              <w:fldChar w:fldCharType="begin"/>
            </w:r>
            <w:r w:rsidR="00CB7E82">
              <w:rPr>
                <w:noProof/>
                <w:webHidden/>
              </w:rPr>
              <w:instrText xml:space="preserve"> PAGEREF _Toc454203632 \h </w:instrText>
            </w:r>
            <w:r>
              <w:rPr>
                <w:noProof/>
                <w:webHidden/>
              </w:rPr>
            </w:r>
            <w:r>
              <w:rPr>
                <w:noProof/>
                <w:webHidden/>
              </w:rPr>
              <w:fldChar w:fldCharType="separate"/>
            </w:r>
            <w:r w:rsidR="00EE50E9">
              <w:rPr>
                <w:noProof/>
                <w:webHidden/>
              </w:rPr>
              <w:t>16</w:t>
            </w:r>
            <w:r>
              <w:rPr>
                <w:noProof/>
                <w:webHidden/>
              </w:rPr>
              <w:fldChar w:fldCharType="end"/>
            </w:r>
          </w:hyperlink>
        </w:p>
        <w:p w:rsidR="00CB7E82" w:rsidRDefault="00FA4F41">
          <w:pPr>
            <w:pStyle w:val="TM2"/>
            <w:tabs>
              <w:tab w:val="right" w:leader="dot" w:pos="9062"/>
            </w:tabs>
            <w:rPr>
              <w:noProof/>
              <w:lang w:val="fr-BE"/>
            </w:rPr>
          </w:pPr>
          <w:hyperlink w:anchor="_Toc454203633" w:history="1">
            <w:r w:rsidR="00CB7E82" w:rsidRPr="00C3728D">
              <w:rPr>
                <w:rStyle w:val="Lienhypertexte"/>
                <w:noProof/>
              </w:rPr>
              <w:t>A -Le premier accueil</w:t>
            </w:r>
            <w:r w:rsidR="00CB7E82">
              <w:rPr>
                <w:noProof/>
                <w:webHidden/>
              </w:rPr>
              <w:tab/>
            </w:r>
            <w:r>
              <w:rPr>
                <w:noProof/>
                <w:webHidden/>
              </w:rPr>
              <w:fldChar w:fldCharType="begin"/>
            </w:r>
            <w:r w:rsidR="00CB7E82">
              <w:rPr>
                <w:noProof/>
                <w:webHidden/>
              </w:rPr>
              <w:instrText xml:space="preserve"> PAGEREF _Toc454203633 \h </w:instrText>
            </w:r>
            <w:r>
              <w:rPr>
                <w:noProof/>
                <w:webHidden/>
              </w:rPr>
            </w:r>
            <w:r>
              <w:rPr>
                <w:noProof/>
                <w:webHidden/>
              </w:rPr>
              <w:fldChar w:fldCharType="separate"/>
            </w:r>
            <w:r w:rsidR="00EE50E9">
              <w:rPr>
                <w:noProof/>
                <w:webHidden/>
              </w:rPr>
              <w:t>16</w:t>
            </w:r>
            <w:r>
              <w:rPr>
                <w:noProof/>
                <w:webHidden/>
              </w:rPr>
              <w:fldChar w:fldCharType="end"/>
            </w:r>
          </w:hyperlink>
        </w:p>
        <w:p w:rsidR="00CB7E82" w:rsidRDefault="00FA4F41">
          <w:pPr>
            <w:pStyle w:val="TM2"/>
            <w:tabs>
              <w:tab w:val="right" w:leader="dot" w:pos="9062"/>
            </w:tabs>
            <w:rPr>
              <w:noProof/>
              <w:lang w:val="fr-BE"/>
            </w:rPr>
          </w:pPr>
          <w:hyperlink w:anchor="_Toc454203634" w:history="1">
            <w:r w:rsidR="00CB7E82" w:rsidRPr="00C3728D">
              <w:rPr>
                <w:rStyle w:val="Lienhypertexte"/>
                <w:noProof/>
              </w:rPr>
              <w:t>B-</w:t>
            </w:r>
            <w:r w:rsidR="00B322F7">
              <w:rPr>
                <w:rStyle w:val="Lienhypertexte"/>
                <w:noProof/>
              </w:rPr>
              <w:t xml:space="preserve"> Une journée type</w:t>
            </w:r>
            <w:r w:rsidR="00B322F7" w:rsidRPr="00B322F7">
              <w:t xml:space="preserve"> </w:t>
            </w:r>
            <w:r w:rsidR="00B322F7" w:rsidRPr="00B322F7">
              <w:rPr>
                <w:rStyle w:val="Lienhypertexte"/>
                <w:noProof/>
              </w:rPr>
              <w:t>dans notre milieu d’accueil</w:t>
            </w:r>
            <w:r w:rsidR="00B322F7">
              <w:rPr>
                <w:rStyle w:val="Lienhypertexte"/>
                <w:noProof/>
              </w:rPr>
              <w:t xml:space="preserve"> </w:t>
            </w:r>
            <w:r w:rsidR="00CB7E82">
              <w:rPr>
                <w:noProof/>
                <w:webHidden/>
              </w:rPr>
              <w:tab/>
            </w:r>
            <w:r>
              <w:rPr>
                <w:noProof/>
                <w:webHidden/>
              </w:rPr>
              <w:fldChar w:fldCharType="begin"/>
            </w:r>
            <w:r w:rsidR="00CB7E82">
              <w:rPr>
                <w:noProof/>
                <w:webHidden/>
              </w:rPr>
              <w:instrText xml:space="preserve"> PAGEREF _Toc454203634 \h </w:instrText>
            </w:r>
            <w:r>
              <w:rPr>
                <w:noProof/>
                <w:webHidden/>
              </w:rPr>
            </w:r>
            <w:r>
              <w:rPr>
                <w:noProof/>
                <w:webHidden/>
              </w:rPr>
              <w:fldChar w:fldCharType="separate"/>
            </w:r>
            <w:r w:rsidR="00EE50E9">
              <w:rPr>
                <w:noProof/>
                <w:webHidden/>
              </w:rPr>
              <w:t>19</w:t>
            </w:r>
            <w:r>
              <w:rPr>
                <w:noProof/>
                <w:webHidden/>
              </w:rPr>
              <w:fldChar w:fldCharType="end"/>
            </w:r>
          </w:hyperlink>
        </w:p>
        <w:p w:rsidR="00CB7E82" w:rsidRDefault="00FA4F41">
          <w:pPr>
            <w:pStyle w:val="TM2"/>
            <w:tabs>
              <w:tab w:val="right" w:leader="dot" w:pos="9062"/>
            </w:tabs>
            <w:rPr>
              <w:noProof/>
              <w:lang w:val="fr-BE"/>
            </w:rPr>
          </w:pPr>
          <w:hyperlink w:anchor="_Toc454203635" w:history="1">
            <w:r w:rsidR="00CB7E82" w:rsidRPr="00C3728D">
              <w:rPr>
                <w:rStyle w:val="Lienhypertexte"/>
                <w:noProof/>
              </w:rPr>
              <w:t>C- La fin du séjour dans notre milieu d’accueil</w:t>
            </w:r>
            <w:r w:rsidR="00CB7E82">
              <w:rPr>
                <w:noProof/>
                <w:webHidden/>
              </w:rPr>
              <w:tab/>
            </w:r>
            <w:r>
              <w:rPr>
                <w:noProof/>
                <w:webHidden/>
              </w:rPr>
              <w:fldChar w:fldCharType="begin"/>
            </w:r>
            <w:r w:rsidR="00CB7E82">
              <w:rPr>
                <w:noProof/>
                <w:webHidden/>
              </w:rPr>
              <w:instrText xml:space="preserve"> PAGEREF _Toc454203635 \h </w:instrText>
            </w:r>
            <w:r>
              <w:rPr>
                <w:noProof/>
                <w:webHidden/>
              </w:rPr>
            </w:r>
            <w:r>
              <w:rPr>
                <w:noProof/>
                <w:webHidden/>
              </w:rPr>
              <w:fldChar w:fldCharType="separate"/>
            </w:r>
            <w:r w:rsidR="00EE50E9">
              <w:rPr>
                <w:noProof/>
                <w:webHidden/>
              </w:rPr>
              <w:t>20</w:t>
            </w:r>
            <w:r>
              <w:rPr>
                <w:noProof/>
                <w:webHidden/>
              </w:rPr>
              <w:fldChar w:fldCharType="end"/>
            </w:r>
          </w:hyperlink>
        </w:p>
        <w:p w:rsidR="00CB7E82" w:rsidRDefault="00FA4F41">
          <w:pPr>
            <w:pStyle w:val="TM2"/>
            <w:tabs>
              <w:tab w:val="right" w:leader="dot" w:pos="9062"/>
            </w:tabs>
            <w:rPr>
              <w:noProof/>
              <w:lang w:val="fr-BE"/>
            </w:rPr>
          </w:pPr>
          <w:hyperlink w:anchor="_Toc454203636" w:history="1">
            <w:r w:rsidR="00CB7E82" w:rsidRPr="00C3728D">
              <w:rPr>
                <w:rStyle w:val="Lienhypertexte"/>
                <w:noProof/>
              </w:rPr>
              <w:t>D- Les rencontres professionnelles pour l'accompagnement de enfants</w:t>
            </w:r>
            <w:r w:rsidR="00CB7E82">
              <w:rPr>
                <w:noProof/>
                <w:webHidden/>
              </w:rPr>
              <w:tab/>
            </w:r>
            <w:r>
              <w:rPr>
                <w:noProof/>
                <w:webHidden/>
              </w:rPr>
              <w:fldChar w:fldCharType="begin"/>
            </w:r>
            <w:r w:rsidR="00CB7E82">
              <w:rPr>
                <w:noProof/>
                <w:webHidden/>
              </w:rPr>
              <w:instrText xml:space="preserve"> PAGEREF _Toc454203636 \h </w:instrText>
            </w:r>
            <w:r>
              <w:rPr>
                <w:noProof/>
                <w:webHidden/>
              </w:rPr>
            </w:r>
            <w:r>
              <w:rPr>
                <w:noProof/>
                <w:webHidden/>
              </w:rPr>
              <w:fldChar w:fldCharType="separate"/>
            </w:r>
            <w:r w:rsidR="00EE50E9">
              <w:rPr>
                <w:noProof/>
                <w:webHidden/>
              </w:rPr>
              <w:t>21</w:t>
            </w:r>
            <w:r>
              <w:rPr>
                <w:noProof/>
                <w:webHidden/>
              </w:rPr>
              <w:fldChar w:fldCharType="end"/>
            </w:r>
          </w:hyperlink>
        </w:p>
        <w:p w:rsidR="00CB7E82" w:rsidRDefault="00FA4F41">
          <w:pPr>
            <w:pStyle w:val="TM1"/>
            <w:tabs>
              <w:tab w:val="right" w:leader="dot" w:pos="9062"/>
            </w:tabs>
            <w:rPr>
              <w:noProof/>
              <w:lang w:val="fr-BE"/>
            </w:rPr>
          </w:pPr>
          <w:hyperlink w:anchor="_Toc454203637" w:history="1">
            <w:r w:rsidR="00CB7E82" w:rsidRPr="00C3728D">
              <w:rPr>
                <w:rStyle w:val="Lienhypertexte"/>
                <w:noProof/>
              </w:rPr>
              <w:t>VI En conclusion</w:t>
            </w:r>
            <w:r w:rsidR="00CB7E82">
              <w:rPr>
                <w:noProof/>
                <w:webHidden/>
              </w:rPr>
              <w:tab/>
            </w:r>
            <w:r>
              <w:rPr>
                <w:noProof/>
                <w:webHidden/>
              </w:rPr>
              <w:fldChar w:fldCharType="begin"/>
            </w:r>
            <w:r w:rsidR="00CB7E82">
              <w:rPr>
                <w:noProof/>
                <w:webHidden/>
              </w:rPr>
              <w:instrText xml:space="preserve"> PAGEREF _Toc454203637 \h </w:instrText>
            </w:r>
            <w:r>
              <w:rPr>
                <w:noProof/>
                <w:webHidden/>
              </w:rPr>
            </w:r>
            <w:r>
              <w:rPr>
                <w:noProof/>
                <w:webHidden/>
              </w:rPr>
              <w:fldChar w:fldCharType="separate"/>
            </w:r>
            <w:r w:rsidR="00EE50E9">
              <w:rPr>
                <w:noProof/>
                <w:webHidden/>
              </w:rPr>
              <w:t>22</w:t>
            </w:r>
            <w:r>
              <w:rPr>
                <w:noProof/>
                <w:webHidden/>
              </w:rPr>
              <w:fldChar w:fldCharType="end"/>
            </w:r>
          </w:hyperlink>
        </w:p>
        <w:p w:rsidR="00BC1509" w:rsidRDefault="00FA4F41">
          <w:r>
            <w:rPr>
              <w:b/>
              <w:bCs/>
              <w:lang w:val="fr-FR"/>
            </w:rPr>
            <w:fldChar w:fldCharType="end"/>
          </w:r>
        </w:p>
      </w:sdtContent>
    </w:sdt>
    <w:p w:rsidR="00CB2A94" w:rsidRPr="00E512C5" w:rsidRDefault="00CB2A94" w:rsidP="00157754">
      <w:pPr>
        <w:pStyle w:val="NormalWeb"/>
        <w:spacing w:after="0"/>
        <w:jc w:val="both"/>
        <w:rPr>
          <w:rFonts w:ascii="Century Gothic" w:hAnsi="Century Gothic"/>
          <w:lang w:val="fr-FR"/>
        </w:rPr>
      </w:pPr>
    </w:p>
    <w:p w:rsidR="00CB2A94" w:rsidRPr="00157754" w:rsidRDefault="00CB2A94" w:rsidP="00506FAC">
      <w:pPr>
        <w:pStyle w:val="NormalWeb"/>
        <w:spacing w:after="0"/>
        <w:jc w:val="center"/>
        <w:rPr>
          <w:rFonts w:ascii="Century Gothic" w:hAnsi="Century Gothic"/>
        </w:rPr>
      </w:pPr>
    </w:p>
    <w:p w:rsidR="00CB2A94" w:rsidRPr="00157754" w:rsidRDefault="00CB2A94" w:rsidP="00506FAC">
      <w:pPr>
        <w:pStyle w:val="NormalWeb"/>
        <w:spacing w:after="0"/>
        <w:jc w:val="center"/>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74417F" w:rsidRDefault="0074417F" w:rsidP="005462DA">
      <w:pPr>
        <w:pStyle w:val="Titre1"/>
        <w:rPr>
          <w:rFonts w:ascii="Century Gothic" w:eastAsia="Times New Roman" w:hAnsi="Century Gothic" w:cs="Times New Roman"/>
          <w:b w:val="0"/>
          <w:bCs w:val="0"/>
          <w:color w:val="auto"/>
          <w:sz w:val="24"/>
          <w:szCs w:val="24"/>
        </w:rPr>
      </w:pPr>
    </w:p>
    <w:p w:rsidR="00CF77A8" w:rsidRPr="003C2624" w:rsidRDefault="00F35ACC" w:rsidP="005462DA">
      <w:pPr>
        <w:pStyle w:val="Titre1"/>
      </w:pPr>
      <w:bookmarkStart w:id="0" w:name="_Toc454203619"/>
      <w:r w:rsidRPr="003C2624">
        <w:t xml:space="preserve">I </w:t>
      </w:r>
      <w:r w:rsidR="005462DA">
        <w:t>Identification d</w:t>
      </w:r>
      <w:r w:rsidR="003B364C">
        <w:t>u</w:t>
      </w:r>
      <w:r w:rsidR="00B52640" w:rsidRPr="003C2624">
        <w:t xml:space="preserve"> milieu</w:t>
      </w:r>
      <w:r w:rsidR="005462DA">
        <w:t xml:space="preserve"> d’accueil, du</w:t>
      </w:r>
      <w:r w:rsidR="00B52640" w:rsidRPr="003C2624">
        <w:t xml:space="preserve"> pouvoir organisateur</w:t>
      </w:r>
      <w:r w:rsidR="005462DA">
        <w:t xml:space="preserve"> et des membres du personnel</w:t>
      </w:r>
      <w:r w:rsidR="00B52640" w:rsidRPr="003C2624">
        <w:t xml:space="preserve"> :</w:t>
      </w:r>
      <w:bookmarkEnd w:id="0"/>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Olina </w:t>
      </w:r>
      <w:r w:rsidR="00F50391" w:rsidRPr="00157754">
        <w:rPr>
          <w:rFonts w:ascii="Century Gothic" w:hAnsi="Century Gothic"/>
        </w:rPr>
        <w:t>A</w:t>
      </w:r>
      <w:r w:rsidR="00B322F7">
        <w:rPr>
          <w:rFonts w:ascii="Century Gothic" w:hAnsi="Century Gothic"/>
        </w:rPr>
        <w:t>.</w:t>
      </w:r>
      <w:r w:rsidR="00F50391" w:rsidRPr="00157754">
        <w:rPr>
          <w:rFonts w:ascii="Century Gothic" w:hAnsi="Century Gothic"/>
        </w:rPr>
        <w:t>S</w:t>
      </w:r>
      <w:r w:rsidR="00B322F7">
        <w:rPr>
          <w:rFonts w:ascii="Century Gothic" w:hAnsi="Century Gothic"/>
        </w:rPr>
        <w:t>.</w:t>
      </w:r>
      <w:r w:rsidR="00F50391" w:rsidRPr="00157754">
        <w:rPr>
          <w:rFonts w:ascii="Century Gothic" w:hAnsi="Century Gothic"/>
        </w:rPr>
        <w:t>B</w:t>
      </w:r>
      <w:r w:rsidR="00B322F7">
        <w:rPr>
          <w:rFonts w:ascii="Century Gothic" w:hAnsi="Century Gothic"/>
        </w:rPr>
        <w:t>.</w:t>
      </w:r>
      <w:r w:rsidR="00F50391" w:rsidRPr="00157754">
        <w:rPr>
          <w:rFonts w:ascii="Century Gothic" w:hAnsi="Century Gothic"/>
        </w:rPr>
        <w:t>L</w:t>
      </w:r>
      <w:r w:rsidR="00B322F7">
        <w:rPr>
          <w:rFonts w:ascii="Century Gothic" w:hAnsi="Century Gothic"/>
        </w:rPr>
        <w:t>.</w:t>
      </w:r>
    </w:p>
    <w:p w:rsidR="00CF77A8" w:rsidRPr="00157754" w:rsidRDefault="00876523" w:rsidP="00157754">
      <w:pPr>
        <w:pStyle w:val="NormalWeb"/>
        <w:spacing w:after="0"/>
        <w:jc w:val="both"/>
        <w:rPr>
          <w:rFonts w:ascii="Century Gothic" w:hAnsi="Century Gothic"/>
        </w:rPr>
      </w:pPr>
      <w:r>
        <w:rPr>
          <w:rFonts w:ascii="Century Gothic" w:hAnsi="Century Gothic"/>
        </w:rPr>
        <w:t>Le s</w:t>
      </w:r>
      <w:r w:rsidR="00B52640" w:rsidRPr="00157754">
        <w:rPr>
          <w:rFonts w:ascii="Century Gothic" w:hAnsi="Century Gothic"/>
        </w:rPr>
        <w:t xml:space="preserve">tatut </w:t>
      </w:r>
      <w:r>
        <w:rPr>
          <w:rFonts w:ascii="Century Gothic" w:hAnsi="Century Gothic"/>
        </w:rPr>
        <w:t>de l’</w:t>
      </w:r>
      <w:r w:rsidR="00B322F7">
        <w:rPr>
          <w:rFonts w:ascii="Century Gothic" w:hAnsi="Century Gothic"/>
        </w:rPr>
        <w:t>A.S.B.L.</w:t>
      </w:r>
      <w:r w:rsidR="00F50391" w:rsidRPr="00157754">
        <w:rPr>
          <w:rFonts w:ascii="Century Gothic" w:hAnsi="Century Gothic"/>
        </w:rPr>
        <w:t xml:space="preserve"> </w:t>
      </w:r>
      <w:r>
        <w:rPr>
          <w:rFonts w:ascii="Century Gothic" w:hAnsi="Century Gothic"/>
        </w:rPr>
        <w:t xml:space="preserve">est </w:t>
      </w:r>
      <w:r w:rsidR="00F50391" w:rsidRPr="00157754">
        <w:rPr>
          <w:rFonts w:ascii="Century Gothic" w:hAnsi="Century Gothic"/>
        </w:rPr>
        <w:t>déposé au greffe du tribunal en</w:t>
      </w:r>
      <w:r w:rsidR="00B52640" w:rsidRPr="00157754">
        <w:rPr>
          <w:rFonts w:ascii="Century Gothic" w:hAnsi="Century Gothic"/>
        </w:rPr>
        <w:t xml:space="preserve"> 2006</w:t>
      </w:r>
      <w:r w:rsidR="00386795">
        <w:rPr>
          <w:rFonts w:ascii="Century Gothic" w:hAnsi="Century Gothic"/>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 d’entreprise : 0881</w:t>
      </w:r>
      <w:r w:rsidR="00B322F7">
        <w:rPr>
          <w:rFonts w:ascii="Century Gothic" w:hAnsi="Century Gothic"/>
        </w:rPr>
        <w:t>/</w:t>
      </w:r>
      <w:r w:rsidR="00406B4B">
        <w:rPr>
          <w:rFonts w:ascii="Century Gothic" w:hAnsi="Century Gothic"/>
        </w:rPr>
        <w:t>393 .369</w:t>
      </w:r>
    </w:p>
    <w:p w:rsidR="00CF77A8" w:rsidRDefault="00B322F7" w:rsidP="00157754">
      <w:pPr>
        <w:pStyle w:val="NormalWeb"/>
        <w:spacing w:after="0"/>
        <w:jc w:val="both"/>
        <w:rPr>
          <w:rFonts w:ascii="Century Gothic" w:hAnsi="Century Gothic"/>
        </w:rPr>
      </w:pPr>
      <w:r>
        <w:rPr>
          <w:rFonts w:ascii="Century Gothic" w:hAnsi="Century Gothic"/>
        </w:rPr>
        <w:t xml:space="preserve">Le milieu d’accueil </w:t>
      </w:r>
      <w:r w:rsidR="00CE1DC3">
        <w:rPr>
          <w:rFonts w:ascii="Century Gothic" w:hAnsi="Century Gothic"/>
          <w:highlight w:val="yellow"/>
        </w:rPr>
        <w:t>le</w:t>
      </w:r>
      <w:r w:rsidR="00B94C77">
        <w:rPr>
          <w:rFonts w:ascii="Century Gothic" w:hAnsi="Century Gothic"/>
          <w:highlight w:val="yellow"/>
        </w:rPr>
        <w:t xml:space="preserve"> ni</w:t>
      </w:r>
      <w:r w:rsidR="00CE1DC3">
        <w:rPr>
          <w:rFonts w:ascii="Century Gothic" w:hAnsi="Century Gothic"/>
          <w:highlight w:val="yellow"/>
        </w:rPr>
        <w:t>d’</w:t>
      </w:r>
      <w:r w:rsidR="002F2F18" w:rsidRPr="00A476EB">
        <w:rPr>
          <w:rFonts w:ascii="Century Gothic" w:hAnsi="Century Gothic"/>
          <w:highlight w:val="yellow"/>
        </w:rPr>
        <w:t>Olina</w:t>
      </w:r>
      <w:r>
        <w:rPr>
          <w:rFonts w:ascii="Century Gothic" w:hAnsi="Century Gothic"/>
        </w:rPr>
        <w:t xml:space="preserve"> est un</w:t>
      </w:r>
      <w:r w:rsidR="003B364C">
        <w:rPr>
          <w:rFonts w:ascii="Century Gothic" w:hAnsi="Century Gothic"/>
        </w:rPr>
        <w:t xml:space="preserve"> </w:t>
      </w:r>
      <w:r>
        <w:rPr>
          <w:rFonts w:ascii="Century Gothic" w:hAnsi="Century Gothic"/>
        </w:rPr>
        <w:t xml:space="preserve">des milieux d’accueil </w:t>
      </w:r>
      <w:r w:rsidR="003B364C">
        <w:rPr>
          <w:rFonts w:ascii="Century Gothic" w:hAnsi="Century Gothic"/>
        </w:rPr>
        <w:t>gér</w:t>
      </w:r>
      <w:r>
        <w:rPr>
          <w:rFonts w:ascii="Century Gothic" w:hAnsi="Century Gothic"/>
        </w:rPr>
        <w:t>é</w:t>
      </w:r>
      <w:r w:rsidR="00386795">
        <w:rPr>
          <w:rFonts w:ascii="Century Gothic" w:hAnsi="Century Gothic"/>
        </w:rPr>
        <w:t>s</w:t>
      </w:r>
      <w:r w:rsidR="003B364C">
        <w:rPr>
          <w:rFonts w:ascii="Century Gothic" w:hAnsi="Century Gothic"/>
        </w:rPr>
        <w:t xml:space="preserve"> par </w:t>
      </w:r>
      <w:r w:rsidR="00111479">
        <w:rPr>
          <w:rFonts w:ascii="Century Gothic" w:hAnsi="Century Gothic"/>
        </w:rPr>
        <w:t>l’Olina</w:t>
      </w:r>
      <w:r w:rsidR="00876523">
        <w:rPr>
          <w:rFonts w:ascii="Century Gothic" w:hAnsi="Century Gothic"/>
        </w:rPr>
        <w:t xml:space="preserve"> </w:t>
      </w:r>
      <w:r>
        <w:rPr>
          <w:rFonts w:ascii="Century Gothic" w:hAnsi="Century Gothic"/>
        </w:rPr>
        <w:t>A.S.B.L.</w:t>
      </w:r>
    </w:p>
    <w:p w:rsidR="003B364C" w:rsidRDefault="00B322F7" w:rsidP="00157754">
      <w:pPr>
        <w:pStyle w:val="NormalWeb"/>
        <w:spacing w:after="0"/>
        <w:jc w:val="both"/>
        <w:rPr>
          <w:rFonts w:ascii="Century Gothic" w:hAnsi="Century Gothic"/>
        </w:rPr>
      </w:pPr>
      <w:r>
        <w:rPr>
          <w:rFonts w:ascii="Century Gothic" w:hAnsi="Century Gothic"/>
        </w:rPr>
        <w:t xml:space="preserve">Le milieu d’accueil </w:t>
      </w:r>
      <w:r w:rsidR="00A476EB">
        <w:rPr>
          <w:rFonts w:ascii="Century Gothic" w:hAnsi="Century Gothic"/>
        </w:rPr>
        <w:t xml:space="preserve">se situe : </w:t>
      </w:r>
      <w:r w:rsidR="00B94C77" w:rsidRPr="00B94C77">
        <w:rPr>
          <w:rFonts w:ascii="Century Gothic" w:hAnsi="Century Gothic"/>
          <w:highlight w:val="yellow"/>
        </w:rPr>
        <w:t>Avenue Jean Dubrucq 224-226</w:t>
      </w:r>
      <w:r w:rsidR="00916CA2" w:rsidRPr="00B94C77">
        <w:rPr>
          <w:rFonts w:ascii="Century Gothic" w:hAnsi="Century Gothic"/>
          <w:highlight w:val="yellow"/>
        </w:rPr>
        <w:t xml:space="preserve"> </w:t>
      </w:r>
      <w:r w:rsidR="003B364C" w:rsidRPr="00B94C77">
        <w:rPr>
          <w:rFonts w:ascii="Century Gothic" w:hAnsi="Century Gothic"/>
          <w:highlight w:val="yellow"/>
        </w:rPr>
        <w:t>à 1080 Molenbeek-Saint-Jean</w:t>
      </w:r>
      <w:r w:rsidR="00386795" w:rsidRPr="00B94C77">
        <w:rPr>
          <w:rFonts w:ascii="Century Gothic" w:hAnsi="Century Gothic"/>
          <w:highlight w:val="yellow"/>
        </w:rPr>
        <w:t>.</w:t>
      </w:r>
      <w:r w:rsidR="00876523">
        <w:rPr>
          <w:rFonts w:ascii="Century Gothic" w:hAnsi="Century Gothic"/>
        </w:rPr>
        <w:t xml:space="preserve"> </w:t>
      </w:r>
    </w:p>
    <w:p w:rsidR="003B364C" w:rsidRPr="00157754" w:rsidRDefault="003B364C" w:rsidP="00157754">
      <w:pPr>
        <w:pStyle w:val="NormalWeb"/>
        <w:spacing w:after="0"/>
        <w:jc w:val="both"/>
        <w:rPr>
          <w:rFonts w:ascii="Century Gothic" w:hAnsi="Century Gothic"/>
        </w:rPr>
      </w:pPr>
    </w:p>
    <w:p w:rsidR="00CF77A8" w:rsidRPr="00157754" w:rsidRDefault="00B52640" w:rsidP="00157754">
      <w:pPr>
        <w:pStyle w:val="NormalWeb"/>
        <w:spacing w:after="0"/>
        <w:jc w:val="both"/>
        <w:rPr>
          <w:rFonts w:ascii="Century Gothic" w:hAnsi="Century Gothic"/>
        </w:rPr>
      </w:pPr>
      <w:r w:rsidRPr="00157754">
        <w:rPr>
          <w:rFonts w:ascii="Century Gothic" w:hAnsi="Century Gothic"/>
          <w:u w:val="single"/>
        </w:rPr>
        <w:t>Composition du conseil d’administration</w:t>
      </w:r>
      <w:r w:rsidRPr="00157754">
        <w:rPr>
          <w:rFonts w:ascii="Century Gothic" w:hAnsi="Century Gothic"/>
        </w:rPr>
        <w:t xml:space="preserve"> :</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Président</w:t>
      </w:r>
      <w:r w:rsidR="0000351C" w:rsidRPr="00157754">
        <w:rPr>
          <w:rFonts w:ascii="Century Gothic" w:hAnsi="Century Gothic"/>
        </w:rPr>
        <w:t xml:space="preserve"> : M</w:t>
      </w:r>
      <w:r w:rsidRPr="00157754">
        <w:rPr>
          <w:rFonts w:ascii="Century Gothic" w:hAnsi="Century Gothic"/>
        </w:rPr>
        <w:t>adame Patricia Vande Maele</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Administrateur</w:t>
      </w:r>
      <w:r w:rsidR="0000351C" w:rsidRPr="00157754">
        <w:rPr>
          <w:rFonts w:ascii="Century Gothic" w:hAnsi="Century Gothic"/>
        </w:rPr>
        <w:t xml:space="preserve"> délégué : M</w:t>
      </w:r>
      <w:r w:rsidRPr="00157754">
        <w:rPr>
          <w:rFonts w:ascii="Century Gothic" w:hAnsi="Century Gothic"/>
        </w:rPr>
        <w:t>onsieur Ahmed El Khannouss</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Trésorier</w:t>
      </w:r>
      <w:r w:rsidR="0000351C" w:rsidRPr="00157754">
        <w:rPr>
          <w:rFonts w:ascii="Century Gothic" w:hAnsi="Century Gothic"/>
        </w:rPr>
        <w:t xml:space="preserve"> : M</w:t>
      </w:r>
      <w:r w:rsidRPr="00157754">
        <w:rPr>
          <w:rFonts w:ascii="Century Gothic" w:hAnsi="Century Gothic"/>
        </w:rPr>
        <w:t xml:space="preserve">onsieur N. </w:t>
      </w:r>
      <w:r w:rsidR="000A6F4F" w:rsidRPr="00157754">
        <w:rPr>
          <w:rFonts w:ascii="Century Gothic" w:hAnsi="Century Gothic"/>
        </w:rPr>
        <w:t>Verhaegen</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Secrétaire : </w:t>
      </w:r>
      <w:r w:rsidR="0000351C" w:rsidRPr="00157754">
        <w:rPr>
          <w:rFonts w:ascii="Century Gothic" w:hAnsi="Century Gothic"/>
        </w:rPr>
        <w:t xml:space="preserve">Madame </w:t>
      </w:r>
      <w:r w:rsidRPr="00157754">
        <w:rPr>
          <w:rFonts w:ascii="Century Gothic" w:hAnsi="Century Gothic"/>
        </w:rPr>
        <w:t xml:space="preserve">Josiane </w:t>
      </w:r>
      <w:r w:rsidR="000A6F4F" w:rsidRPr="00157754">
        <w:rPr>
          <w:rFonts w:ascii="Century Gothic" w:hAnsi="Century Gothic"/>
        </w:rPr>
        <w:t>Niyorukundo</w:t>
      </w:r>
    </w:p>
    <w:p w:rsidR="00CF77A8" w:rsidRPr="00157754" w:rsidRDefault="00B52640" w:rsidP="00157754">
      <w:pPr>
        <w:pStyle w:val="NormalWeb"/>
        <w:spacing w:after="0"/>
        <w:jc w:val="both"/>
        <w:rPr>
          <w:rFonts w:ascii="Century Gothic" w:hAnsi="Century Gothic"/>
          <w:u w:val="single"/>
        </w:rPr>
      </w:pPr>
      <w:r w:rsidRPr="00157754">
        <w:rPr>
          <w:rFonts w:ascii="Century Gothic" w:hAnsi="Century Gothic"/>
          <w:u w:val="single"/>
        </w:rPr>
        <w:t xml:space="preserve">Composition du personnel </w:t>
      </w:r>
      <w:r w:rsidR="004D530A">
        <w:rPr>
          <w:rFonts w:ascii="Century Gothic" w:hAnsi="Century Gothic"/>
          <w:u w:val="single"/>
        </w:rPr>
        <w:t xml:space="preserve">de l’Olina </w:t>
      </w:r>
      <w:r w:rsidR="00B322F7">
        <w:rPr>
          <w:rFonts w:ascii="Century Gothic" w:hAnsi="Century Gothic"/>
          <w:u w:val="single"/>
        </w:rPr>
        <w:t>A.S.B.L.</w:t>
      </w:r>
      <w:r w:rsidR="006145C7">
        <w:rPr>
          <w:rFonts w:ascii="Century Gothic" w:hAnsi="Century Gothic"/>
          <w:u w:val="single"/>
        </w:rPr>
        <w:t xml:space="preserve"> </w:t>
      </w:r>
      <w:r w:rsidRPr="00157754">
        <w:rPr>
          <w:rFonts w:ascii="Century Gothic" w:hAnsi="Century Gothic"/>
          <w:u w:val="single"/>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Directrice générale </w:t>
      </w:r>
      <w:r w:rsidR="00D10E18" w:rsidRPr="00157754">
        <w:rPr>
          <w:rFonts w:ascii="Century Gothic" w:hAnsi="Century Gothic"/>
        </w:rPr>
        <w:t>: Madame</w:t>
      </w:r>
      <w:r w:rsidRPr="00157754">
        <w:rPr>
          <w:rFonts w:ascii="Century Gothic" w:hAnsi="Century Gothic"/>
        </w:rPr>
        <w:t xml:space="preserve"> Aby Kamara</w:t>
      </w:r>
    </w:p>
    <w:p w:rsidR="00F35ACC" w:rsidRPr="00157754" w:rsidRDefault="00F35ACC" w:rsidP="00157754">
      <w:pPr>
        <w:pStyle w:val="NormalWeb"/>
        <w:spacing w:after="0"/>
        <w:jc w:val="both"/>
        <w:rPr>
          <w:rFonts w:ascii="Century Gothic" w:hAnsi="Century Gothic"/>
        </w:rPr>
      </w:pPr>
      <w:r w:rsidRPr="00157754">
        <w:rPr>
          <w:rFonts w:ascii="Century Gothic" w:hAnsi="Century Gothic"/>
        </w:rPr>
        <w:t xml:space="preserve">Comptable : </w:t>
      </w:r>
      <w:r w:rsidR="0000351C" w:rsidRPr="00157754">
        <w:rPr>
          <w:rFonts w:ascii="Century Gothic" w:hAnsi="Century Gothic"/>
        </w:rPr>
        <w:t xml:space="preserve">Monsieur </w:t>
      </w:r>
      <w:r w:rsidRPr="00157754">
        <w:rPr>
          <w:rFonts w:ascii="Century Gothic" w:hAnsi="Century Gothic"/>
        </w:rPr>
        <w:t>Emile Kouadio</w:t>
      </w:r>
    </w:p>
    <w:p w:rsidR="00F62DE8" w:rsidRPr="00A476EB" w:rsidRDefault="00B94C77" w:rsidP="00157754">
      <w:pPr>
        <w:pStyle w:val="NormalWeb"/>
        <w:spacing w:after="0"/>
        <w:jc w:val="both"/>
        <w:rPr>
          <w:rFonts w:ascii="Century Gothic" w:hAnsi="Century Gothic"/>
          <w:highlight w:val="yellow"/>
          <w:u w:val="single"/>
        </w:rPr>
      </w:pPr>
      <w:r>
        <w:rPr>
          <w:rFonts w:ascii="Century Gothic" w:hAnsi="Century Gothic"/>
          <w:highlight w:val="yellow"/>
          <w:u w:val="single"/>
        </w:rPr>
        <w:t>Direction</w:t>
      </w:r>
      <w:r w:rsidR="007B42FD" w:rsidRPr="00A476EB">
        <w:rPr>
          <w:rFonts w:ascii="Century Gothic" w:hAnsi="Century Gothic"/>
          <w:highlight w:val="yellow"/>
          <w:u w:val="single"/>
        </w:rPr>
        <w:t xml:space="preserve"> </w:t>
      </w:r>
      <w:r w:rsidR="004D530A" w:rsidRPr="00A476EB">
        <w:rPr>
          <w:rFonts w:ascii="Century Gothic" w:hAnsi="Century Gothic"/>
          <w:highlight w:val="yellow"/>
          <w:u w:val="single"/>
        </w:rPr>
        <w:t>de la structure</w:t>
      </w:r>
      <w:r w:rsidR="00B52640" w:rsidRPr="00A476EB">
        <w:rPr>
          <w:rFonts w:ascii="Century Gothic" w:hAnsi="Century Gothic"/>
          <w:highlight w:val="yellow"/>
          <w:u w:val="single"/>
        </w:rPr>
        <w:t xml:space="preserve"> d’accueil </w:t>
      </w:r>
      <w:r w:rsidR="004D530A" w:rsidRPr="00A476EB">
        <w:rPr>
          <w:rFonts w:ascii="Century Gothic" w:hAnsi="Century Gothic"/>
          <w:highlight w:val="yellow"/>
          <w:u w:val="single"/>
        </w:rPr>
        <w:t>:</w:t>
      </w:r>
    </w:p>
    <w:p w:rsidR="004D530A" w:rsidRPr="00CE1DC3" w:rsidRDefault="00916CA2" w:rsidP="00157754">
      <w:pPr>
        <w:pStyle w:val="NormalWeb"/>
        <w:spacing w:after="0"/>
        <w:jc w:val="both"/>
        <w:rPr>
          <w:rFonts w:ascii="Century Gothic" w:hAnsi="Century Gothic"/>
          <w:highlight w:val="yellow"/>
        </w:rPr>
      </w:pPr>
      <w:r w:rsidRPr="00CE1DC3">
        <w:rPr>
          <w:rFonts w:ascii="Century Gothic" w:hAnsi="Century Gothic"/>
          <w:highlight w:val="yellow"/>
        </w:rPr>
        <w:t xml:space="preserve">Directrice: Madame </w:t>
      </w:r>
      <w:r w:rsidR="00B94C77">
        <w:rPr>
          <w:rFonts w:ascii="Century Gothic" w:hAnsi="Century Gothic"/>
          <w:highlight w:val="yellow"/>
        </w:rPr>
        <w:t>Balkayan Selen</w:t>
      </w:r>
    </w:p>
    <w:p w:rsidR="004D530A" w:rsidRPr="00CE1DC3" w:rsidRDefault="00EA1682" w:rsidP="00157754">
      <w:pPr>
        <w:pStyle w:val="NormalWeb"/>
        <w:spacing w:after="0"/>
        <w:jc w:val="both"/>
        <w:rPr>
          <w:rFonts w:ascii="Century Gothic" w:hAnsi="Century Gothic"/>
        </w:rPr>
      </w:pPr>
      <w:r w:rsidRPr="00CE1DC3">
        <w:rPr>
          <w:rFonts w:ascii="Century Gothic" w:hAnsi="Century Gothic"/>
          <w:highlight w:val="yellow"/>
        </w:rPr>
        <w:t>Assistante sociale</w:t>
      </w:r>
      <w:r w:rsidR="00EE50E9" w:rsidRPr="00CE1DC3">
        <w:rPr>
          <w:rFonts w:ascii="Century Gothic" w:hAnsi="Century Gothic"/>
          <w:highlight w:val="yellow"/>
        </w:rPr>
        <w:t xml:space="preserve">: </w:t>
      </w:r>
      <w:r w:rsidR="00916CA2" w:rsidRPr="00CE1DC3">
        <w:rPr>
          <w:rFonts w:ascii="Century Gothic" w:hAnsi="Century Gothic"/>
          <w:highlight w:val="yellow"/>
        </w:rPr>
        <w:t xml:space="preserve">Madame </w:t>
      </w:r>
      <w:r w:rsidR="00B94C77" w:rsidRPr="00B94C77">
        <w:rPr>
          <w:rFonts w:ascii="Century Gothic" w:hAnsi="Century Gothic"/>
          <w:highlight w:val="yellow"/>
        </w:rPr>
        <w:t>Balkayan Selen</w:t>
      </w:r>
    </w:p>
    <w:p w:rsidR="00916CA2" w:rsidRDefault="00916CA2" w:rsidP="00157754">
      <w:pPr>
        <w:pStyle w:val="NormalWeb"/>
        <w:spacing w:after="0"/>
        <w:jc w:val="both"/>
        <w:rPr>
          <w:rFonts w:ascii="Century Gothic" w:hAnsi="Century Gothic"/>
        </w:rPr>
      </w:pPr>
      <w:r w:rsidRPr="00916CA2">
        <w:rPr>
          <w:rFonts w:ascii="Century Gothic" w:hAnsi="Century Gothic"/>
          <w:highlight w:val="yellow"/>
        </w:rPr>
        <w:t xml:space="preserve">Infirmière : </w:t>
      </w:r>
      <w:r w:rsidR="000338A1" w:rsidRPr="00CE1DC3">
        <w:rPr>
          <w:rFonts w:ascii="Century Gothic" w:hAnsi="Century Gothic"/>
          <w:highlight w:val="yellow"/>
        </w:rPr>
        <w:t xml:space="preserve">Madame </w:t>
      </w:r>
      <w:r>
        <w:rPr>
          <w:rFonts w:ascii="Century Gothic" w:hAnsi="Century Gothic"/>
          <w:highlight w:val="yellow"/>
        </w:rPr>
        <w:t>P</w:t>
      </w:r>
      <w:r w:rsidRPr="00916CA2">
        <w:rPr>
          <w:rFonts w:ascii="Century Gothic" w:hAnsi="Century Gothic"/>
          <w:highlight w:val="yellow"/>
        </w:rPr>
        <w:t>olisiou Dimitra</w:t>
      </w:r>
    </w:p>
    <w:p w:rsidR="00CF77A8" w:rsidRPr="00157754" w:rsidRDefault="00B322F7" w:rsidP="00157754">
      <w:pPr>
        <w:pStyle w:val="NormalWeb"/>
        <w:spacing w:after="0"/>
        <w:jc w:val="both"/>
        <w:rPr>
          <w:rFonts w:ascii="Century Gothic" w:hAnsi="Century Gothic"/>
        </w:rPr>
      </w:pPr>
      <w:r>
        <w:rPr>
          <w:rFonts w:ascii="Century Gothic" w:hAnsi="Century Gothic"/>
        </w:rPr>
        <w:t>Une psychomotricienne, des puéricultrices (1 pour 6 enfants),</w:t>
      </w:r>
      <w:r w:rsidR="00B52640" w:rsidRPr="00157754">
        <w:rPr>
          <w:rFonts w:ascii="Century Gothic" w:hAnsi="Century Gothic"/>
        </w:rPr>
        <w:t xml:space="preserve"> </w:t>
      </w:r>
      <w:r>
        <w:rPr>
          <w:rFonts w:ascii="Century Gothic" w:hAnsi="Century Gothic"/>
        </w:rPr>
        <w:t>c</w:t>
      </w:r>
      <w:r w:rsidR="00B52640" w:rsidRPr="00157754">
        <w:rPr>
          <w:rFonts w:ascii="Century Gothic" w:hAnsi="Century Gothic"/>
        </w:rPr>
        <w:t>uisini</w:t>
      </w:r>
      <w:r>
        <w:rPr>
          <w:rFonts w:ascii="Century Gothic" w:hAnsi="Century Gothic"/>
        </w:rPr>
        <w:t>e</w:t>
      </w:r>
      <w:r w:rsidR="00B52640" w:rsidRPr="00157754">
        <w:rPr>
          <w:rFonts w:ascii="Century Gothic" w:hAnsi="Century Gothic"/>
        </w:rPr>
        <w:t>r</w:t>
      </w:r>
      <w:r>
        <w:rPr>
          <w:rFonts w:ascii="Century Gothic" w:hAnsi="Century Gothic"/>
        </w:rPr>
        <w:t>(e), t</w:t>
      </w:r>
      <w:r w:rsidR="00B52640" w:rsidRPr="00157754">
        <w:rPr>
          <w:rFonts w:ascii="Century Gothic" w:hAnsi="Century Gothic"/>
        </w:rPr>
        <w:t>echnicien</w:t>
      </w:r>
      <w:r>
        <w:rPr>
          <w:rFonts w:ascii="Century Gothic" w:hAnsi="Century Gothic"/>
        </w:rPr>
        <w:t>(</w:t>
      </w:r>
      <w:r w:rsidR="00B52640" w:rsidRPr="00157754">
        <w:rPr>
          <w:rFonts w:ascii="Century Gothic" w:hAnsi="Century Gothic"/>
        </w:rPr>
        <w:t>ne</w:t>
      </w:r>
      <w:r>
        <w:rPr>
          <w:rFonts w:ascii="Century Gothic" w:hAnsi="Century Gothic"/>
        </w:rPr>
        <w:t>)</w:t>
      </w:r>
      <w:r w:rsidR="00B52640" w:rsidRPr="00157754">
        <w:rPr>
          <w:rFonts w:ascii="Century Gothic" w:hAnsi="Century Gothic"/>
        </w:rPr>
        <w:t xml:space="preserve"> de surface</w:t>
      </w:r>
      <w:r w:rsidR="00EA1682">
        <w:rPr>
          <w:rFonts w:ascii="Century Gothic" w:hAnsi="Century Gothic"/>
        </w:rPr>
        <w:t>.</w:t>
      </w:r>
      <w:r w:rsidR="00B52640" w:rsidRPr="00157754">
        <w:rPr>
          <w:rFonts w:ascii="Century Gothic" w:hAnsi="Century Gothic"/>
        </w:rPr>
        <w:t xml:space="preserve"> </w:t>
      </w:r>
    </w:p>
    <w:p w:rsidR="00F35ACC" w:rsidRPr="00157754" w:rsidRDefault="00F35ACC" w:rsidP="007A0798">
      <w:pPr>
        <w:pStyle w:val="Titre1"/>
      </w:pPr>
      <w:bookmarkStart w:id="1" w:name="_Toc454203620"/>
      <w:r w:rsidRPr="003C2624">
        <w:lastRenderedPageBreak/>
        <w:t xml:space="preserve">II </w:t>
      </w:r>
      <w:r w:rsidR="00B52640" w:rsidRPr="003C2624">
        <w:t>Présentation</w:t>
      </w:r>
      <w:r w:rsidR="00F50391" w:rsidRPr="003C2624">
        <w:t xml:space="preserve"> </w:t>
      </w:r>
      <w:bookmarkEnd w:id="1"/>
    </w:p>
    <w:p w:rsidR="0085610F" w:rsidRPr="00157754" w:rsidRDefault="00C36D18" w:rsidP="00157754">
      <w:pPr>
        <w:tabs>
          <w:tab w:val="left" w:pos="8619"/>
        </w:tabs>
        <w:ind w:left="-15"/>
        <w:jc w:val="both"/>
        <w:rPr>
          <w:rFonts w:ascii="Century Gothic" w:hAnsi="Century Gothic"/>
          <w:sz w:val="24"/>
          <w:szCs w:val="24"/>
        </w:rPr>
      </w:pPr>
      <w:r>
        <w:rPr>
          <w:rFonts w:ascii="Century Gothic" w:hAnsi="Century Gothic"/>
          <w:sz w:val="24"/>
          <w:szCs w:val="24"/>
        </w:rPr>
        <w:t xml:space="preserve"> </w:t>
      </w:r>
      <w:r w:rsidR="0085610F" w:rsidRPr="00157754">
        <w:rPr>
          <w:rFonts w:ascii="Century Gothic" w:hAnsi="Century Gothic"/>
          <w:sz w:val="24"/>
          <w:szCs w:val="24"/>
        </w:rPr>
        <w:t xml:space="preserve">Olina a pour mission l'accueil de qualité </w:t>
      </w:r>
      <w:r w:rsidR="009D0C6E">
        <w:rPr>
          <w:rFonts w:ascii="Century Gothic" w:hAnsi="Century Gothic"/>
          <w:sz w:val="24"/>
          <w:szCs w:val="24"/>
        </w:rPr>
        <w:t>de</w:t>
      </w:r>
      <w:r w:rsidR="007A0798">
        <w:rPr>
          <w:rFonts w:ascii="Century Gothic" w:hAnsi="Century Gothic"/>
          <w:sz w:val="24"/>
          <w:szCs w:val="24"/>
        </w:rPr>
        <w:t>s</w:t>
      </w:r>
      <w:r w:rsidR="009D0C6E">
        <w:rPr>
          <w:rFonts w:ascii="Century Gothic" w:hAnsi="Century Gothic"/>
          <w:sz w:val="24"/>
          <w:szCs w:val="24"/>
        </w:rPr>
        <w:t xml:space="preserve"> </w:t>
      </w:r>
      <w:r w:rsidR="0085610F" w:rsidRPr="00157754">
        <w:rPr>
          <w:rFonts w:ascii="Century Gothic" w:hAnsi="Century Gothic"/>
          <w:sz w:val="24"/>
          <w:szCs w:val="24"/>
        </w:rPr>
        <w:t>enfants âgés de 0 à 3 ans.  Elle  s'adresse à  une population de nationalités, d'origines et de cultures diverses.  Elle permet à des parents de trouver une solution d’accueil adaptée à leur enfant pendant qu’ils vaquent à leurs occupations : occupation professionnelle</w:t>
      </w:r>
      <w:r w:rsidR="007A0798">
        <w:rPr>
          <w:rFonts w:ascii="Century Gothic" w:hAnsi="Century Gothic"/>
          <w:sz w:val="24"/>
          <w:szCs w:val="24"/>
        </w:rPr>
        <w:t>.</w:t>
      </w:r>
      <w:r w:rsidR="0085610F" w:rsidRPr="00157754">
        <w:rPr>
          <w:rFonts w:ascii="Century Gothic" w:hAnsi="Century Gothic"/>
          <w:sz w:val="24"/>
          <w:szCs w:val="24"/>
        </w:rPr>
        <w:t xml:space="preserve">  Elle est ouverte à tous les parents</w:t>
      </w:r>
      <w:r w:rsidR="00386795">
        <w:rPr>
          <w:rFonts w:ascii="Century Gothic" w:hAnsi="Century Gothic"/>
          <w:sz w:val="24"/>
          <w:szCs w:val="24"/>
        </w:rPr>
        <w:t>.</w:t>
      </w:r>
      <w:r w:rsidR="0085610F" w:rsidRPr="00157754">
        <w:rPr>
          <w:rFonts w:ascii="Century Gothic" w:hAnsi="Century Gothic"/>
          <w:sz w:val="24"/>
          <w:szCs w:val="24"/>
        </w:rPr>
        <w:t xml:space="preserve"> Le projet soutient toutes les activités des mères qui conduisent à l'émancipation de la femme.  Conformément à la réglementation en vigueur et à l’objet social du projet, </w:t>
      </w:r>
      <w:r w:rsidR="002F2F18">
        <w:rPr>
          <w:rFonts w:ascii="Century Gothic" w:hAnsi="Century Gothic"/>
          <w:sz w:val="24"/>
          <w:szCs w:val="24"/>
        </w:rPr>
        <w:t xml:space="preserve">les </w:t>
      </w:r>
      <w:r w:rsidR="00386795">
        <w:rPr>
          <w:rFonts w:ascii="Century Gothic" w:hAnsi="Century Gothic"/>
          <w:sz w:val="24"/>
          <w:szCs w:val="24"/>
        </w:rPr>
        <w:t>M</w:t>
      </w:r>
      <w:r w:rsidR="002F2F18">
        <w:rPr>
          <w:rFonts w:ascii="Century Gothic" w:hAnsi="Century Gothic"/>
          <w:sz w:val="24"/>
          <w:szCs w:val="24"/>
        </w:rPr>
        <w:t>élodies d’Olina</w:t>
      </w:r>
      <w:r w:rsidR="0085610F" w:rsidRPr="00157754">
        <w:rPr>
          <w:rFonts w:ascii="Century Gothic" w:hAnsi="Century Gothic"/>
          <w:sz w:val="24"/>
          <w:szCs w:val="24"/>
        </w:rPr>
        <w:t xml:space="preserve"> prévoit de réserver </w:t>
      </w:r>
      <w:r w:rsidR="007A0798">
        <w:rPr>
          <w:rFonts w:ascii="Century Gothic" w:hAnsi="Century Gothic"/>
          <w:sz w:val="24"/>
          <w:szCs w:val="24"/>
        </w:rPr>
        <w:t>2</w:t>
      </w:r>
      <w:r w:rsidR="0085610F" w:rsidRPr="00157754">
        <w:rPr>
          <w:rFonts w:ascii="Century Gothic" w:hAnsi="Century Gothic"/>
          <w:sz w:val="24"/>
          <w:szCs w:val="24"/>
        </w:rPr>
        <w:t>0 % de sa capacité totale en vue de répondre aux besoins d’accueil résultant de situations particulières :</w:t>
      </w:r>
    </w:p>
    <w:p w:rsidR="0085610F" w:rsidRPr="00157754" w:rsidRDefault="00386795" w:rsidP="00157754">
      <w:pPr>
        <w:numPr>
          <w:ilvl w:val="0"/>
          <w:numId w:val="5"/>
        </w:numPr>
        <w:spacing w:after="0" w:line="240" w:lineRule="auto"/>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ccueil d’un enfant dont les parents suivent une formation o</w:t>
      </w:r>
      <w:r>
        <w:rPr>
          <w:rFonts w:ascii="Century Gothic" w:hAnsi="Century Gothic"/>
          <w:sz w:val="24"/>
          <w:szCs w:val="24"/>
        </w:rPr>
        <w:t>u</w:t>
      </w:r>
      <w:r w:rsidR="0085610F" w:rsidRPr="00157754">
        <w:rPr>
          <w:rFonts w:ascii="Century Gothic" w:hAnsi="Century Gothic"/>
          <w:sz w:val="24"/>
          <w:szCs w:val="24"/>
        </w:rPr>
        <w:t xml:space="preserve"> sont demandeurs d’emploi</w:t>
      </w:r>
      <w:r>
        <w:rPr>
          <w:rFonts w:ascii="Century Gothic" w:hAnsi="Century Gothic"/>
          <w:sz w:val="24"/>
          <w:szCs w:val="24"/>
        </w:rPr>
        <w:t>;</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ayant un lien de parenté avec un autre enfant inscrit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dont les parents font face à des problèmes sociaux, psychologiques ou physiques importants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sur proposition d’un service SOS-Enfants ou sur décision judiciaire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enfants confiés en adoption (difficulté vécue par les parents quant à la date d’arrivée de l’enfant)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protection de l’intérêt supérieur de l’enfant.</w:t>
      </w:r>
    </w:p>
    <w:p w:rsidR="0085610F" w:rsidRPr="00157754" w:rsidRDefault="0085610F" w:rsidP="00157754">
      <w:pPr>
        <w:tabs>
          <w:tab w:val="left" w:pos="8619"/>
        </w:tabs>
        <w:ind w:left="-15"/>
        <w:jc w:val="both"/>
        <w:rPr>
          <w:rFonts w:ascii="Century Gothic" w:hAnsi="Century Gothic"/>
          <w:sz w:val="24"/>
          <w:szCs w:val="24"/>
        </w:rPr>
      </w:pPr>
    </w:p>
    <w:p w:rsidR="0085610F" w:rsidRPr="00157754" w:rsidRDefault="0085610F" w:rsidP="00157754">
      <w:pPr>
        <w:tabs>
          <w:tab w:val="left" w:pos="8619"/>
        </w:tabs>
        <w:ind w:left="-15"/>
        <w:jc w:val="both"/>
        <w:rPr>
          <w:rFonts w:ascii="Century Gothic" w:hAnsi="Century Gothic"/>
          <w:sz w:val="24"/>
          <w:szCs w:val="24"/>
        </w:rPr>
      </w:pPr>
      <w:r w:rsidRPr="00157754">
        <w:rPr>
          <w:rFonts w:ascii="Century Gothic" w:hAnsi="Century Gothic"/>
          <w:sz w:val="24"/>
          <w:szCs w:val="24"/>
        </w:rPr>
        <w:t>La mission fondamentale de Olina</w:t>
      </w:r>
      <w:r w:rsidR="00876523">
        <w:rPr>
          <w:rFonts w:ascii="Century Gothic" w:hAnsi="Century Gothic"/>
          <w:sz w:val="24"/>
          <w:szCs w:val="24"/>
        </w:rPr>
        <w:t xml:space="preserve"> </w:t>
      </w:r>
      <w:r w:rsidR="00B322F7">
        <w:rPr>
          <w:rFonts w:ascii="Century Gothic" w:hAnsi="Century Gothic"/>
          <w:sz w:val="24"/>
          <w:szCs w:val="24"/>
        </w:rPr>
        <w:t>A.S.B.L.</w:t>
      </w:r>
      <w:r w:rsidRPr="00157754">
        <w:rPr>
          <w:rFonts w:ascii="Century Gothic" w:hAnsi="Century Gothic"/>
          <w:sz w:val="24"/>
          <w:szCs w:val="24"/>
        </w:rPr>
        <w:t xml:space="preserve"> est de participer à la construction de la personnalité de l'enfant, à son développement physique, psychologique et social, en lui garantissant des conditions de bien-être et un accueil de qualité, en étroite collaboration et en interaction avec les parents, les enfants et les associations du quartier.</w:t>
      </w:r>
    </w:p>
    <w:p w:rsidR="0085610F" w:rsidRPr="00157754" w:rsidRDefault="007A0798" w:rsidP="007A0798">
      <w:pPr>
        <w:tabs>
          <w:tab w:val="left" w:pos="8619"/>
        </w:tabs>
        <w:ind w:left="-15"/>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fin de garantir un accueil de qualité, nous avons attaché beaucoup d’importance à la formation, à l’expérience, à la personnalité et aux motivations de chaque membre de l’équipe lors de la sélection. Dans le cadre de leur travail, les puéricultrices participent chaque année à des formations organisées</w:t>
      </w:r>
      <w:r w:rsidR="00386795">
        <w:rPr>
          <w:rFonts w:ascii="Century Gothic" w:hAnsi="Century Gothic"/>
          <w:sz w:val="24"/>
          <w:szCs w:val="24"/>
        </w:rPr>
        <w:t>,</w:t>
      </w:r>
      <w:r w:rsidR="0085610F" w:rsidRPr="00157754">
        <w:rPr>
          <w:rFonts w:ascii="Century Gothic" w:hAnsi="Century Gothic"/>
          <w:sz w:val="24"/>
          <w:szCs w:val="24"/>
        </w:rPr>
        <w:t xml:space="preserve"> entre autres</w:t>
      </w:r>
      <w:r w:rsidR="00386795">
        <w:rPr>
          <w:rFonts w:ascii="Century Gothic" w:hAnsi="Century Gothic"/>
          <w:sz w:val="24"/>
          <w:szCs w:val="24"/>
        </w:rPr>
        <w:t>,</w:t>
      </w:r>
      <w:r w:rsidR="0085610F" w:rsidRPr="00157754">
        <w:rPr>
          <w:rFonts w:ascii="Century Gothic" w:hAnsi="Century Gothic"/>
          <w:sz w:val="24"/>
          <w:szCs w:val="24"/>
        </w:rPr>
        <w:t xml:space="preserve"> par l’</w:t>
      </w:r>
      <w:r w:rsidR="00EA1682">
        <w:rPr>
          <w:rFonts w:ascii="Century Gothic" w:hAnsi="Century Gothic"/>
          <w:sz w:val="24"/>
          <w:szCs w:val="24"/>
        </w:rPr>
        <w:t>O.N.E.</w:t>
      </w: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386795" w:rsidRDefault="00B52640" w:rsidP="00157754">
      <w:pPr>
        <w:pStyle w:val="NormalWeb"/>
        <w:spacing w:after="0"/>
        <w:jc w:val="both"/>
        <w:rPr>
          <w:rFonts w:ascii="Century Gothic" w:hAnsi="Century Gothic"/>
          <w:b/>
        </w:rPr>
      </w:pPr>
      <w:r w:rsidRPr="00157754">
        <w:rPr>
          <w:rFonts w:ascii="Century Gothic" w:hAnsi="Century Gothic"/>
          <w:b/>
          <w:i/>
        </w:rPr>
        <w:t>"L’enfant porte en lui les germes de son propre développement. Il a une tendance innée à se développer selon sa propre nature, poussé par les forces de sa croissance. Il ne sert donc à rien de vouloir le cadrer ou le formater".</w:t>
      </w:r>
      <w:r w:rsidRPr="00157754">
        <w:rPr>
          <w:rFonts w:ascii="Century Gothic" w:hAnsi="Century Gothic"/>
          <w:b/>
        </w:rPr>
        <w:t xml:space="preserve"> </w:t>
      </w:r>
    </w:p>
    <w:p w:rsidR="003503E0" w:rsidRPr="00157754" w:rsidRDefault="00B52640" w:rsidP="00157754">
      <w:pPr>
        <w:pStyle w:val="NormalWeb"/>
        <w:spacing w:after="0"/>
        <w:jc w:val="both"/>
        <w:rPr>
          <w:rFonts w:ascii="Century Gothic" w:hAnsi="Century Gothic"/>
          <w:b/>
        </w:rPr>
      </w:pPr>
      <w:r w:rsidRPr="00157754">
        <w:rPr>
          <w:rFonts w:ascii="Century Gothic" w:hAnsi="Century Gothic"/>
          <w:b/>
        </w:rPr>
        <w:t>Maria Montessori</w:t>
      </w:r>
    </w:p>
    <w:p w:rsidR="00E73BC8" w:rsidRPr="00157754" w:rsidRDefault="00E73BC8" w:rsidP="00157754">
      <w:pPr>
        <w:pStyle w:val="NormalWeb"/>
        <w:spacing w:after="0"/>
        <w:jc w:val="both"/>
        <w:rPr>
          <w:rFonts w:ascii="Century Gothic" w:hAnsi="Century Gothic"/>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157754" w:rsidRDefault="00157754"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CF77A8" w:rsidRPr="003C2624" w:rsidRDefault="00F35ACC" w:rsidP="005462DA">
      <w:pPr>
        <w:pStyle w:val="Titre1"/>
      </w:pPr>
      <w:bookmarkStart w:id="2" w:name="_Toc454203621"/>
      <w:r w:rsidRPr="003C2624">
        <w:lastRenderedPageBreak/>
        <w:t xml:space="preserve">III </w:t>
      </w:r>
      <w:r w:rsidR="00B52640" w:rsidRPr="003C2624">
        <w:t>Les grands principes de base de l’accueil dans no</w:t>
      </w:r>
      <w:r w:rsidR="00C667A4">
        <w:t>tre</w:t>
      </w:r>
      <w:r w:rsidR="00B52640" w:rsidRPr="003C2624">
        <w:t xml:space="preserve"> structure d’accueil</w:t>
      </w:r>
      <w:bookmarkEnd w:id="2"/>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Nos réflexions et formations pour la réalisation de nos principes psychopédagogique</w:t>
      </w:r>
      <w:r w:rsidR="00153BD9">
        <w:rPr>
          <w:rFonts w:ascii="Century Gothic" w:hAnsi="Century Gothic"/>
        </w:rPr>
        <w:t>s</w:t>
      </w:r>
      <w:r w:rsidRPr="00157754">
        <w:rPr>
          <w:rFonts w:ascii="Century Gothic" w:hAnsi="Century Gothic"/>
        </w:rPr>
        <w:t xml:space="preserve"> ont été guidées par :</w:t>
      </w:r>
    </w:p>
    <w:p w:rsidR="00CF77A8" w:rsidRPr="00157754" w:rsidRDefault="007B42FD" w:rsidP="00157754">
      <w:pPr>
        <w:pStyle w:val="NormalWeb"/>
        <w:numPr>
          <w:ilvl w:val="0"/>
          <w:numId w:val="2"/>
        </w:numPr>
        <w:spacing w:after="0"/>
        <w:jc w:val="both"/>
        <w:rPr>
          <w:rFonts w:ascii="Century Gothic" w:hAnsi="Century Gothic"/>
        </w:rPr>
      </w:pPr>
      <w:r w:rsidRPr="00157754">
        <w:rPr>
          <w:rFonts w:ascii="Century Gothic" w:hAnsi="Century Gothic"/>
        </w:rPr>
        <w:t>les travaux de M</w:t>
      </w:r>
      <w:r w:rsidR="00B52640" w:rsidRPr="00157754">
        <w:rPr>
          <w:rFonts w:ascii="Century Gothic" w:hAnsi="Century Gothic"/>
        </w:rPr>
        <w:t>aria Montessori</w:t>
      </w:r>
      <w:r w:rsidR="00386795">
        <w:rPr>
          <w:rFonts w:ascii="Century Gothic" w:hAnsi="Century Gothic"/>
        </w:rPr>
        <w:t>;</w:t>
      </w:r>
    </w:p>
    <w:p w:rsidR="00AD2BF7" w:rsidRPr="00157754" w:rsidRDefault="00B52640" w:rsidP="00157754">
      <w:pPr>
        <w:pStyle w:val="NormalWeb"/>
        <w:numPr>
          <w:ilvl w:val="0"/>
          <w:numId w:val="2"/>
        </w:numPr>
        <w:spacing w:after="0"/>
        <w:jc w:val="both"/>
        <w:rPr>
          <w:rFonts w:ascii="Century Gothic" w:hAnsi="Century Gothic"/>
        </w:rPr>
      </w:pPr>
      <w:r w:rsidRPr="00157754">
        <w:rPr>
          <w:rFonts w:ascii="Century Gothic" w:hAnsi="Century Gothic"/>
        </w:rPr>
        <w:t>par les concepts de la pratique psychomotrice éducative et préventive de Bernard Aucouturier</w:t>
      </w:r>
      <w:r w:rsidR="00386795">
        <w:rPr>
          <w:rFonts w:ascii="Century Gothic" w:hAnsi="Century Gothic"/>
        </w:rPr>
        <w:t>.</w:t>
      </w:r>
    </w:p>
    <w:p w:rsidR="00C75D98" w:rsidRPr="00157754" w:rsidRDefault="00F50391" w:rsidP="00157754">
      <w:pPr>
        <w:pStyle w:val="NormalWeb"/>
        <w:spacing w:after="0"/>
        <w:jc w:val="both"/>
        <w:rPr>
          <w:rFonts w:ascii="Century Gothic" w:hAnsi="Century Gothic"/>
        </w:rPr>
      </w:pPr>
      <w:r w:rsidRPr="00157754">
        <w:rPr>
          <w:rFonts w:ascii="Century Gothic" w:hAnsi="Century Gothic"/>
        </w:rPr>
        <w:t>Nos</w:t>
      </w:r>
      <w:r w:rsidR="00B52640" w:rsidRPr="00157754">
        <w:rPr>
          <w:rFonts w:ascii="Century Gothic" w:hAnsi="Century Gothic"/>
        </w:rPr>
        <w:t xml:space="preserve"> réflexions se poursuivent également dans la place et le rôle de l'adulte, des accompagnateurs.</w:t>
      </w:r>
    </w:p>
    <w:p w:rsidR="00C545F4" w:rsidRPr="00157754" w:rsidRDefault="00F50391" w:rsidP="00157754">
      <w:pPr>
        <w:pStyle w:val="NormalWeb"/>
        <w:spacing w:after="0"/>
        <w:jc w:val="both"/>
        <w:rPr>
          <w:rFonts w:ascii="Century Gothic" w:hAnsi="Century Gothic"/>
        </w:rPr>
      </w:pPr>
      <w:r w:rsidRPr="00157754">
        <w:rPr>
          <w:rFonts w:ascii="Century Gothic" w:hAnsi="Century Gothic"/>
        </w:rPr>
        <w:t>Le</w:t>
      </w:r>
      <w:r w:rsidR="00B52640" w:rsidRPr="00157754">
        <w:rPr>
          <w:rFonts w:ascii="Century Gothic" w:hAnsi="Century Gothic"/>
        </w:rPr>
        <w:t xml:space="preserve"> moteur de notre pédagogie est l'observation et la bienveillance. </w:t>
      </w:r>
      <w:r w:rsidRPr="00157754">
        <w:rPr>
          <w:rFonts w:ascii="Century Gothic" w:hAnsi="Century Gothic"/>
        </w:rPr>
        <w:t>De</w:t>
      </w:r>
      <w:r w:rsidR="00B52640" w:rsidRPr="00157754">
        <w:rPr>
          <w:rFonts w:ascii="Century Gothic" w:hAnsi="Century Gothic"/>
        </w:rPr>
        <w:t xml:space="preserve"> ce fait</w:t>
      </w:r>
      <w:r w:rsidR="00153BD9">
        <w:rPr>
          <w:rFonts w:ascii="Century Gothic" w:hAnsi="Century Gothic"/>
        </w:rPr>
        <w:t>,</w:t>
      </w:r>
      <w:r w:rsidR="00B52640" w:rsidRPr="00157754">
        <w:rPr>
          <w:rFonts w:ascii="Century Gothic" w:hAnsi="Century Gothic"/>
        </w:rPr>
        <w:t xml:space="preserve"> la juste place de l’adulte se situe quelque part entre le retrait et la disponibilité. </w:t>
      </w:r>
      <w:r w:rsidRPr="00157754">
        <w:rPr>
          <w:rFonts w:ascii="Century Gothic" w:hAnsi="Century Gothic"/>
        </w:rPr>
        <w:t>L’adulte</w:t>
      </w:r>
      <w:r w:rsidR="00B52640" w:rsidRPr="00157754">
        <w:rPr>
          <w:rFonts w:ascii="Century Gothic" w:hAnsi="Century Gothic"/>
        </w:rPr>
        <w:t xml:space="preserve"> doit donc renoncer aux idées toutes faites et apprendre à observer avec patience, confiance, et humilité.</w:t>
      </w:r>
    </w:p>
    <w:p w:rsidR="00C545F4" w:rsidRPr="00157754" w:rsidRDefault="00B52640" w:rsidP="00157754">
      <w:pPr>
        <w:pStyle w:val="NormalWeb"/>
        <w:spacing w:after="0"/>
        <w:jc w:val="both"/>
        <w:rPr>
          <w:rFonts w:ascii="Century Gothic" w:hAnsi="Century Gothic"/>
        </w:rPr>
      </w:pPr>
      <w:r w:rsidRPr="00157754">
        <w:rPr>
          <w:rFonts w:ascii="Century Gothic" w:hAnsi="Century Gothic"/>
        </w:rPr>
        <w:t xml:space="preserve">Nous accordons, également, beaucoup d'importance </w:t>
      </w:r>
      <w:r w:rsidR="002D39FB">
        <w:rPr>
          <w:rFonts w:ascii="Century Gothic" w:hAnsi="Century Gothic"/>
        </w:rPr>
        <w:t>au</w:t>
      </w:r>
      <w:r w:rsidRPr="00157754">
        <w:rPr>
          <w:rFonts w:ascii="Century Gothic" w:hAnsi="Century Gothic"/>
        </w:rPr>
        <w:t xml:space="preserve"> fait de garantir à l'enfant une continuité dans son accueil au quotidien en soutenant l'équipe </w:t>
      </w:r>
      <w:proofErr w:type="spellStart"/>
      <w:r w:rsidRPr="00157754">
        <w:rPr>
          <w:rFonts w:ascii="Century Gothic" w:hAnsi="Century Gothic"/>
        </w:rPr>
        <w:t>encadrant</w:t>
      </w:r>
      <w:r w:rsidR="002D39FB">
        <w:rPr>
          <w:rFonts w:ascii="Century Gothic" w:hAnsi="Century Gothic"/>
        </w:rPr>
        <w:t>e</w:t>
      </w:r>
      <w:proofErr w:type="spellEnd"/>
      <w:r w:rsidRPr="00157754">
        <w:rPr>
          <w:rFonts w:ascii="Century Gothic" w:hAnsi="Century Gothic"/>
        </w:rPr>
        <w:t>.</w:t>
      </w:r>
    </w:p>
    <w:p w:rsidR="00E442E2" w:rsidRPr="00157754" w:rsidRDefault="00B52640" w:rsidP="00157754">
      <w:pPr>
        <w:pStyle w:val="NormalWeb"/>
        <w:spacing w:after="0"/>
        <w:jc w:val="both"/>
        <w:rPr>
          <w:rFonts w:ascii="Century Gothic" w:hAnsi="Century Gothic"/>
        </w:rPr>
      </w:pPr>
      <w:r w:rsidRPr="00157754">
        <w:rPr>
          <w:rFonts w:ascii="Century Gothic" w:hAnsi="Century Gothic"/>
        </w:rPr>
        <w:t>Ce soutien se traduit par:</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w:t>
      </w:r>
      <w:r w:rsidR="002D39FB">
        <w:rPr>
          <w:rFonts w:ascii="Century Gothic" w:hAnsi="Century Gothic"/>
        </w:rPr>
        <w:t>la garantie</w:t>
      </w:r>
      <w:r w:rsidR="002D39FB" w:rsidRPr="00157754">
        <w:rPr>
          <w:rFonts w:ascii="Century Gothic" w:hAnsi="Century Gothic"/>
        </w:rPr>
        <w:t xml:space="preserve"> </w:t>
      </w:r>
      <w:r w:rsidR="002D39FB">
        <w:rPr>
          <w:rFonts w:ascii="Century Gothic" w:hAnsi="Century Gothic"/>
        </w:rPr>
        <w:t>d’</w:t>
      </w:r>
      <w:r w:rsidRPr="00157754">
        <w:rPr>
          <w:rFonts w:ascii="Century Gothic" w:hAnsi="Century Gothic"/>
        </w:rPr>
        <w:t>une continuité dans l'équipe</w:t>
      </w:r>
      <w:r w:rsidR="00386795">
        <w:rPr>
          <w:rFonts w:ascii="Century Gothic" w:hAnsi="Century Gothic"/>
        </w:rPr>
        <w:t xml:space="preserve"> :</w:t>
      </w:r>
      <w:r w:rsidR="00EA1682">
        <w:rPr>
          <w:rFonts w:ascii="Century Gothic" w:hAnsi="Century Gothic"/>
        </w:rPr>
        <w:t xml:space="preserve"> </w:t>
      </w:r>
      <w:r w:rsidR="00386795">
        <w:rPr>
          <w:rFonts w:ascii="Century Gothic" w:hAnsi="Century Gothic"/>
        </w:rPr>
        <w:t>l</w:t>
      </w:r>
      <w:r w:rsidR="00F50391" w:rsidRPr="00157754">
        <w:rPr>
          <w:rFonts w:ascii="Century Gothic" w:hAnsi="Century Gothic"/>
        </w:rPr>
        <w:t>es</w:t>
      </w:r>
      <w:r w:rsidRPr="00157754">
        <w:rPr>
          <w:rFonts w:ascii="Century Gothic" w:hAnsi="Century Gothic"/>
        </w:rPr>
        <w:t xml:space="preserve"> mêmes puéricultrices accompagnent le même groupe d'enfants </w:t>
      </w:r>
      <w:r w:rsidR="00F50391" w:rsidRPr="00157754">
        <w:rPr>
          <w:rFonts w:ascii="Century Gothic" w:hAnsi="Century Gothic"/>
        </w:rPr>
        <w:t>dès</w:t>
      </w:r>
      <w:r w:rsidRPr="00157754">
        <w:rPr>
          <w:rFonts w:ascii="Century Gothic" w:hAnsi="Century Gothic"/>
        </w:rPr>
        <w:t xml:space="preserve"> leur arrivée jusqu' à leur départ</w:t>
      </w:r>
      <w:r w:rsidR="00014A88">
        <w:rPr>
          <w:rFonts w:ascii="Century Gothic" w:hAnsi="Century Gothic"/>
        </w:rPr>
        <w:t>;</w:t>
      </w:r>
    </w:p>
    <w:p w:rsidR="00AD2BF7"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w:t>
      </w:r>
      <w:r w:rsidR="00F50391" w:rsidRPr="00157754">
        <w:rPr>
          <w:rFonts w:ascii="Century Gothic" w:hAnsi="Century Gothic"/>
        </w:rPr>
        <w:t>mise</w:t>
      </w:r>
      <w:r w:rsidRPr="00157754">
        <w:rPr>
          <w:rFonts w:ascii="Century Gothic" w:hAnsi="Century Gothic"/>
        </w:rPr>
        <w:t xml:space="preserve"> en place de formations continues</w:t>
      </w:r>
      <w:r w:rsidR="00014A88">
        <w:rPr>
          <w:rFonts w:ascii="Century Gothic" w:hAnsi="Century Gothic"/>
        </w:rPr>
        <w:t> ;</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supervision et l'accompagnement de l'équipe par l'école belge de la pédagogie </w:t>
      </w:r>
      <w:r w:rsidR="00F50391" w:rsidRPr="00157754">
        <w:rPr>
          <w:rFonts w:ascii="Century Gothic" w:hAnsi="Century Gothic"/>
        </w:rPr>
        <w:t>Montessori</w:t>
      </w:r>
      <w:r w:rsidRPr="00157754">
        <w:rPr>
          <w:rFonts w:ascii="Century Gothic" w:hAnsi="Century Gothic"/>
        </w:rPr>
        <w:t xml:space="preserve"> et une psychomotricienne</w:t>
      </w:r>
      <w:r w:rsidR="00014A88">
        <w:rPr>
          <w:rFonts w:ascii="Century Gothic" w:hAnsi="Century Gothic"/>
        </w:rPr>
        <w:t>.</w:t>
      </w:r>
    </w:p>
    <w:p w:rsidR="00CF77A8" w:rsidRPr="00157754" w:rsidRDefault="00F35ACC" w:rsidP="005462DA">
      <w:pPr>
        <w:pStyle w:val="Titre2"/>
      </w:pPr>
      <w:bookmarkStart w:id="3" w:name="_Toc454203622"/>
      <w:r w:rsidRPr="00157754">
        <w:t>A</w:t>
      </w:r>
      <w:r w:rsidR="005462DA">
        <w:t>-</w:t>
      </w:r>
      <w:r w:rsidRPr="00157754">
        <w:t xml:space="preserve"> </w:t>
      </w:r>
      <w:r w:rsidR="00FB3569" w:rsidRPr="00157754">
        <w:t>Les</w:t>
      </w:r>
      <w:r w:rsidR="000A73EB">
        <w:t xml:space="preserve"> principes de l'approche de M</w:t>
      </w:r>
      <w:r w:rsidR="00B52640" w:rsidRPr="00157754">
        <w:t xml:space="preserve">aria </w:t>
      </w:r>
      <w:r w:rsidR="00F50391" w:rsidRPr="00157754">
        <w:t>Montessori</w:t>
      </w:r>
      <w:bookmarkEnd w:id="3"/>
      <w:r w:rsidR="00B52640" w:rsidRPr="00157754">
        <w:t xml:space="preserve"> </w:t>
      </w:r>
    </w:p>
    <w:p w:rsidR="006A0749" w:rsidRPr="00157754" w:rsidRDefault="006A0749" w:rsidP="00157754">
      <w:pPr>
        <w:pStyle w:val="NormalWeb"/>
        <w:spacing w:after="0"/>
        <w:jc w:val="both"/>
        <w:rPr>
          <w:rFonts w:ascii="Century Gothic" w:hAnsi="Century Gothic"/>
        </w:rPr>
      </w:pPr>
      <w:r w:rsidRPr="00157754">
        <w:rPr>
          <w:rFonts w:ascii="Century Gothic" w:hAnsi="Century Gothic"/>
        </w:rPr>
        <w:t xml:space="preserve">Selon </w:t>
      </w:r>
      <w:r w:rsidR="002D39FB">
        <w:rPr>
          <w:rFonts w:ascii="Century Gothic" w:hAnsi="Century Gothic"/>
        </w:rPr>
        <w:t>M</w:t>
      </w:r>
      <w:r w:rsidRPr="00157754">
        <w:rPr>
          <w:rFonts w:ascii="Century Gothic" w:hAnsi="Century Gothic"/>
        </w:rPr>
        <w:t>aria Montessori, les toutes premières années de la vie constituent la période la plus importante pour la construction de l’</w:t>
      </w:r>
      <w:r w:rsidR="002D39FB">
        <w:rPr>
          <w:rFonts w:ascii="Century Gothic" w:hAnsi="Century Gothic"/>
        </w:rPr>
        <w:t>H</w:t>
      </w:r>
      <w:r w:rsidRPr="00157754">
        <w:rPr>
          <w:rFonts w:ascii="Century Gothic" w:hAnsi="Century Gothic"/>
        </w:rPr>
        <w:t>omme. L’enfant, surtout avant 3 ans, possède un esprit absorbant, c'est-à-dire une formidable capacité d’absorber tout ce qui l’entoure, et de s’en imprégner pour comprendre son environnement et s’y adapter.</w:t>
      </w:r>
    </w:p>
    <w:p w:rsidR="00D37E39" w:rsidRPr="00157754" w:rsidRDefault="00D37E39" w:rsidP="00157754">
      <w:pPr>
        <w:pStyle w:val="NormalWeb"/>
        <w:spacing w:after="0"/>
        <w:jc w:val="both"/>
        <w:rPr>
          <w:rFonts w:ascii="Century Gothic" w:hAnsi="Century Gothic"/>
        </w:rPr>
      </w:pPr>
      <w:r w:rsidRPr="00157754">
        <w:rPr>
          <w:rFonts w:ascii="Century Gothic" w:hAnsi="Century Gothic"/>
        </w:rPr>
        <w:t xml:space="preserve">L’intelligence de l’enfant se construit par l’exploration de ses sens et le travail de sa main. C’est quelque chose que </w:t>
      </w:r>
      <w:r w:rsidR="002D39FB">
        <w:rPr>
          <w:rFonts w:ascii="Century Gothic" w:hAnsi="Century Gothic"/>
        </w:rPr>
        <w:t>M</w:t>
      </w:r>
      <w:r w:rsidRPr="00157754">
        <w:rPr>
          <w:rFonts w:ascii="Century Gothic" w:hAnsi="Century Gothic"/>
        </w:rPr>
        <w:t xml:space="preserve">aria Montessori a observé, et qui est à la base de la conception de toute sa </w:t>
      </w:r>
      <w:r w:rsidR="00EA1682">
        <w:rPr>
          <w:rFonts w:ascii="Century Gothic" w:hAnsi="Century Gothic"/>
        </w:rPr>
        <w:t xml:space="preserve">philosophie </w:t>
      </w:r>
      <w:r w:rsidRPr="00157754">
        <w:rPr>
          <w:rFonts w:ascii="Century Gothic" w:hAnsi="Century Gothic"/>
        </w:rPr>
        <w:t>et de son matériel pédagogique.</w:t>
      </w:r>
    </w:p>
    <w:p w:rsidR="00457359" w:rsidRPr="00157754" w:rsidRDefault="00F50391" w:rsidP="00157754">
      <w:pPr>
        <w:pStyle w:val="NormalWeb"/>
        <w:spacing w:after="0"/>
        <w:jc w:val="both"/>
        <w:rPr>
          <w:rFonts w:ascii="Century Gothic" w:hAnsi="Century Gothic"/>
        </w:rPr>
      </w:pPr>
      <w:r w:rsidRPr="00157754">
        <w:rPr>
          <w:rFonts w:ascii="Century Gothic" w:hAnsi="Century Gothic"/>
        </w:rPr>
        <w:lastRenderedPageBreak/>
        <w:t>Afin</w:t>
      </w:r>
      <w:r w:rsidR="00B52640" w:rsidRPr="00157754">
        <w:rPr>
          <w:rFonts w:ascii="Century Gothic" w:hAnsi="Century Gothic"/>
        </w:rPr>
        <w:t xml:space="preserve"> de permettre à chaque enfant de développer son propre potentiel,  l’adulte doit lui  proposer un environnement approprié, respecter son histoire, sa personnalité propre et son propre rythme. </w:t>
      </w:r>
    </w:p>
    <w:p w:rsidR="00CF77A8" w:rsidRPr="00157754" w:rsidRDefault="00F50391" w:rsidP="00157754">
      <w:pPr>
        <w:pStyle w:val="NormalWeb"/>
        <w:spacing w:after="0"/>
        <w:jc w:val="both"/>
        <w:rPr>
          <w:rFonts w:ascii="Century Gothic" w:hAnsi="Century Gothic"/>
        </w:rPr>
      </w:pPr>
      <w:r w:rsidRPr="00157754">
        <w:rPr>
          <w:rFonts w:ascii="Century Gothic" w:hAnsi="Century Gothic"/>
        </w:rPr>
        <w:t>Ce</w:t>
      </w:r>
      <w:r w:rsidR="00B52640" w:rsidRPr="00157754">
        <w:rPr>
          <w:rFonts w:ascii="Century Gothic" w:hAnsi="Century Gothic"/>
        </w:rPr>
        <w:t xml:space="preserve"> postulat implique d'accorder une grande importance dans le fait de présenter une </w:t>
      </w:r>
      <w:r w:rsidR="008C15BC">
        <w:rPr>
          <w:rFonts w:ascii="Century Gothic" w:hAnsi="Century Gothic"/>
        </w:rPr>
        <w:t>« </w:t>
      </w:r>
      <w:r w:rsidR="00B52640" w:rsidRPr="00157754">
        <w:rPr>
          <w:rFonts w:ascii="Century Gothic" w:hAnsi="Century Gothic"/>
        </w:rPr>
        <w:t>ambiance préparée</w:t>
      </w:r>
      <w:r w:rsidR="008C15BC">
        <w:rPr>
          <w:rFonts w:ascii="Century Gothic" w:hAnsi="Century Gothic"/>
        </w:rPr>
        <w:t> »</w:t>
      </w:r>
      <w:r w:rsidR="00B52640" w:rsidRPr="00157754">
        <w:rPr>
          <w:rFonts w:ascii="Century Gothic" w:hAnsi="Century Gothic"/>
        </w:rPr>
        <w:t xml:space="preserve"> soigneusement pour que l’enfant, par des expériences répétées autant de fois qu’il le souhaite, soit « acteur » de son propre développement. </w:t>
      </w:r>
      <w:r w:rsidR="00D10E18" w:rsidRPr="00157754">
        <w:rPr>
          <w:rFonts w:ascii="Century Gothic" w:hAnsi="Century Gothic"/>
        </w:rPr>
        <w:t>Il</w:t>
      </w:r>
      <w:r w:rsidR="00B52640" w:rsidRPr="00157754">
        <w:rPr>
          <w:rFonts w:ascii="Century Gothic" w:hAnsi="Century Gothic"/>
        </w:rPr>
        <w:t xml:space="preserve"> est donc important que l’enfant ait </w:t>
      </w:r>
      <w:r w:rsidR="00995C0D">
        <w:rPr>
          <w:rFonts w:ascii="Century Gothic" w:hAnsi="Century Gothic"/>
        </w:rPr>
        <w:t>une large</w:t>
      </w:r>
      <w:r w:rsidR="00995C0D" w:rsidRPr="00157754">
        <w:rPr>
          <w:rFonts w:ascii="Century Gothic" w:hAnsi="Century Gothic"/>
        </w:rPr>
        <w:t xml:space="preserve"> </w:t>
      </w:r>
      <w:r w:rsidR="00B52640" w:rsidRPr="00157754">
        <w:rPr>
          <w:rFonts w:ascii="Century Gothic" w:hAnsi="Century Gothic"/>
        </w:rPr>
        <w:t>liberté de mouvement et le libre choix des activités</w:t>
      </w:r>
      <w:r w:rsidR="00995C0D">
        <w:rPr>
          <w:rFonts w:ascii="Century Gothic" w:hAnsi="Century Gothic"/>
        </w:rPr>
        <w:t>,</w:t>
      </w:r>
      <w:r w:rsidR="00B52640" w:rsidRPr="00157754">
        <w:rPr>
          <w:rFonts w:ascii="Century Gothic" w:hAnsi="Century Gothic"/>
        </w:rPr>
        <w:t xml:space="preserve"> ce qui </w:t>
      </w:r>
      <w:r w:rsidR="00995C0D">
        <w:rPr>
          <w:rFonts w:ascii="Century Gothic" w:hAnsi="Century Gothic"/>
        </w:rPr>
        <w:t>favorisera</w:t>
      </w:r>
      <w:r w:rsidR="00B52640" w:rsidRPr="00157754">
        <w:rPr>
          <w:rFonts w:ascii="Century Gothic" w:hAnsi="Century Gothic"/>
        </w:rPr>
        <w:t xml:space="preserve"> le développement de </w:t>
      </w:r>
      <w:r w:rsidR="00995C0D">
        <w:rPr>
          <w:rFonts w:ascii="Century Gothic" w:hAnsi="Century Gothic"/>
        </w:rPr>
        <w:t xml:space="preserve">son </w:t>
      </w:r>
      <w:r w:rsidR="00B52640" w:rsidRPr="00157754">
        <w:rPr>
          <w:rFonts w:ascii="Century Gothic" w:hAnsi="Century Gothic"/>
        </w:rPr>
        <w:t xml:space="preserve">autonomie et de </w:t>
      </w:r>
      <w:r w:rsidR="00995C0D">
        <w:rPr>
          <w:rFonts w:ascii="Century Gothic" w:hAnsi="Century Gothic"/>
        </w:rPr>
        <w:t>s</w:t>
      </w:r>
      <w:r w:rsidR="00B52640" w:rsidRPr="00157754">
        <w:rPr>
          <w:rFonts w:ascii="Century Gothic" w:hAnsi="Century Gothic"/>
        </w:rPr>
        <w:t>a responsabilisation.</w:t>
      </w:r>
    </w:p>
    <w:p w:rsidR="00CF77A8" w:rsidRPr="00157754" w:rsidRDefault="008C15BC" w:rsidP="00157754">
      <w:pPr>
        <w:pStyle w:val="NormalWeb"/>
        <w:spacing w:after="0"/>
        <w:jc w:val="both"/>
        <w:rPr>
          <w:rFonts w:ascii="Century Gothic" w:hAnsi="Century Gothic"/>
        </w:rPr>
      </w:pPr>
      <w:r>
        <w:rPr>
          <w:rFonts w:ascii="Century Gothic" w:hAnsi="Century Gothic"/>
        </w:rPr>
        <w:t>De cette manière,</w:t>
      </w:r>
      <w:r w:rsidR="00B52640" w:rsidRPr="00157754">
        <w:rPr>
          <w:rFonts w:ascii="Century Gothic" w:hAnsi="Century Gothic"/>
        </w:rPr>
        <w:t xml:space="preserve"> il devient évident que le rythme d’acquisition, propre à chaque enfant, doit être respecté. </w:t>
      </w:r>
    </w:p>
    <w:p w:rsidR="004348A6" w:rsidRPr="00157754" w:rsidRDefault="00B52640" w:rsidP="00157754">
      <w:pPr>
        <w:pStyle w:val="NormalWeb"/>
        <w:spacing w:after="0"/>
        <w:jc w:val="both"/>
        <w:rPr>
          <w:rFonts w:ascii="Century Gothic" w:hAnsi="Century Gothic"/>
        </w:rPr>
      </w:pPr>
      <w:r w:rsidRPr="00157754">
        <w:rPr>
          <w:rFonts w:ascii="Century Gothic" w:hAnsi="Century Gothic"/>
        </w:rPr>
        <w:t>Voilà pourquoi, dans no</w:t>
      </w:r>
      <w:r w:rsidR="00C667A4">
        <w:rPr>
          <w:rFonts w:ascii="Century Gothic" w:hAnsi="Century Gothic"/>
        </w:rPr>
        <w:t>tre</w:t>
      </w:r>
      <w:r w:rsidRPr="00157754">
        <w:rPr>
          <w:rFonts w:ascii="Century Gothic" w:hAnsi="Century Gothic"/>
        </w:rPr>
        <w:t xml:space="preserve"> structure d'accueil</w:t>
      </w:r>
      <w:r w:rsidR="00876D10">
        <w:rPr>
          <w:rFonts w:ascii="Century Gothic" w:hAnsi="Century Gothic"/>
        </w:rPr>
        <w:t>,</w:t>
      </w:r>
      <w:r w:rsidR="00EA1682">
        <w:rPr>
          <w:rFonts w:ascii="Century Gothic" w:hAnsi="Century Gothic"/>
        </w:rPr>
        <w:t xml:space="preserve"> nous veill</w:t>
      </w:r>
      <w:r w:rsidRPr="00157754">
        <w:rPr>
          <w:rFonts w:ascii="Century Gothic" w:hAnsi="Century Gothic"/>
        </w:rPr>
        <w:t>ons parti</w:t>
      </w:r>
      <w:r w:rsidR="00902BCB">
        <w:rPr>
          <w:rFonts w:ascii="Century Gothic" w:hAnsi="Century Gothic"/>
        </w:rPr>
        <w:t xml:space="preserve">culièrement à ce que l'enfant </w:t>
      </w:r>
      <w:r w:rsidRPr="00157754">
        <w:rPr>
          <w:rFonts w:ascii="Century Gothic" w:hAnsi="Century Gothic"/>
        </w:rPr>
        <w:t xml:space="preserve">trouve, autour de lui, la matière  propice à certains apprentissages et </w:t>
      </w:r>
      <w:r w:rsidR="00876D10">
        <w:rPr>
          <w:rFonts w:ascii="Century Gothic" w:hAnsi="Century Gothic"/>
        </w:rPr>
        <w:t>serons tout aussi attentifs</w:t>
      </w:r>
      <w:r w:rsidR="00876D10" w:rsidRPr="00157754">
        <w:rPr>
          <w:rFonts w:ascii="Century Gothic" w:hAnsi="Century Gothic"/>
        </w:rPr>
        <w:t xml:space="preserve"> </w:t>
      </w:r>
      <w:r w:rsidRPr="00157754">
        <w:rPr>
          <w:rFonts w:ascii="Century Gothic" w:hAnsi="Century Gothic"/>
        </w:rPr>
        <w:t>aux di</w:t>
      </w:r>
      <w:r w:rsidR="00FD3585">
        <w:rPr>
          <w:rFonts w:ascii="Century Gothic" w:hAnsi="Century Gothic"/>
        </w:rPr>
        <w:t>fférentes périodes sensibles qu’il traverse</w:t>
      </w:r>
      <w:r w:rsidRPr="00157754">
        <w:rPr>
          <w:rFonts w:ascii="Century Gothic" w:hAnsi="Century Gothic"/>
        </w:rPr>
        <w:t xml:space="preserve"> avant ses 3 ans</w:t>
      </w:r>
      <w:r w:rsidR="00876D10">
        <w:rPr>
          <w:rFonts w:ascii="Century Gothic" w:hAnsi="Century Gothic"/>
        </w:rPr>
        <w:t>. On notera</w:t>
      </w:r>
      <w:r w:rsidRPr="00157754">
        <w:rPr>
          <w:rFonts w:ascii="Century Gothic" w:hAnsi="Century Gothic"/>
        </w:rPr>
        <w:t xml:space="preserve"> par exemple la période sensible de l’ordre, du mouvement, du langage, du développement social, du raffinement sensoriel, ou celle </w:t>
      </w:r>
      <w:r w:rsidR="009D0C6E">
        <w:rPr>
          <w:rFonts w:ascii="Century Gothic" w:hAnsi="Century Gothic"/>
        </w:rPr>
        <w:t xml:space="preserve"> de l’attrait  pour les </w:t>
      </w:r>
      <w:r w:rsidRPr="00157754">
        <w:rPr>
          <w:rFonts w:ascii="Century Gothic" w:hAnsi="Century Gothic"/>
        </w:rPr>
        <w:t xml:space="preserve"> petits objets.</w:t>
      </w:r>
    </w:p>
    <w:p w:rsidR="004348A6" w:rsidRPr="00157754" w:rsidRDefault="00902BCB" w:rsidP="009D0C6E">
      <w:pPr>
        <w:pStyle w:val="NormalWeb"/>
        <w:spacing w:after="0"/>
        <w:jc w:val="both"/>
        <w:rPr>
          <w:rFonts w:ascii="Century Gothic" w:hAnsi="Century Gothic"/>
        </w:rPr>
      </w:pPr>
      <w:r>
        <w:rPr>
          <w:rFonts w:ascii="Century Gothic" w:hAnsi="Century Gothic"/>
        </w:rPr>
        <w:t xml:space="preserve">Enfin </w:t>
      </w:r>
      <w:r w:rsidR="00B52640" w:rsidRPr="00157754">
        <w:rPr>
          <w:rFonts w:ascii="Century Gothic" w:hAnsi="Century Gothic"/>
        </w:rPr>
        <w:t>pour que l’enfant soit, autant que possible, autonome dans ses activités, il est également primordial que tout</w:t>
      </w:r>
      <w:r w:rsidR="004F712A">
        <w:rPr>
          <w:rFonts w:ascii="Century Gothic" w:hAnsi="Century Gothic"/>
        </w:rPr>
        <w:t xml:space="preserve"> – tant en ce qui concerne</w:t>
      </w:r>
      <w:r w:rsidR="004F712A" w:rsidRPr="00157754">
        <w:rPr>
          <w:rFonts w:ascii="Century Gothic" w:hAnsi="Century Gothic"/>
        </w:rPr>
        <w:t xml:space="preserve"> </w:t>
      </w:r>
      <w:r w:rsidR="00B52640" w:rsidRPr="00157754">
        <w:rPr>
          <w:rFonts w:ascii="Century Gothic" w:hAnsi="Century Gothic"/>
        </w:rPr>
        <w:t>l'environnement que  l’attitude de l’adulte accompagnateur</w:t>
      </w:r>
      <w:r w:rsidR="004F712A">
        <w:rPr>
          <w:rFonts w:ascii="Century Gothic" w:hAnsi="Century Gothic"/>
        </w:rPr>
        <w:t xml:space="preserve"> –</w:t>
      </w:r>
      <w:r w:rsidR="00B52640" w:rsidRPr="00157754">
        <w:rPr>
          <w:rFonts w:ascii="Century Gothic" w:hAnsi="Century Gothic"/>
        </w:rPr>
        <w:t xml:space="preserve"> soit adapté et en adéquation avec cette philosophie</w:t>
      </w:r>
      <w:r w:rsidR="004F712A">
        <w:rPr>
          <w:rFonts w:ascii="Century Gothic" w:hAnsi="Century Gothic"/>
        </w:rPr>
        <w:t>:</w:t>
      </w:r>
      <w:r w:rsidR="00B52640" w:rsidRPr="00157754">
        <w:rPr>
          <w:rFonts w:ascii="Century Gothic" w:hAnsi="Century Gothic"/>
        </w:rPr>
        <w:t xml:space="preserve"> le fameux</w:t>
      </w:r>
      <w:r w:rsidR="004F712A">
        <w:rPr>
          <w:rFonts w:ascii="Century Gothic" w:hAnsi="Century Gothic"/>
        </w:rPr>
        <w:t xml:space="preserve"> concept</w:t>
      </w:r>
      <w:r w:rsidR="00B52640" w:rsidRPr="00157754">
        <w:rPr>
          <w:rFonts w:ascii="Century Gothic" w:hAnsi="Century Gothic"/>
        </w:rPr>
        <w:t xml:space="preserve"> "aide-moi à faire seul".</w:t>
      </w:r>
    </w:p>
    <w:p w:rsidR="00CB2A94" w:rsidRPr="00157754" w:rsidRDefault="00F35ACC" w:rsidP="005462DA">
      <w:pPr>
        <w:pStyle w:val="Titre1"/>
      </w:pPr>
      <w:bookmarkStart w:id="4" w:name="_Toc454203623"/>
      <w:r w:rsidRPr="00157754">
        <w:t>B</w:t>
      </w:r>
      <w:r w:rsidR="005462DA">
        <w:t>-</w:t>
      </w:r>
      <w:r w:rsidRPr="00157754">
        <w:t xml:space="preserve"> </w:t>
      </w:r>
      <w:r w:rsidR="00B52640" w:rsidRPr="00157754">
        <w:t xml:space="preserve">Les principes </w:t>
      </w:r>
      <w:r w:rsidR="00FB3569" w:rsidRPr="00157754">
        <w:t>de la pratique psychomotrice Au</w:t>
      </w:r>
      <w:r w:rsidR="00B52640" w:rsidRPr="00157754">
        <w:t>couturier</w:t>
      </w:r>
      <w:bookmarkEnd w:id="4"/>
    </w:p>
    <w:p w:rsidR="0072535B" w:rsidRPr="00157754" w:rsidRDefault="0072535B" w:rsidP="00157754">
      <w:pPr>
        <w:spacing w:after="0" w:line="240" w:lineRule="auto"/>
        <w:jc w:val="both"/>
        <w:rPr>
          <w:rFonts w:ascii="Century Gothic" w:eastAsia="Times New Roman" w:hAnsi="Century Gothic" w:cs="Arial"/>
          <w:i/>
          <w:iCs/>
          <w:color w:val="222222"/>
          <w:sz w:val="24"/>
          <w:szCs w:val="24"/>
          <w:lang w:val="fr-FR"/>
        </w:rPr>
      </w:pPr>
    </w:p>
    <w:p w:rsidR="0072535B" w:rsidRPr="00157754" w:rsidRDefault="0072535B" w:rsidP="00157754">
      <w:pPr>
        <w:spacing w:after="0" w:line="240" w:lineRule="auto"/>
        <w:jc w:val="both"/>
        <w:rPr>
          <w:rFonts w:ascii="Century Gothic" w:eastAsia="Times New Roman" w:hAnsi="Century Gothic" w:cs="Arial"/>
          <w:color w:val="222222"/>
          <w:sz w:val="24"/>
          <w:szCs w:val="24"/>
          <w:lang w:val="fr-FR"/>
        </w:rPr>
      </w:pPr>
      <w:r w:rsidRPr="00157754">
        <w:rPr>
          <w:rFonts w:ascii="Century Gothic" w:eastAsia="Times New Roman" w:hAnsi="Century Gothic" w:cs="Arial"/>
          <w:i/>
          <w:iCs/>
          <w:color w:val="222222"/>
          <w:sz w:val="24"/>
          <w:szCs w:val="24"/>
          <w:lang w:val="fr-FR"/>
        </w:rPr>
        <w:t>Dès son plus jeune âge, l’enfant découvre le monde qui l’entoure avec son corps. L’exploration motrice spontanée lui procure de nombreuses sensations et, en relation à l’autre, elle est source de plaisirs et d’émotions.</w:t>
      </w:r>
    </w:p>
    <w:p w:rsidR="0072535B" w:rsidRPr="00157754" w:rsidRDefault="0072535B" w:rsidP="00157754">
      <w:pPr>
        <w:pStyle w:val="NormalWeb"/>
        <w:spacing w:after="0"/>
        <w:jc w:val="both"/>
        <w:rPr>
          <w:rFonts w:ascii="Century Gothic" w:hAnsi="Century Gothic"/>
          <w:lang w:val="fr-FR"/>
        </w:rPr>
      </w:pPr>
      <w:r w:rsidRPr="00157754">
        <w:rPr>
          <w:rFonts w:ascii="Century Gothic" w:hAnsi="Century Gothic"/>
        </w:rPr>
        <w:t>La pratique psychomotrice Aucouturier offre à l'enfant le plaisir d'agir et de jouer</w:t>
      </w:r>
      <w:r w:rsidR="004F712A">
        <w:rPr>
          <w:rFonts w:ascii="Century Gothic" w:hAnsi="Century Gothic"/>
        </w:rPr>
        <w:t>,</w:t>
      </w:r>
      <w:r w:rsidRPr="00157754">
        <w:rPr>
          <w:rFonts w:ascii="Century Gothic" w:hAnsi="Century Gothic"/>
        </w:rPr>
        <w:t xml:space="preserve"> afin de lui permettre de se construire, de se représenter en tant que personne</w:t>
      </w:r>
      <w:r w:rsidR="007D6095">
        <w:rPr>
          <w:rFonts w:ascii="Century Gothic" w:hAnsi="Century Gothic"/>
        </w:rPr>
        <w:t>,</w:t>
      </w:r>
      <w:r w:rsidRPr="00157754">
        <w:rPr>
          <w:rFonts w:ascii="Century Gothic" w:hAnsi="Century Gothic"/>
        </w:rPr>
        <w:t xml:space="preserve">  mais également de développer sa pensée. Ainsi</w:t>
      </w:r>
      <w:r w:rsidR="004F712A">
        <w:rPr>
          <w:rFonts w:ascii="Century Gothic" w:hAnsi="Century Gothic"/>
        </w:rPr>
        <w:t>,</w:t>
      </w:r>
      <w:r w:rsidRPr="00157754">
        <w:rPr>
          <w:rFonts w:ascii="Century Gothic" w:hAnsi="Century Gothic"/>
        </w:rPr>
        <w:t xml:space="preserve"> cela </w:t>
      </w:r>
      <w:r w:rsidR="004F712A">
        <w:rPr>
          <w:rFonts w:ascii="Century Gothic" w:hAnsi="Century Gothic"/>
        </w:rPr>
        <w:t>permet</w:t>
      </w:r>
      <w:r w:rsidR="004F712A" w:rsidRPr="00157754">
        <w:rPr>
          <w:rFonts w:ascii="Century Gothic" w:hAnsi="Century Gothic"/>
        </w:rPr>
        <w:t xml:space="preserve"> </w:t>
      </w:r>
      <w:r w:rsidRPr="00157754">
        <w:rPr>
          <w:rFonts w:ascii="Century Gothic" w:hAnsi="Century Gothic"/>
        </w:rPr>
        <w:t>à l'enfant de trouver lui-même les ressources symboliques pour réduire et lier ses angoisses</w:t>
      </w:r>
      <w:r w:rsidR="007D6095">
        <w:rPr>
          <w:rFonts w:ascii="Century Gothic" w:hAnsi="Century Gothic"/>
        </w:rPr>
        <w:t>,</w:t>
      </w:r>
      <w:r w:rsidRPr="00157754">
        <w:rPr>
          <w:rFonts w:ascii="Century Gothic" w:hAnsi="Century Gothic"/>
        </w:rPr>
        <w:t xml:space="preserve"> en utilisant ses ressources pour déployer tou</w:t>
      </w:r>
      <w:r w:rsidR="00FD3585">
        <w:rPr>
          <w:rFonts w:ascii="Century Gothic" w:hAnsi="Century Gothic"/>
        </w:rPr>
        <w:t>t</w:t>
      </w:r>
      <w:r w:rsidRPr="00157754">
        <w:rPr>
          <w:rFonts w:ascii="Century Gothic" w:hAnsi="Century Gothic"/>
        </w:rPr>
        <w:t>es ses potentialités, qu’elles soient motrices, cognitives, affectives ou relationnelles</w:t>
      </w:r>
      <w:r w:rsidR="008C15BC">
        <w:rPr>
          <w:rFonts w:ascii="Century Gothic" w:hAnsi="Century Gothic"/>
        </w:rPr>
        <w:t xml:space="preserve"> et ainsi construire </w:t>
      </w:r>
      <w:r w:rsidRPr="00157754">
        <w:rPr>
          <w:rFonts w:ascii="Century Gothic" w:hAnsi="Century Gothic"/>
        </w:rPr>
        <w:t xml:space="preserve"> une bonne image de sa personne.</w:t>
      </w:r>
    </w:p>
    <w:p w:rsidR="0072535B" w:rsidRPr="00157754" w:rsidRDefault="00FD3585" w:rsidP="00157754">
      <w:pPr>
        <w:shd w:val="clear" w:color="auto" w:fill="FFFFFF"/>
        <w:spacing w:before="100" w:beforeAutospacing="1" w:after="100" w:afterAutospacing="1" w:line="240" w:lineRule="auto"/>
        <w:jc w:val="both"/>
        <w:rPr>
          <w:rFonts w:ascii="Century Gothic" w:eastAsia="Times New Roman" w:hAnsi="Century Gothic" w:cs="Times New Roman"/>
          <w:sz w:val="24"/>
          <w:szCs w:val="24"/>
          <w:lang w:val="fr-FR"/>
        </w:rPr>
      </w:pPr>
      <w:r>
        <w:rPr>
          <w:rFonts w:ascii="Century Gothic" w:hAnsi="Century Gothic"/>
          <w:sz w:val="24"/>
          <w:szCs w:val="24"/>
        </w:rPr>
        <w:t>De ce fait, la</w:t>
      </w:r>
      <w:r w:rsidR="0072535B" w:rsidRPr="00157754">
        <w:rPr>
          <w:rFonts w:ascii="Century Gothic" w:hAnsi="Century Gothic"/>
          <w:sz w:val="24"/>
          <w:szCs w:val="24"/>
        </w:rPr>
        <w:t xml:space="preserve"> psychomotricien</w:t>
      </w:r>
      <w:r>
        <w:rPr>
          <w:rFonts w:ascii="Century Gothic" w:hAnsi="Century Gothic"/>
          <w:sz w:val="24"/>
          <w:szCs w:val="24"/>
        </w:rPr>
        <w:t>ne</w:t>
      </w:r>
      <w:r w:rsidR="0072535B" w:rsidRPr="00157754">
        <w:rPr>
          <w:rFonts w:ascii="Century Gothic" w:hAnsi="Century Gothic"/>
          <w:sz w:val="24"/>
          <w:szCs w:val="24"/>
        </w:rPr>
        <w:t xml:space="preserve"> a pour rôle de mettre en œuvre toutes les conditions nécessaires à la maturation psychologique de chaque individualité dans le groupe d'enfants et de créer les conditions particul</w:t>
      </w:r>
      <w:r w:rsidR="009D0C6E">
        <w:rPr>
          <w:rFonts w:ascii="Century Gothic" w:hAnsi="Century Gothic"/>
          <w:sz w:val="24"/>
          <w:szCs w:val="24"/>
        </w:rPr>
        <w:t>iè</w:t>
      </w:r>
      <w:r w:rsidR="0072535B" w:rsidRPr="00157754">
        <w:rPr>
          <w:rFonts w:ascii="Century Gothic" w:hAnsi="Century Gothic"/>
          <w:sz w:val="24"/>
          <w:szCs w:val="24"/>
        </w:rPr>
        <w:t>res fondamentales du développement harmonieux de cha</w:t>
      </w:r>
      <w:r w:rsidR="007D6095">
        <w:rPr>
          <w:rFonts w:ascii="Century Gothic" w:hAnsi="Century Gothic"/>
          <w:sz w:val="24"/>
          <w:szCs w:val="24"/>
        </w:rPr>
        <w:t>cun</w:t>
      </w:r>
      <w:r w:rsidR="0072535B" w:rsidRPr="00157754">
        <w:rPr>
          <w:rFonts w:ascii="Century Gothic" w:hAnsi="Century Gothic"/>
          <w:sz w:val="24"/>
          <w:szCs w:val="24"/>
        </w:rPr>
        <w:t xml:space="preserve"> d'entre eux dans un cadre éducatif.</w:t>
      </w:r>
      <w:r w:rsidR="0072535B" w:rsidRPr="00157754">
        <w:rPr>
          <w:rFonts w:ascii="Century Gothic" w:eastAsia="Times New Roman" w:hAnsi="Century Gothic" w:cs="Times New Roman"/>
          <w:b/>
          <w:bCs/>
          <w:sz w:val="24"/>
          <w:szCs w:val="24"/>
        </w:rPr>
        <w:t xml:space="preserve"> La psychomotricienne Aucouturie</w:t>
      </w:r>
      <w:r w:rsidR="00D10E18">
        <w:rPr>
          <w:rFonts w:ascii="Century Gothic" w:eastAsia="Times New Roman" w:hAnsi="Century Gothic" w:cs="Times New Roman"/>
          <w:b/>
          <w:bCs/>
          <w:sz w:val="24"/>
          <w:szCs w:val="24"/>
        </w:rPr>
        <w:t>r</w:t>
      </w:r>
      <w:r w:rsidR="0072535B" w:rsidRPr="00157754">
        <w:rPr>
          <w:rFonts w:ascii="Century Gothic" w:eastAsia="Times New Roman" w:hAnsi="Century Gothic" w:cs="Times New Roman"/>
          <w:sz w:val="24"/>
          <w:szCs w:val="24"/>
          <w:lang w:val="fr-FR"/>
        </w:rPr>
        <w:t xml:space="preserve"> est préparée </w:t>
      </w:r>
      <w:r w:rsidR="0072535B" w:rsidRPr="00157754">
        <w:rPr>
          <w:rFonts w:ascii="Century Gothic" w:eastAsia="Times New Roman" w:hAnsi="Century Gothic" w:cs="Times New Roman"/>
          <w:b/>
          <w:bCs/>
          <w:sz w:val="24"/>
          <w:szCs w:val="24"/>
          <w:lang w:val="fr-FR"/>
        </w:rPr>
        <w:t xml:space="preserve">à </w:t>
      </w:r>
      <w:r w:rsidR="0072535B" w:rsidRPr="00157754">
        <w:rPr>
          <w:rFonts w:ascii="Century Gothic" w:eastAsia="Times New Roman" w:hAnsi="Century Gothic" w:cs="Times New Roman"/>
          <w:b/>
          <w:bCs/>
          <w:sz w:val="24"/>
          <w:szCs w:val="24"/>
          <w:lang w:val="fr-FR"/>
        </w:rPr>
        <w:lastRenderedPageBreak/>
        <w:t>observer, accueillir, accompagner et comprendre l’expressivité motrice de l’enfant</w:t>
      </w:r>
      <w:r w:rsidR="0072535B" w:rsidRPr="00157754">
        <w:rPr>
          <w:rFonts w:ascii="Century Gothic" w:eastAsia="Times New Roman" w:hAnsi="Century Gothic" w:cs="Times New Roman"/>
          <w:sz w:val="24"/>
          <w:szCs w:val="24"/>
          <w:lang w:val="fr-FR"/>
        </w:rPr>
        <w:t xml:space="preserve"> afin d’apporter des </w:t>
      </w:r>
      <w:r w:rsidR="0072535B" w:rsidRPr="00157754">
        <w:rPr>
          <w:rFonts w:ascii="Century Gothic" w:eastAsia="Times New Roman" w:hAnsi="Century Gothic" w:cs="Times New Roman"/>
          <w:b/>
          <w:bCs/>
          <w:sz w:val="24"/>
          <w:szCs w:val="24"/>
          <w:lang w:val="fr-FR"/>
        </w:rPr>
        <w:t>réponses ajustées</w:t>
      </w:r>
      <w:r w:rsidR="0072535B" w:rsidRPr="00157754">
        <w:rPr>
          <w:rFonts w:ascii="Century Gothic" w:eastAsia="Times New Roman" w:hAnsi="Century Gothic" w:cs="Times New Roman"/>
          <w:sz w:val="24"/>
          <w:szCs w:val="24"/>
          <w:lang w:val="fr-FR"/>
        </w:rPr>
        <w:t xml:space="preserve"> à ses demandes, à ses besoins, à ses désirs plus ou moins conscients. </w:t>
      </w:r>
      <w:r w:rsidR="00D10E18" w:rsidRPr="00157754">
        <w:rPr>
          <w:rFonts w:ascii="Century Gothic" w:eastAsia="Times New Roman" w:hAnsi="Century Gothic" w:cs="Times New Roman"/>
          <w:sz w:val="24"/>
          <w:szCs w:val="24"/>
          <w:lang w:val="fr-FR"/>
        </w:rPr>
        <w:t>Elle</w:t>
      </w:r>
      <w:r w:rsidR="0072535B" w:rsidRPr="00157754">
        <w:rPr>
          <w:rFonts w:ascii="Century Gothic" w:eastAsia="Times New Roman" w:hAnsi="Century Gothic" w:cs="Times New Roman"/>
          <w:sz w:val="24"/>
          <w:szCs w:val="24"/>
          <w:lang w:val="fr-FR"/>
        </w:rPr>
        <w:t xml:space="preserve"> accueille et contient l’expression de l’enfant, ses émotions, ses productions, qu’elles soient adéquates ou non, excessives, déficitaires, perturbées. Tout en veillant au respect des règles et des limites, </w:t>
      </w:r>
      <w:r w:rsidR="007D6095">
        <w:rPr>
          <w:rFonts w:ascii="Century Gothic" w:eastAsia="Times New Roman" w:hAnsi="Century Gothic" w:cs="Times New Roman"/>
          <w:sz w:val="24"/>
          <w:szCs w:val="24"/>
          <w:lang w:val="fr-FR"/>
        </w:rPr>
        <w:t>elle</w:t>
      </w:r>
      <w:r w:rsidR="007D6095" w:rsidRPr="00157754">
        <w:rPr>
          <w:rFonts w:ascii="Century Gothic" w:eastAsia="Times New Roman" w:hAnsi="Century Gothic" w:cs="Times New Roman"/>
          <w:sz w:val="24"/>
          <w:szCs w:val="24"/>
          <w:lang w:val="fr-FR"/>
        </w:rPr>
        <w:t xml:space="preserve"> </w:t>
      </w:r>
      <w:r w:rsidR="0072535B" w:rsidRPr="00157754">
        <w:rPr>
          <w:rFonts w:ascii="Century Gothic" w:eastAsia="Times New Roman" w:hAnsi="Century Gothic" w:cs="Times New Roman"/>
          <w:sz w:val="24"/>
          <w:szCs w:val="24"/>
          <w:lang w:val="fr-FR"/>
        </w:rPr>
        <w:t xml:space="preserve">propose et encourage l’évolution dans une </w:t>
      </w:r>
      <w:r w:rsidR="0072535B" w:rsidRPr="00157754">
        <w:rPr>
          <w:rFonts w:ascii="Century Gothic" w:eastAsia="Times New Roman" w:hAnsi="Century Gothic" w:cs="Times New Roman"/>
          <w:b/>
          <w:bCs/>
          <w:sz w:val="24"/>
          <w:szCs w:val="24"/>
          <w:lang w:val="fr-FR"/>
        </w:rPr>
        <w:t>relation de confiance et de plaisir</w:t>
      </w:r>
      <w:r w:rsidR="0072535B" w:rsidRPr="00157754">
        <w:rPr>
          <w:rFonts w:ascii="Century Gothic" w:eastAsia="Times New Roman" w:hAnsi="Century Gothic" w:cs="Times New Roman"/>
          <w:sz w:val="24"/>
          <w:szCs w:val="24"/>
          <w:lang w:val="fr-FR"/>
        </w:rPr>
        <w:t>.</w:t>
      </w:r>
    </w:p>
    <w:p w:rsidR="00957108" w:rsidRPr="003C2624" w:rsidRDefault="00F35ACC" w:rsidP="005462DA">
      <w:pPr>
        <w:pStyle w:val="Titre1"/>
      </w:pPr>
      <w:bookmarkStart w:id="5" w:name="_Toc454203624"/>
      <w:r w:rsidRPr="003C2624">
        <w:t xml:space="preserve">IV </w:t>
      </w:r>
      <w:r w:rsidR="00B52640" w:rsidRPr="003C2624">
        <w:t>L’organisation de</w:t>
      </w:r>
      <w:r w:rsidR="00C667A4">
        <w:t xml:space="preserve"> la</w:t>
      </w:r>
      <w:r w:rsidR="00B52640" w:rsidRPr="003C2624">
        <w:t xml:space="preserve"> structure d'accueil dans </w:t>
      </w:r>
      <w:r w:rsidR="00C61078">
        <w:t>sa</w:t>
      </w:r>
      <w:r w:rsidR="00B52640" w:rsidRPr="003C2624">
        <w:t xml:space="preserve"> globalité</w:t>
      </w:r>
      <w:bookmarkEnd w:id="5"/>
    </w:p>
    <w:p w:rsidR="00BD311B" w:rsidRPr="00157754" w:rsidRDefault="00BD311B" w:rsidP="00157754">
      <w:pPr>
        <w:pStyle w:val="Default"/>
        <w:jc w:val="both"/>
        <w:rPr>
          <w:rFonts w:ascii="Century Gothic" w:hAnsi="Century Gothic"/>
        </w:rPr>
      </w:pPr>
    </w:p>
    <w:p w:rsidR="00BD311B" w:rsidRPr="003C2624" w:rsidRDefault="00BD311B" w:rsidP="000A73EB">
      <w:pPr>
        <w:pStyle w:val="Titre2"/>
        <w:numPr>
          <w:ilvl w:val="0"/>
          <w:numId w:val="16"/>
        </w:numPr>
      </w:pPr>
      <w:bookmarkStart w:id="6" w:name="_Toc454203625"/>
      <w:r w:rsidRPr="003C2624">
        <w:t>Les différents intervenants durant le séjour de l’enfant dans nos structures d’accueil.</w:t>
      </w:r>
      <w:bookmarkEnd w:id="6"/>
    </w:p>
    <w:p w:rsidR="00BD311B" w:rsidRPr="00157754" w:rsidRDefault="00BD311B" w:rsidP="00157754">
      <w:pPr>
        <w:pStyle w:val="Default"/>
        <w:jc w:val="both"/>
        <w:rPr>
          <w:rFonts w:ascii="Century Gothic" w:hAnsi="Century Gothic"/>
        </w:rPr>
      </w:pPr>
    </w:p>
    <w:p w:rsidR="00BD311B" w:rsidRPr="00157754" w:rsidRDefault="00BD311B" w:rsidP="00157754">
      <w:pPr>
        <w:pStyle w:val="Default"/>
        <w:jc w:val="both"/>
        <w:rPr>
          <w:rFonts w:ascii="Century Gothic" w:hAnsi="Century Gothic"/>
        </w:rPr>
      </w:pPr>
      <w:r w:rsidRPr="00157754">
        <w:rPr>
          <w:rFonts w:ascii="Century Gothic" w:hAnsi="Century Gothic"/>
        </w:rPr>
        <w:t xml:space="preserve">Les </w:t>
      </w:r>
      <w:r w:rsidRPr="00157754">
        <w:rPr>
          <w:rFonts w:ascii="Century Gothic" w:hAnsi="Century Gothic"/>
          <w:b/>
          <w:bCs/>
        </w:rPr>
        <w:t xml:space="preserve">parents </w:t>
      </w:r>
      <w:r w:rsidRPr="00157754">
        <w:rPr>
          <w:rFonts w:ascii="Century Gothic" w:hAnsi="Century Gothic"/>
        </w:rPr>
        <w:t>sont présents</w:t>
      </w:r>
      <w:r w:rsidR="00BC1AEB" w:rsidRPr="00157754">
        <w:rPr>
          <w:rFonts w:ascii="Century Gothic" w:hAnsi="Century Gothic"/>
        </w:rPr>
        <w:t>,</w:t>
      </w:r>
      <w:r w:rsidRPr="00157754">
        <w:rPr>
          <w:rFonts w:ascii="Century Gothic" w:hAnsi="Century Gothic"/>
        </w:rPr>
        <w:t xml:space="preserve"> au quotidien</w:t>
      </w:r>
      <w:r w:rsidR="00BC1AEB" w:rsidRPr="00157754">
        <w:rPr>
          <w:rFonts w:ascii="Century Gothic" w:hAnsi="Century Gothic"/>
        </w:rPr>
        <w:t>,</w:t>
      </w:r>
      <w:r w:rsidRPr="00157754">
        <w:rPr>
          <w:rFonts w:ascii="Century Gothic" w:hAnsi="Century Gothic"/>
        </w:rPr>
        <w:t xml:space="preserve"> au</w:t>
      </w:r>
      <w:r w:rsidR="00BE465D" w:rsidRPr="00157754">
        <w:rPr>
          <w:rFonts w:ascii="Century Gothic" w:hAnsi="Century Gothic"/>
        </w:rPr>
        <w:t>près de leur enfant et sont considéré</w:t>
      </w:r>
      <w:r w:rsidR="007D6095">
        <w:rPr>
          <w:rFonts w:ascii="Century Gothic" w:hAnsi="Century Gothic"/>
        </w:rPr>
        <w:t>s</w:t>
      </w:r>
      <w:r w:rsidR="00BE465D" w:rsidRPr="00157754">
        <w:rPr>
          <w:rFonts w:ascii="Century Gothic" w:hAnsi="Century Gothic"/>
        </w:rPr>
        <w:t xml:space="preserve"> comme partenaires privilégiés.</w:t>
      </w:r>
    </w:p>
    <w:p w:rsidR="00BE465D" w:rsidRPr="00157754" w:rsidRDefault="00BD311B" w:rsidP="00157754">
      <w:pPr>
        <w:pStyle w:val="Default"/>
        <w:jc w:val="both"/>
        <w:rPr>
          <w:rFonts w:ascii="Century Gothic" w:hAnsi="Century Gothic"/>
        </w:rPr>
      </w:pPr>
      <w:r w:rsidRPr="00157754">
        <w:rPr>
          <w:rFonts w:ascii="Century Gothic" w:hAnsi="Century Gothic"/>
        </w:rPr>
        <w:t xml:space="preserve">Les </w:t>
      </w:r>
      <w:r w:rsidRPr="00157754">
        <w:rPr>
          <w:rFonts w:ascii="Century Gothic" w:hAnsi="Century Gothic"/>
          <w:b/>
          <w:bCs/>
        </w:rPr>
        <w:t xml:space="preserve">puéricultrices </w:t>
      </w:r>
      <w:r w:rsidR="00BE465D" w:rsidRPr="00157754">
        <w:rPr>
          <w:rFonts w:ascii="Century Gothic" w:hAnsi="Century Gothic"/>
          <w:bCs/>
        </w:rPr>
        <w:t xml:space="preserve">sont les personnes de référence pour les enfants. Elles accompagnent et soutiennent, au quotidien, les différents moments </w:t>
      </w:r>
      <w:r w:rsidR="00111479" w:rsidRPr="00157754">
        <w:rPr>
          <w:rFonts w:ascii="Century Gothic" w:hAnsi="Century Gothic"/>
          <w:bCs/>
        </w:rPr>
        <w:t>d’a</w:t>
      </w:r>
      <w:r w:rsidR="00111479">
        <w:rPr>
          <w:rFonts w:ascii="Century Gothic" w:hAnsi="Century Gothic"/>
          <w:bCs/>
        </w:rPr>
        <w:t>cquisition naturelle</w:t>
      </w:r>
      <w:r w:rsidR="00BE465D" w:rsidRPr="00157754">
        <w:rPr>
          <w:rFonts w:ascii="Century Gothic" w:hAnsi="Century Gothic"/>
          <w:bCs/>
        </w:rPr>
        <w:t xml:space="preserve"> de l’enfant. Elles offrent une sécurité affective, cognitive et relationnelle à l’enfant en étant attentive</w:t>
      </w:r>
      <w:r w:rsidR="007D6095">
        <w:rPr>
          <w:rFonts w:ascii="Century Gothic" w:hAnsi="Century Gothic"/>
          <w:bCs/>
        </w:rPr>
        <w:t>s</w:t>
      </w:r>
      <w:r w:rsidR="00BE465D" w:rsidRPr="00157754">
        <w:rPr>
          <w:rFonts w:ascii="Century Gothic" w:hAnsi="Century Gothic"/>
          <w:bCs/>
        </w:rPr>
        <w:t xml:space="preserve"> et en l’observant dans sa globalité.</w:t>
      </w:r>
      <w:r w:rsidR="00BE465D" w:rsidRPr="00157754">
        <w:rPr>
          <w:rFonts w:ascii="Century Gothic" w:hAnsi="Century Gothic"/>
          <w:b/>
          <w:bCs/>
        </w:rPr>
        <w:t xml:space="preserve">  </w:t>
      </w:r>
    </w:p>
    <w:p w:rsidR="00BD311B" w:rsidRDefault="00BD311B" w:rsidP="00157754">
      <w:pPr>
        <w:pStyle w:val="Default"/>
        <w:jc w:val="both"/>
        <w:rPr>
          <w:rFonts w:ascii="Century Gothic" w:hAnsi="Century Gothic"/>
        </w:rPr>
      </w:pPr>
      <w:r w:rsidRPr="00157754">
        <w:rPr>
          <w:rFonts w:ascii="Century Gothic" w:hAnsi="Century Gothic"/>
        </w:rPr>
        <w:t xml:space="preserve">Une </w:t>
      </w:r>
      <w:r w:rsidR="00C667A4" w:rsidRPr="00A476EB">
        <w:rPr>
          <w:rFonts w:ascii="Century Gothic" w:hAnsi="Century Gothic"/>
          <w:b/>
        </w:rPr>
        <w:t>Directrice</w:t>
      </w:r>
      <w:r w:rsidR="00AB3B6B">
        <w:rPr>
          <w:rFonts w:ascii="Century Gothic" w:hAnsi="Century Gothic"/>
          <w:b/>
          <w:bCs/>
        </w:rPr>
        <w:t>,</w:t>
      </w:r>
      <w:r w:rsidR="00A476EB">
        <w:rPr>
          <w:rFonts w:ascii="Century Gothic" w:hAnsi="Century Gothic"/>
          <w:b/>
          <w:bCs/>
        </w:rPr>
        <w:t xml:space="preserve"> </w:t>
      </w:r>
      <w:r w:rsidR="00A476EB" w:rsidRPr="00AB3B6B">
        <w:rPr>
          <w:rFonts w:ascii="Century Gothic" w:hAnsi="Century Gothic"/>
          <w:bCs/>
        </w:rPr>
        <w:t>assistante sociale</w:t>
      </w:r>
      <w:r w:rsidR="00AB3B6B" w:rsidRPr="00AB3B6B">
        <w:rPr>
          <w:rFonts w:ascii="Century Gothic" w:hAnsi="Century Gothic"/>
          <w:bCs/>
        </w:rPr>
        <w:t xml:space="preserve"> de formation</w:t>
      </w:r>
      <w:r w:rsidRPr="00157754">
        <w:rPr>
          <w:rFonts w:ascii="Century Gothic" w:hAnsi="Century Gothic"/>
        </w:rPr>
        <w:t xml:space="preserve">, </w:t>
      </w:r>
      <w:r w:rsidR="00EA1682">
        <w:rPr>
          <w:rFonts w:ascii="Century Gothic" w:hAnsi="Century Gothic"/>
        </w:rPr>
        <w:t>assure le suivi de la santé et d</w:t>
      </w:r>
      <w:r w:rsidRPr="00157754">
        <w:rPr>
          <w:rFonts w:ascii="Century Gothic" w:hAnsi="Century Gothic"/>
        </w:rPr>
        <w:t>es dossiers médicaux des enfants. Elle est</w:t>
      </w:r>
      <w:r w:rsidR="00BE465D" w:rsidRPr="00157754">
        <w:rPr>
          <w:rFonts w:ascii="Century Gothic" w:hAnsi="Century Gothic"/>
        </w:rPr>
        <w:t>,</w:t>
      </w:r>
      <w:r w:rsidRPr="00157754">
        <w:rPr>
          <w:rFonts w:ascii="Century Gothic" w:hAnsi="Century Gothic"/>
        </w:rPr>
        <w:t xml:space="preserve"> également</w:t>
      </w:r>
      <w:r w:rsidR="00BE465D" w:rsidRPr="00157754">
        <w:rPr>
          <w:rFonts w:ascii="Century Gothic" w:hAnsi="Century Gothic"/>
        </w:rPr>
        <w:t>,</w:t>
      </w:r>
      <w:r w:rsidRPr="00157754">
        <w:rPr>
          <w:rFonts w:ascii="Century Gothic" w:hAnsi="Century Gothic"/>
        </w:rPr>
        <w:t xml:space="preserve"> une personne ressource dans le domaine médical pour les puéricultrices</w:t>
      </w:r>
      <w:r w:rsidR="009F5927">
        <w:rPr>
          <w:rFonts w:ascii="Century Gothic" w:hAnsi="Century Gothic"/>
        </w:rPr>
        <w:t>,</w:t>
      </w:r>
      <w:r w:rsidR="00F574B8" w:rsidRPr="00157754">
        <w:rPr>
          <w:rFonts w:ascii="Century Gothic" w:hAnsi="Century Gothic"/>
        </w:rPr>
        <w:t xml:space="preserve"> tout en garantissant</w:t>
      </w:r>
      <w:r w:rsidRPr="00157754">
        <w:rPr>
          <w:rFonts w:ascii="Century Gothic" w:hAnsi="Century Gothic"/>
        </w:rPr>
        <w:t xml:space="preserve"> le bien</w:t>
      </w:r>
      <w:r w:rsidR="009F5927">
        <w:rPr>
          <w:rFonts w:ascii="Century Gothic" w:hAnsi="Century Gothic"/>
        </w:rPr>
        <w:t>-</w:t>
      </w:r>
      <w:r w:rsidRPr="00157754">
        <w:rPr>
          <w:rFonts w:ascii="Century Gothic" w:hAnsi="Century Gothic"/>
        </w:rPr>
        <w:t>être, l’hygiène et le bon équilibre diététique pour les enfants.</w:t>
      </w:r>
      <w:r w:rsidR="00C667A4">
        <w:rPr>
          <w:rFonts w:ascii="Century Gothic" w:hAnsi="Century Gothic"/>
        </w:rPr>
        <w:t xml:space="preserve"> En tant que directrice elle assure </w:t>
      </w:r>
      <w:r w:rsidR="00C667A4" w:rsidRPr="00157754">
        <w:rPr>
          <w:rFonts w:ascii="Century Gothic" w:hAnsi="Century Gothic"/>
        </w:rPr>
        <w:t>la gestion globale d’encadrement</w:t>
      </w:r>
      <w:r w:rsidR="00C667A4">
        <w:rPr>
          <w:rFonts w:ascii="Century Gothic" w:hAnsi="Century Gothic"/>
        </w:rPr>
        <w:t>,</w:t>
      </w:r>
      <w:r w:rsidR="00C667A4" w:rsidRPr="00157754">
        <w:rPr>
          <w:rFonts w:ascii="Century Gothic" w:hAnsi="Century Gothic"/>
        </w:rPr>
        <w:t xml:space="preserve"> ainsi que la gestion tant au niveau financier</w:t>
      </w:r>
      <w:r w:rsidR="00C667A4">
        <w:rPr>
          <w:rFonts w:ascii="Century Gothic" w:hAnsi="Century Gothic"/>
        </w:rPr>
        <w:t xml:space="preserve"> et</w:t>
      </w:r>
      <w:r w:rsidR="00C667A4" w:rsidRPr="00157754">
        <w:rPr>
          <w:rFonts w:ascii="Century Gothic" w:hAnsi="Century Gothic"/>
        </w:rPr>
        <w:t xml:space="preserve"> pédagogique </w:t>
      </w:r>
      <w:r w:rsidR="00C667A4">
        <w:rPr>
          <w:rFonts w:ascii="Century Gothic" w:hAnsi="Century Gothic"/>
        </w:rPr>
        <w:t>que</w:t>
      </w:r>
      <w:r w:rsidR="00C667A4" w:rsidRPr="00157754">
        <w:rPr>
          <w:rFonts w:ascii="Century Gothic" w:hAnsi="Century Gothic"/>
        </w:rPr>
        <w:t xml:space="preserve"> des ressources humaines.</w:t>
      </w:r>
      <w:r w:rsidR="00A476EB" w:rsidRPr="00A476EB">
        <w:rPr>
          <w:rFonts w:ascii="Century Gothic" w:hAnsi="Century Gothic"/>
        </w:rPr>
        <w:t xml:space="preserve"> </w:t>
      </w:r>
      <w:r w:rsidR="00A476EB">
        <w:rPr>
          <w:rFonts w:ascii="Century Gothic" w:hAnsi="Century Gothic"/>
        </w:rPr>
        <w:t>le suivi des familles et des dossiers sociaux des enfants. Elle fixe la P.F.P. de chaque famille</w:t>
      </w:r>
      <w:r w:rsidR="00D94CAE">
        <w:rPr>
          <w:rFonts w:ascii="Century Gothic" w:hAnsi="Century Gothic"/>
        </w:rPr>
        <w:t>.</w:t>
      </w:r>
    </w:p>
    <w:p w:rsidR="005C6296" w:rsidRPr="003721A8" w:rsidRDefault="005C6296" w:rsidP="00157754">
      <w:pPr>
        <w:pStyle w:val="Default"/>
        <w:jc w:val="both"/>
        <w:rPr>
          <w:rFonts w:ascii="Century Gothic" w:hAnsi="Century Gothic"/>
        </w:rPr>
      </w:pPr>
      <w:r w:rsidRPr="003721A8">
        <w:rPr>
          <w:rFonts w:ascii="Century Gothic" w:hAnsi="Century Gothic"/>
          <w:color w:val="auto"/>
        </w:rPr>
        <w:t xml:space="preserve">Une </w:t>
      </w:r>
      <w:r w:rsidRPr="003721A8">
        <w:rPr>
          <w:rFonts w:ascii="Century Gothic" w:hAnsi="Century Gothic"/>
          <w:b/>
          <w:color w:val="auto"/>
        </w:rPr>
        <w:t>Infirmière</w:t>
      </w:r>
      <w:r w:rsidRPr="003721A8">
        <w:rPr>
          <w:rFonts w:ascii="Century Gothic" w:hAnsi="Century Gothic"/>
          <w:color w:val="auto"/>
        </w:rPr>
        <w:t xml:space="preserve"> assure le suivi de la santé et des dossiers médicaux des enfants</w:t>
      </w:r>
      <w:r w:rsidRPr="003721A8">
        <w:rPr>
          <w:rFonts w:ascii="Century Gothic" w:hAnsi="Century Gothic"/>
        </w:rPr>
        <w:t>. Elle est, également, une personne ressource dans le domaine médical pour les puéricultrices, tout en garantissant le bien-être, l’hygiène et le bon équilibre diététique pour les enfants. En tant que directrice elle assure la gestion globale d’encadrement, ainsi que la gestion tant au niveau financier et pédagogique que des ressources humaines. le suivi des familles et des dossiers sociaux des enfants. Elle fixe la P.F.P. de chaque famille.</w:t>
      </w:r>
    </w:p>
    <w:p w:rsidR="00C667A4" w:rsidRDefault="00BD311B"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bCs/>
        </w:rPr>
        <w:t xml:space="preserve">pédiatre </w:t>
      </w:r>
      <w:r w:rsidRPr="00157754">
        <w:rPr>
          <w:rFonts w:ascii="Century Gothic" w:hAnsi="Century Gothic"/>
        </w:rPr>
        <w:t>assure les consultations dans le cadre fixé par l’</w:t>
      </w:r>
      <w:r w:rsidR="00EA1682">
        <w:rPr>
          <w:rFonts w:ascii="Century Gothic" w:hAnsi="Century Gothic"/>
        </w:rPr>
        <w:t>O.N.E.</w:t>
      </w:r>
    </w:p>
    <w:p w:rsidR="00BD311B" w:rsidRPr="00157754" w:rsidRDefault="00BD311B" w:rsidP="00157754">
      <w:pPr>
        <w:pStyle w:val="Default"/>
        <w:jc w:val="both"/>
        <w:rPr>
          <w:rFonts w:ascii="Century Gothic" w:hAnsi="Century Gothic"/>
        </w:rPr>
      </w:pPr>
      <w:r w:rsidRPr="00157754">
        <w:rPr>
          <w:rFonts w:ascii="Century Gothic" w:hAnsi="Century Gothic"/>
        </w:rPr>
        <w:t xml:space="preserve">Une </w:t>
      </w:r>
      <w:r w:rsidRPr="00157754">
        <w:rPr>
          <w:rFonts w:ascii="Century Gothic" w:hAnsi="Century Gothic"/>
          <w:b/>
          <w:bCs/>
        </w:rPr>
        <w:t>psychomotricienne</w:t>
      </w:r>
      <w:r w:rsidR="00BE465D" w:rsidRPr="00157754">
        <w:rPr>
          <w:rFonts w:ascii="Century Gothic" w:hAnsi="Century Gothic"/>
          <w:b/>
          <w:bCs/>
        </w:rPr>
        <w:t xml:space="preserve"> </w:t>
      </w:r>
      <w:r w:rsidRPr="00157754">
        <w:rPr>
          <w:rFonts w:ascii="Century Gothic" w:hAnsi="Century Gothic"/>
        </w:rPr>
        <w:t>accompagne l’observation et la réflexion de</w:t>
      </w:r>
      <w:r w:rsidR="00F574B8" w:rsidRPr="00157754">
        <w:rPr>
          <w:rFonts w:ascii="Century Gothic" w:hAnsi="Century Gothic"/>
        </w:rPr>
        <w:t xml:space="preserve"> l’équipe</w:t>
      </w:r>
      <w:r w:rsidR="009F5927">
        <w:rPr>
          <w:rFonts w:ascii="Century Gothic" w:hAnsi="Century Gothic"/>
        </w:rPr>
        <w:t>.</w:t>
      </w:r>
    </w:p>
    <w:p w:rsidR="00F574B8" w:rsidRPr="00157754" w:rsidRDefault="00F574B8" w:rsidP="00157754">
      <w:pPr>
        <w:pStyle w:val="Default"/>
        <w:jc w:val="both"/>
        <w:rPr>
          <w:rFonts w:ascii="Century Gothic" w:hAnsi="Century Gothic"/>
        </w:rPr>
      </w:pPr>
      <w:r w:rsidRPr="00157754">
        <w:rPr>
          <w:rFonts w:ascii="Century Gothic" w:hAnsi="Century Gothic"/>
        </w:rPr>
        <w:t xml:space="preserve">Un </w:t>
      </w:r>
      <w:r w:rsidRPr="00157754">
        <w:rPr>
          <w:rFonts w:ascii="Century Gothic" w:hAnsi="Century Gothic"/>
          <w:b/>
        </w:rPr>
        <w:t>comptable</w:t>
      </w:r>
      <w:r w:rsidR="00163415" w:rsidRPr="00157754">
        <w:rPr>
          <w:rFonts w:ascii="Century Gothic" w:hAnsi="Century Gothic"/>
        </w:rPr>
        <w:t xml:space="preserve"> assure la gestion financière et comptable de l’</w:t>
      </w:r>
      <w:r w:rsidR="00B322F7">
        <w:rPr>
          <w:rFonts w:ascii="Century Gothic" w:hAnsi="Century Gothic"/>
        </w:rPr>
        <w:t>A.S.B.L.</w:t>
      </w:r>
    </w:p>
    <w:p w:rsidR="00163415" w:rsidRPr="00157754" w:rsidRDefault="00163415" w:rsidP="00157754">
      <w:pPr>
        <w:pStyle w:val="Default"/>
        <w:jc w:val="both"/>
        <w:rPr>
          <w:rFonts w:ascii="Century Gothic" w:hAnsi="Century Gothic"/>
        </w:rPr>
      </w:pPr>
      <w:r w:rsidRPr="00157754">
        <w:rPr>
          <w:rFonts w:ascii="Century Gothic" w:hAnsi="Century Gothic"/>
          <w:b/>
        </w:rPr>
        <w:t>Le personnel de cuisine</w:t>
      </w:r>
      <w:r w:rsidR="00902BCB">
        <w:rPr>
          <w:rFonts w:ascii="Century Gothic" w:hAnsi="Century Gothic"/>
        </w:rPr>
        <w:t xml:space="preserve"> prépare les repas au sein du</w:t>
      </w:r>
      <w:r w:rsidRPr="00157754">
        <w:rPr>
          <w:rFonts w:ascii="Century Gothic" w:hAnsi="Century Gothic"/>
        </w:rPr>
        <w:t xml:space="preserve"> </w:t>
      </w:r>
      <w:r w:rsidR="00B322F7">
        <w:rPr>
          <w:rFonts w:ascii="Century Gothic" w:hAnsi="Century Gothic"/>
        </w:rPr>
        <w:t>milieu d’</w:t>
      </w:r>
      <w:r w:rsidR="00EA1682">
        <w:rPr>
          <w:rFonts w:ascii="Century Gothic" w:hAnsi="Century Gothic"/>
        </w:rPr>
        <w:t>accueil</w:t>
      </w:r>
      <w:r w:rsidRPr="00157754">
        <w:rPr>
          <w:rFonts w:ascii="Century Gothic" w:hAnsi="Century Gothic"/>
        </w:rPr>
        <w:t xml:space="preserve"> suivant le menu établi par l’infirmière selon les directive</w:t>
      </w:r>
      <w:r w:rsidR="009F5927">
        <w:rPr>
          <w:rFonts w:ascii="Century Gothic" w:hAnsi="Century Gothic"/>
        </w:rPr>
        <w:t>s</w:t>
      </w:r>
      <w:r w:rsidRPr="00157754">
        <w:rPr>
          <w:rFonts w:ascii="Century Gothic" w:hAnsi="Century Gothic"/>
        </w:rPr>
        <w:t xml:space="preserve"> des </w:t>
      </w:r>
      <w:r w:rsidR="00FC45C5" w:rsidRPr="00157754">
        <w:rPr>
          <w:rFonts w:ascii="Century Gothic" w:hAnsi="Century Gothic"/>
        </w:rPr>
        <w:t>diététiciens</w:t>
      </w:r>
      <w:r w:rsidRPr="00157754">
        <w:rPr>
          <w:rFonts w:ascii="Century Gothic" w:hAnsi="Century Gothic"/>
        </w:rPr>
        <w:t xml:space="preserve"> de l’</w:t>
      </w:r>
      <w:r w:rsidR="00EA1682">
        <w:rPr>
          <w:rFonts w:ascii="Century Gothic" w:hAnsi="Century Gothic"/>
        </w:rPr>
        <w:t>O.N.E.</w:t>
      </w:r>
      <w:r w:rsidR="00FC45C5" w:rsidRPr="00157754">
        <w:rPr>
          <w:rFonts w:ascii="Century Gothic" w:hAnsi="Century Gothic"/>
        </w:rPr>
        <w:t>.</w:t>
      </w:r>
    </w:p>
    <w:p w:rsidR="00FC45C5" w:rsidRPr="00157754" w:rsidRDefault="00FC45C5"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rPr>
        <w:t>personnel d’entretien</w:t>
      </w:r>
      <w:r w:rsidRPr="00157754">
        <w:rPr>
          <w:rFonts w:ascii="Century Gothic" w:hAnsi="Century Gothic"/>
        </w:rPr>
        <w:t xml:space="preserve"> assure l’entretien et le nettoyage des bâtiments. </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Des </w:t>
      </w:r>
      <w:r w:rsidRPr="00157754">
        <w:rPr>
          <w:rFonts w:ascii="Century Gothic" w:hAnsi="Century Gothic"/>
          <w:b/>
          <w:bCs/>
          <w:color w:val="auto"/>
        </w:rPr>
        <w:t>stagiaires puériculteurs/</w:t>
      </w:r>
      <w:proofErr w:type="spellStart"/>
      <w:r w:rsidRPr="00157754">
        <w:rPr>
          <w:rFonts w:ascii="Century Gothic" w:hAnsi="Century Gothic"/>
          <w:b/>
          <w:bCs/>
          <w:color w:val="auto"/>
        </w:rPr>
        <w:t>trices</w:t>
      </w:r>
      <w:proofErr w:type="spellEnd"/>
      <w:r w:rsidRPr="00157754">
        <w:rPr>
          <w:rFonts w:ascii="Century Gothic" w:hAnsi="Century Gothic"/>
          <w:b/>
          <w:bCs/>
          <w:color w:val="auto"/>
        </w:rPr>
        <w:t xml:space="preserve"> </w:t>
      </w:r>
      <w:r w:rsidRPr="00157754">
        <w:rPr>
          <w:rFonts w:ascii="Century Gothic" w:hAnsi="Century Gothic"/>
          <w:color w:val="auto"/>
        </w:rPr>
        <w:t xml:space="preserve">sont présent(e)s auprès des enfants dans le cadre de leur formation. </w:t>
      </w:r>
    </w:p>
    <w:p w:rsidR="00FC45C5" w:rsidRPr="00157754" w:rsidRDefault="00BD311B" w:rsidP="00157754">
      <w:pPr>
        <w:pStyle w:val="Default"/>
        <w:jc w:val="both"/>
        <w:rPr>
          <w:rFonts w:ascii="Century Gothic" w:hAnsi="Century Gothic"/>
          <w:color w:val="auto"/>
        </w:rPr>
      </w:pPr>
      <w:r w:rsidRPr="00157754">
        <w:rPr>
          <w:rFonts w:ascii="Century Gothic" w:hAnsi="Century Gothic"/>
          <w:color w:val="auto"/>
        </w:rPr>
        <w:lastRenderedPageBreak/>
        <w:t xml:space="preserve">Un </w:t>
      </w:r>
      <w:r w:rsidRPr="00157754">
        <w:rPr>
          <w:rFonts w:ascii="Century Gothic" w:hAnsi="Century Gothic"/>
          <w:b/>
          <w:bCs/>
          <w:color w:val="auto"/>
        </w:rPr>
        <w:t>stagiaire agent(e) médico-social(e</w:t>
      </w:r>
      <w:r w:rsidRPr="00157754">
        <w:rPr>
          <w:rFonts w:ascii="Century Gothic" w:hAnsi="Century Gothic"/>
          <w:color w:val="auto"/>
        </w:rPr>
        <w:t xml:space="preserve">) </w:t>
      </w:r>
      <w:r w:rsidR="00FC45C5" w:rsidRPr="00157754">
        <w:rPr>
          <w:rFonts w:ascii="Century Gothic" w:hAnsi="Century Gothic"/>
          <w:color w:val="auto"/>
        </w:rPr>
        <w:t>est accueilli, chaque année</w:t>
      </w:r>
      <w:r w:rsidR="009F5927">
        <w:rPr>
          <w:rFonts w:ascii="Century Gothic" w:hAnsi="Century Gothic"/>
          <w:color w:val="auto"/>
        </w:rPr>
        <w:t> ;</w:t>
      </w:r>
      <w:r w:rsidR="00FC45C5" w:rsidRPr="00157754">
        <w:rPr>
          <w:rFonts w:ascii="Century Gothic" w:hAnsi="Century Gothic"/>
          <w:color w:val="auto"/>
        </w:rPr>
        <w:t xml:space="preserve"> il est</w:t>
      </w:r>
      <w:r w:rsidRPr="00157754">
        <w:rPr>
          <w:rFonts w:ascii="Century Gothic" w:hAnsi="Century Gothic"/>
          <w:color w:val="auto"/>
        </w:rPr>
        <w:t xml:space="preserve"> accompagné </w:t>
      </w:r>
      <w:r w:rsidR="00FC45C5" w:rsidRPr="00157754">
        <w:rPr>
          <w:rFonts w:ascii="Century Gothic" w:hAnsi="Century Gothic"/>
          <w:color w:val="auto"/>
        </w:rPr>
        <w:t xml:space="preserve"> et supervisé par une assistante sociale et l’infirmière.</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Des </w:t>
      </w:r>
      <w:r w:rsidR="00FC45C5" w:rsidRPr="00157754">
        <w:rPr>
          <w:rFonts w:ascii="Century Gothic" w:hAnsi="Century Gothic"/>
          <w:b/>
          <w:bCs/>
          <w:color w:val="auto"/>
        </w:rPr>
        <w:t>stagiaires en</w:t>
      </w:r>
      <w:r w:rsidRPr="00157754">
        <w:rPr>
          <w:rFonts w:ascii="Century Gothic" w:hAnsi="Century Gothic"/>
          <w:b/>
          <w:bCs/>
          <w:color w:val="auto"/>
        </w:rPr>
        <w:t xml:space="preserve"> psychomotricité</w:t>
      </w:r>
      <w:r w:rsidR="00FC45C5" w:rsidRPr="00157754">
        <w:rPr>
          <w:rFonts w:ascii="Century Gothic" w:hAnsi="Century Gothic"/>
          <w:b/>
          <w:bCs/>
          <w:color w:val="auto"/>
        </w:rPr>
        <w:t xml:space="preserve"> relationnelle Aucouturier</w:t>
      </w:r>
      <w:r w:rsidRPr="00157754">
        <w:rPr>
          <w:rFonts w:ascii="Century Gothic" w:hAnsi="Century Gothic"/>
          <w:color w:val="auto"/>
        </w:rPr>
        <w:t xml:space="preserve"> </w:t>
      </w:r>
      <w:r w:rsidR="00FC45C5" w:rsidRPr="00157754">
        <w:rPr>
          <w:rFonts w:ascii="Century Gothic" w:hAnsi="Century Gothic"/>
          <w:color w:val="auto"/>
        </w:rPr>
        <w:t xml:space="preserve">sont accompagnés par la psychomotricienne pour une période </w:t>
      </w:r>
      <w:r w:rsidR="009F5927">
        <w:rPr>
          <w:rFonts w:ascii="Century Gothic" w:hAnsi="Century Gothic"/>
          <w:color w:val="auto"/>
        </w:rPr>
        <w:t>d’</w:t>
      </w:r>
      <w:r w:rsidR="00FC45C5" w:rsidRPr="00157754">
        <w:rPr>
          <w:rFonts w:ascii="Century Gothic" w:hAnsi="Century Gothic"/>
          <w:color w:val="auto"/>
        </w:rPr>
        <w:t xml:space="preserve">un mois. </w:t>
      </w:r>
    </w:p>
    <w:p w:rsidR="00031FED" w:rsidRDefault="00BC1AEB" w:rsidP="00157754">
      <w:pPr>
        <w:pStyle w:val="Default"/>
        <w:jc w:val="both"/>
        <w:rPr>
          <w:rFonts w:ascii="Century Gothic" w:hAnsi="Century Gothic"/>
          <w:color w:val="auto"/>
        </w:rPr>
      </w:pPr>
      <w:r w:rsidRPr="00157754">
        <w:rPr>
          <w:rFonts w:ascii="Century Gothic" w:hAnsi="Century Gothic"/>
          <w:color w:val="auto"/>
        </w:rPr>
        <w:t xml:space="preserve">La </w:t>
      </w:r>
      <w:r w:rsidRPr="00157754">
        <w:rPr>
          <w:rFonts w:ascii="Century Gothic" w:hAnsi="Century Gothic"/>
          <w:b/>
          <w:color w:val="auto"/>
        </w:rPr>
        <w:t>conteuse</w:t>
      </w:r>
      <w:r w:rsidR="0072535B" w:rsidRPr="00157754">
        <w:rPr>
          <w:rFonts w:ascii="Century Gothic" w:hAnsi="Century Gothic"/>
          <w:color w:val="auto"/>
        </w:rPr>
        <w:t xml:space="preserve"> vient conter des histoires tous les 15 jours aux enfants</w:t>
      </w:r>
      <w:r w:rsidR="004F0B44">
        <w:rPr>
          <w:rFonts w:ascii="Century Gothic" w:hAnsi="Century Gothic"/>
          <w:color w:val="auto"/>
        </w:rPr>
        <w:t>,</w:t>
      </w:r>
      <w:r w:rsidR="0072535B" w:rsidRPr="00157754">
        <w:rPr>
          <w:rFonts w:ascii="Century Gothic" w:hAnsi="Century Gothic"/>
          <w:color w:val="auto"/>
        </w:rPr>
        <w:t xml:space="preserve"> dans </w:t>
      </w:r>
      <w:r w:rsidR="009F5927">
        <w:rPr>
          <w:rFonts w:ascii="Century Gothic" w:hAnsi="Century Gothic"/>
          <w:color w:val="auto"/>
        </w:rPr>
        <w:t>chaque</w:t>
      </w:r>
      <w:r w:rsidR="0072535B" w:rsidRPr="00157754">
        <w:rPr>
          <w:rFonts w:ascii="Century Gothic" w:hAnsi="Century Gothic"/>
          <w:color w:val="auto"/>
        </w:rPr>
        <w:t xml:space="preserve"> </w:t>
      </w:r>
      <w:r w:rsidR="001A0046" w:rsidRPr="00157754">
        <w:rPr>
          <w:rFonts w:ascii="Century Gothic" w:hAnsi="Century Gothic"/>
          <w:color w:val="auto"/>
        </w:rPr>
        <w:t xml:space="preserve">section. </w:t>
      </w:r>
    </w:p>
    <w:p w:rsidR="00BC1AEB" w:rsidRPr="00157754" w:rsidRDefault="001A0046" w:rsidP="00157754">
      <w:pPr>
        <w:pStyle w:val="Default"/>
        <w:jc w:val="both"/>
        <w:rPr>
          <w:rFonts w:ascii="Century Gothic" w:hAnsi="Century Gothic"/>
          <w:color w:val="auto"/>
        </w:rPr>
      </w:pPr>
      <w:r w:rsidRPr="00157754">
        <w:rPr>
          <w:rFonts w:ascii="Century Gothic" w:hAnsi="Century Gothic"/>
          <w:color w:val="auto"/>
        </w:rPr>
        <w:t>Un</w:t>
      </w:r>
      <w:r w:rsidR="004F0B44" w:rsidRPr="00157754">
        <w:rPr>
          <w:rFonts w:ascii="Century Gothic" w:hAnsi="Century Gothic"/>
          <w:color w:val="auto"/>
        </w:rPr>
        <w:t xml:space="preserve"> </w:t>
      </w:r>
      <w:r w:rsidR="00BC1AEB" w:rsidRPr="00157754">
        <w:rPr>
          <w:rFonts w:ascii="Century Gothic" w:hAnsi="Century Gothic"/>
          <w:b/>
          <w:color w:val="auto"/>
        </w:rPr>
        <w:t>artiste de</w:t>
      </w:r>
      <w:r w:rsidR="00BD6256">
        <w:rPr>
          <w:rFonts w:ascii="Century Gothic" w:hAnsi="Century Gothic"/>
          <w:b/>
          <w:color w:val="auto"/>
        </w:rPr>
        <w:t>s</w:t>
      </w:r>
      <w:r w:rsidR="00BC1AEB" w:rsidRPr="00157754">
        <w:rPr>
          <w:rFonts w:ascii="Century Gothic" w:hAnsi="Century Gothic"/>
          <w:b/>
          <w:color w:val="auto"/>
        </w:rPr>
        <w:t xml:space="preserve"> Jeunesse</w:t>
      </w:r>
      <w:r w:rsidR="00BD6256">
        <w:rPr>
          <w:rFonts w:ascii="Century Gothic" w:hAnsi="Century Gothic"/>
          <w:b/>
          <w:color w:val="auto"/>
        </w:rPr>
        <w:t>s</w:t>
      </w:r>
      <w:r w:rsidR="00BC1AEB" w:rsidRPr="00157754">
        <w:rPr>
          <w:rFonts w:ascii="Century Gothic" w:hAnsi="Century Gothic"/>
          <w:b/>
          <w:color w:val="auto"/>
        </w:rPr>
        <w:t xml:space="preserve"> Musicale</w:t>
      </w:r>
      <w:r w:rsidR="00BD6256">
        <w:rPr>
          <w:rFonts w:ascii="Century Gothic" w:hAnsi="Century Gothic"/>
          <w:b/>
          <w:color w:val="auto"/>
        </w:rPr>
        <w:t>s</w:t>
      </w:r>
      <w:r w:rsidR="0072535B" w:rsidRPr="00157754">
        <w:rPr>
          <w:rFonts w:ascii="Century Gothic" w:hAnsi="Century Gothic"/>
          <w:b/>
          <w:color w:val="auto"/>
        </w:rPr>
        <w:t xml:space="preserve"> </w:t>
      </w:r>
      <w:r w:rsidR="004F0B44" w:rsidRPr="00BD6256">
        <w:rPr>
          <w:rFonts w:ascii="Century Gothic" w:hAnsi="Century Gothic"/>
          <w:color w:val="auto"/>
        </w:rPr>
        <w:t>vient</w:t>
      </w:r>
      <w:r w:rsidR="004F0B44">
        <w:rPr>
          <w:rFonts w:ascii="Century Gothic" w:hAnsi="Century Gothic"/>
          <w:b/>
          <w:color w:val="auto"/>
        </w:rPr>
        <w:t xml:space="preserve">, </w:t>
      </w:r>
      <w:r w:rsidR="0072535B" w:rsidRPr="00157754">
        <w:rPr>
          <w:rFonts w:ascii="Century Gothic" w:hAnsi="Century Gothic"/>
          <w:color w:val="auto"/>
        </w:rPr>
        <w:t xml:space="preserve">une fois par mois, réaliser une animation musicale, avec son (ses) instrument(s), dans chaque section et dans tous les milieux d’accueil. C’est le même artiste qui anime </w:t>
      </w:r>
      <w:r w:rsidR="004F0B44">
        <w:rPr>
          <w:rFonts w:ascii="Century Gothic" w:hAnsi="Century Gothic"/>
          <w:color w:val="auto"/>
        </w:rPr>
        <w:t xml:space="preserve">ces ateliers </w:t>
      </w:r>
      <w:r w:rsidR="0072535B" w:rsidRPr="00157754">
        <w:rPr>
          <w:rFonts w:ascii="Century Gothic" w:hAnsi="Century Gothic"/>
          <w:color w:val="auto"/>
        </w:rPr>
        <w:t>durant toute l’année.</w:t>
      </w:r>
    </w:p>
    <w:p w:rsidR="00FB3569" w:rsidRPr="00157754" w:rsidRDefault="00FB3569" w:rsidP="00157754">
      <w:pPr>
        <w:pStyle w:val="Default"/>
        <w:jc w:val="both"/>
        <w:rPr>
          <w:rFonts w:ascii="Century Gothic" w:hAnsi="Century Gothic"/>
        </w:rPr>
      </w:pPr>
    </w:p>
    <w:p w:rsidR="002C6C9F" w:rsidRPr="00157754" w:rsidRDefault="002C6C9F" w:rsidP="00157754">
      <w:pPr>
        <w:pStyle w:val="Default"/>
        <w:jc w:val="both"/>
        <w:rPr>
          <w:rFonts w:ascii="Century Gothic" w:hAnsi="Century Gothic"/>
        </w:rPr>
      </w:pPr>
    </w:p>
    <w:p w:rsidR="002C6C9F" w:rsidRPr="00157754" w:rsidRDefault="002C6C9F" w:rsidP="000A73EB">
      <w:pPr>
        <w:pStyle w:val="Titre2"/>
        <w:numPr>
          <w:ilvl w:val="0"/>
          <w:numId w:val="16"/>
        </w:numPr>
      </w:pPr>
      <w:bookmarkStart w:id="7" w:name="_Toc454203626"/>
      <w:r w:rsidRPr="00157754">
        <w:t>L’ambiance ou "environnement préparé"</w:t>
      </w:r>
      <w:bookmarkEnd w:id="7"/>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L’accueil des enfants s’organise en trois groupes</w:t>
      </w:r>
      <w:r w:rsidR="004F0B44">
        <w:rPr>
          <w:rFonts w:ascii="Century Gothic" w:hAnsi="Century Gothic"/>
        </w:rPr>
        <w:t>,</w:t>
      </w:r>
      <w:r w:rsidRPr="00157754">
        <w:rPr>
          <w:rFonts w:ascii="Century Gothic" w:hAnsi="Century Gothic"/>
        </w:rPr>
        <w:t xml:space="preserve"> en fonction du développement acquis de chaque enfant.</w:t>
      </w:r>
    </w:p>
    <w:p w:rsidR="001B061E" w:rsidRDefault="001B061E" w:rsidP="001B061E">
      <w:pPr>
        <w:pStyle w:val="NormalWeb"/>
        <w:spacing w:after="0"/>
        <w:jc w:val="both"/>
        <w:rPr>
          <w:rFonts w:ascii="Century Gothic" w:hAnsi="Century Gothic"/>
        </w:rPr>
      </w:pPr>
      <w:r>
        <w:rPr>
          <w:rFonts w:ascii="Century Gothic" w:hAnsi="Century Gothic"/>
        </w:rPr>
        <w:t xml:space="preserve">Ces trois </w:t>
      </w:r>
      <w:r w:rsidR="00BD2E28">
        <w:rPr>
          <w:rFonts w:ascii="Century Gothic" w:hAnsi="Century Gothic"/>
        </w:rPr>
        <w:t>groupes</w:t>
      </w:r>
      <w:r>
        <w:rPr>
          <w:rFonts w:ascii="Century Gothic" w:hAnsi="Century Gothic"/>
        </w:rPr>
        <w:t xml:space="preserve"> sont partagés en </w:t>
      </w:r>
      <w:r w:rsidR="00B94C77">
        <w:rPr>
          <w:rFonts w:ascii="Century Gothic" w:hAnsi="Century Gothic"/>
          <w:highlight w:val="yellow"/>
        </w:rPr>
        <w:t>deux</w:t>
      </w:r>
      <w:r w:rsidR="00CE1DC3">
        <w:rPr>
          <w:rFonts w:ascii="Century Gothic" w:hAnsi="Century Gothic"/>
          <w:highlight w:val="yellow"/>
        </w:rPr>
        <w:t xml:space="preserve"> </w:t>
      </w:r>
      <w:r w:rsidRPr="00F35BB2">
        <w:rPr>
          <w:rFonts w:ascii="Century Gothic" w:hAnsi="Century Gothic"/>
          <w:highlight w:val="yellow"/>
        </w:rPr>
        <w:t xml:space="preserve"> sections</w:t>
      </w:r>
      <w:r>
        <w:rPr>
          <w:rFonts w:ascii="Century Gothic" w:hAnsi="Century Gothic"/>
        </w:rPr>
        <w:t> :</w:t>
      </w:r>
    </w:p>
    <w:p w:rsidR="00BD2E28" w:rsidRPr="00F35BB2" w:rsidRDefault="00B94C77" w:rsidP="001B061E">
      <w:pPr>
        <w:pStyle w:val="NormalWeb"/>
        <w:spacing w:after="0"/>
        <w:jc w:val="both"/>
        <w:rPr>
          <w:rFonts w:ascii="Century Gothic" w:hAnsi="Century Gothic"/>
          <w:highlight w:val="yellow"/>
        </w:rPr>
      </w:pPr>
      <w:r>
        <w:rPr>
          <w:rFonts w:ascii="Century Gothic" w:hAnsi="Century Gothic"/>
          <w:highlight w:val="yellow"/>
        </w:rPr>
        <w:t>l</w:t>
      </w:r>
      <w:r w:rsidRPr="00F35BB2">
        <w:rPr>
          <w:rFonts w:ascii="Century Gothic" w:hAnsi="Century Gothic"/>
          <w:highlight w:val="yellow"/>
        </w:rPr>
        <w:t>a</w:t>
      </w:r>
      <w:r w:rsidR="00BD2E28" w:rsidRPr="00F35BB2">
        <w:rPr>
          <w:rFonts w:ascii="Century Gothic" w:hAnsi="Century Gothic"/>
          <w:highlight w:val="yellow"/>
        </w:rPr>
        <w:t xml:space="preserve"> section</w:t>
      </w:r>
      <w:r>
        <w:rPr>
          <w:rFonts w:ascii="Century Gothic" w:hAnsi="Century Gothic"/>
          <w:highlight w:val="yellow"/>
        </w:rPr>
        <w:t xml:space="preserve"> 1 </w:t>
      </w:r>
      <w:r w:rsidR="00BD2E28" w:rsidRPr="00F35BB2">
        <w:rPr>
          <w:rFonts w:ascii="Century Gothic" w:hAnsi="Century Gothic"/>
          <w:highlight w:val="yellow"/>
        </w:rPr>
        <w:t xml:space="preserve"> </w:t>
      </w:r>
      <w:r w:rsidR="00C36D18" w:rsidRPr="00F35BB2">
        <w:rPr>
          <w:rFonts w:ascii="Century Gothic" w:hAnsi="Century Gothic"/>
          <w:highlight w:val="yellow"/>
        </w:rPr>
        <w:t>de</w:t>
      </w:r>
      <w:r w:rsidR="00121B43" w:rsidRPr="00F35BB2">
        <w:rPr>
          <w:rFonts w:ascii="Century Gothic" w:hAnsi="Century Gothic"/>
          <w:highlight w:val="yellow"/>
        </w:rPr>
        <w:t xml:space="preserve"> </w:t>
      </w:r>
      <w:r w:rsidR="00CC057E" w:rsidRPr="00F35BB2">
        <w:rPr>
          <w:rFonts w:ascii="Century Gothic" w:hAnsi="Century Gothic"/>
          <w:highlight w:val="yellow"/>
        </w:rPr>
        <w:t>+/- 3</w:t>
      </w:r>
      <w:r w:rsidR="00121B43" w:rsidRPr="00F35BB2">
        <w:rPr>
          <w:rFonts w:ascii="Century Gothic" w:hAnsi="Century Gothic"/>
          <w:highlight w:val="yellow"/>
        </w:rPr>
        <w:t xml:space="preserve"> </w:t>
      </w:r>
      <w:r w:rsidR="00D94CAE">
        <w:rPr>
          <w:rFonts w:ascii="Century Gothic" w:hAnsi="Century Gothic"/>
          <w:highlight w:val="yellow"/>
        </w:rPr>
        <w:t>-18</w:t>
      </w:r>
      <w:r w:rsidR="00C36D18" w:rsidRPr="00F35BB2">
        <w:rPr>
          <w:rFonts w:ascii="Century Gothic" w:hAnsi="Century Gothic"/>
          <w:highlight w:val="yellow"/>
        </w:rPr>
        <w:t xml:space="preserve"> mois</w:t>
      </w:r>
    </w:p>
    <w:p w:rsidR="00A32A6D" w:rsidRPr="00F35BB2" w:rsidRDefault="001B061E" w:rsidP="00A32A6D">
      <w:pPr>
        <w:pStyle w:val="NormalWeb"/>
        <w:numPr>
          <w:ilvl w:val="0"/>
          <w:numId w:val="3"/>
        </w:numPr>
        <w:spacing w:after="0"/>
        <w:jc w:val="both"/>
        <w:rPr>
          <w:rFonts w:ascii="Century Gothic" w:hAnsi="Century Gothic"/>
          <w:highlight w:val="yellow"/>
        </w:rPr>
      </w:pPr>
      <w:r w:rsidRPr="00F35BB2">
        <w:rPr>
          <w:rFonts w:ascii="Century Gothic" w:hAnsi="Century Gothic"/>
          <w:highlight w:val="yellow"/>
        </w:rPr>
        <w:t>le groupe 1 (de la naissance jusqu’à ce qu’il puisse ramper)</w:t>
      </w:r>
    </w:p>
    <w:p w:rsidR="00A32A6D" w:rsidRPr="00F35BB2" w:rsidRDefault="00CE1DC3" w:rsidP="00A32A6D">
      <w:pPr>
        <w:pStyle w:val="NormalWeb"/>
        <w:numPr>
          <w:ilvl w:val="0"/>
          <w:numId w:val="3"/>
        </w:numPr>
        <w:spacing w:after="0"/>
        <w:jc w:val="both"/>
        <w:rPr>
          <w:rFonts w:ascii="Century Gothic" w:hAnsi="Century Gothic"/>
          <w:highlight w:val="yellow"/>
        </w:rPr>
      </w:pPr>
      <w:r>
        <w:rPr>
          <w:rFonts w:ascii="Century Gothic" w:hAnsi="Century Gothic"/>
          <w:highlight w:val="yellow"/>
        </w:rPr>
        <w:t xml:space="preserve">le groupe 2 </w:t>
      </w:r>
      <w:r w:rsidR="00A32A6D" w:rsidRPr="00F35BB2">
        <w:rPr>
          <w:rFonts w:ascii="Century Gothic" w:hAnsi="Century Gothic"/>
          <w:highlight w:val="yellow"/>
        </w:rPr>
        <w:t xml:space="preserve"> (du déplacement jusqu’à la marche) </w:t>
      </w:r>
    </w:p>
    <w:p w:rsidR="00CE1DC3" w:rsidRDefault="00B94C77" w:rsidP="00B94C77">
      <w:pPr>
        <w:pStyle w:val="NormalWeb"/>
        <w:spacing w:after="0"/>
        <w:jc w:val="both"/>
        <w:rPr>
          <w:rFonts w:ascii="Century Gothic" w:hAnsi="Century Gothic"/>
          <w:highlight w:val="yellow"/>
        </w:rPr>
      </w:pPr>
      <w:r>
        <w:rPr>
          <w:rFonts w:ascii="Century Gothic" w:hAnsi="Century Gothic"/>
          <w:highlight w:val="yellow"/>
        </w:rPr>
        <w:t>l</w:t>
      </w:r>
      <w:r w:rsidR="00DD47D6" w:rsidRPr="00F35BB2">
        <w:rPr>
          <w:rFonts w:ascii="Century Gothic" w:hAnsi="Century Gothic"/>
          <w:highlight w:val="yellow"/>
        </w:rPr>
        <w:t>a</w:t>
      </w:r>
      <w:r w:rsidR="00C36D18" w:rsidRPr="00F35BB2">
        <w:rPr>
          <w:rFonts w:ascii="Century Gothic" w:hAnsi="Century Gothic"/>
          <w:highlight w:val="yellow"/>
        </w:rPr>
        <w:t xml:space="preserve"> section</w:t>
      </w:r>
      <w:r>
        <w:rPr>
          <w:rFonts w:ascii="Century Gothic" w:hAnsi="Century Gothic"/>
          <w:highlight w:val="yellow"/>
        </w:rPr>
        <w:t xml:space="preserve"> 2 </w:t>
      </w:r>
      <w:r w:rsidR="00C36D18" w:rsidRPr="00F35BB2">
        <w:rPr>
          <w:rFonts w:ascii="Century Gothic" w:hAnsi="Century Gothic"/>
          <w:highlight w:val="yellow"/>
        </w:rPr>
        <w:t xml:space="preserve"> de +/-</w:t>
      </w:r>
      <w:r w:rsidR="00121B43" w:rsidRPr="00F35BB2">
        <w:rPr>
          <w:rFonts w:ascii="Century Gothic" w:hAnsi="Century Gothic"/>
          <w:highlight w:val="yellow"/>
        </w:rPr>
        <w:t xml:space="preserve"> </w:t>
      </w:r>
      <w:r w:rsidR="00CC057E" w:rsidRPr="00F35BB2">
        <w:rPr>
          <w:rFonts w:ascii="Century Gothic" w:hAnsi="Century Gothic"/>
          <w:highlight w:val="yellow"/>
        </w:rPr>
        <w:t>1</w:t>
      </w:r>
      <w:r w:rsidR="00D94CAE">
        <w:rPr>
          <w:rFonts w:ascii="Century Gothic" w:hAnsi="Century Gothic"/>
          <w:highlight w:val="yellow"/>
        </w:rPr>
        <w:t>8</w:t>
      </w:r>
      <w:r w:rsidR="00A32A6D" w:rsidRPr="00F35BB2">
        <w:rPr>
          <w:rFonts w:ascii="Century Gothic" w:hAnsi="Century Gothic"/>
          <w:highlight w:val="yellow"/>
        </w:rPr>
        <w:t xml:space="preserve">  à 30</w:t>
      </w:r>
      <w:r w:rsidR="00C36D18" w:rsidRPr="00F35BB2">
        <w:rPr>
          <w:rFonts w:ascii="Century Gothic" w:hAnsi="Century Gothic"/>
          <w:highlight w:val="yellow"/>
        </w:rPr>
        <w:t xml:space="preserve"> mois</w:t>
      </w:r>
    </w:p>
    <w:p w:rsidR="00A32A6D" w:rsidRPr="00F35BB2" w:rsidRDefault="00A32A6D" w:rsidP="00A32A6D">
      <w:pPr>
        <w:pStyle w:val="NormalWeb"/>
        <w:numPr>
          <w:ilvl w:val="0"/>
          <w:numId w:val="3"/>
        </w:numPr>
        <w:tabs>
          <w:tab w:val="num" w:pos="284"/>
        </w:tabs>
        <w:spacing w:after="0"/>
        <w:ind w:left="0" w:firstLine="360"/>
        <w:jc w:val="both"/>
        <w:rPr>
          <w:rFonts w:ascii="Century Gothic" w:hAnsi="Century Gothic"/>
          <w:highlight w:val="yellow"/>
        </w:rPr>
      </w:pPr>
      <w:r w:rsidRPr="00F35BB2">
        <w:rPr>
          <w:rFonts w:ascii="Century Gothic" w:hAnsi="Century Gothic"/>
          <w:highlight w:val="yellow"/>
        </w:rPr>
        <w:t>le groupe 3 (de  la marche assurée jusqu’à trois ans).</w:t>
      </w:r>
    </w:p>
    <w:p w:rsidR="001B061E" w:rsidRPr="00157754" w:rsidRDefault="001B061E" w:rsidP="001B061E">
      <w:pPr>
        <w:pStyle w:val="NormalWeb"/>
        <w:spacing w:after="0"/>
        <w:jc w:val="both"/>
        <w:rPr>
          <w:rFonts w:ascii="Century Gothic" w:hAnsi="Century Gothic"/>
        </w:rPr>
      </w:pP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L’ambiance Montessori (autrement appelé</w:t>
      </w:r>
      <w:r w:rsidR="00121B43">
        <w:rPr>
          <w:rFonts w:ascii="Century Gothic" w:hAnsi="Century Gothic"/>
        </w:rPr>
        <w:t>e</w:t>
      </w:r>
      <w:r w:rsidRPr="00157754">
        <w:rPr>
          <w:rFonts w:ascii="Century Gothic" w:hAnsi="Century Gothic"/>
        </w:rPr>
        <w:t xml:space="preserve"> "environnement préparé") est un lieu clair, vaste et harmonieux, pensé "à échelle d’enfant". Voilà pourquoi, dans les sections, afin de garantir aux  enfants une parfaite autonomie, le mobilier comporte de petites tables et chaises, et des étagères ouvertes et accessibles où les puéricultrices disposent  le matériel.</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 première chose, fondamentale, à prendre en considération, en disposant le matériel ou en préparant une activité, est de respecter la volonté qu'ont très tôt les enfants de faire par eux-mêmes, et de les y aider en adaptant l'ambiance, l'environnement autour d'eux.</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La formation reçue par l'équipe </w:t>
      </w:r>
      <w:r w:rsidR="00916CA2">
        <w:rPr>
          <w:rFonts w:ascii="Century Gothic" w:hAnsi="Century Gothic"/>
        </w:rPr>
        <w:t>d</w:t>
      </w:r>
      <w:r w:rsidR="00B94C77">
        <w:rPr>
          <w:rFonts w:ascii="Century Gothic" w:hAnsi="Century Gothic"/>
          <w:highlight w:val="yellow"/>
        </w:rPr>
        <w:t>u ni</w:t>
      </w:r>
      <w:r w:rsidR="00916CA2">
        <w:rPr>
          <w:rFonts w:ascii="Century Gothic" w:hAnsi="Century Gothic"/>
          <w:highlight w:val="yellow"/>
        </w:rPr>
        <w:t>d’</w:t>
      </w:r>
      <w:r w:rsidR="00D94CAE" w:rsidRPr="00D94CAE">
        <w:rPr>
          <w:rFonts w:ascii="Century Gothic" w:hAnsi="Century Gothic"/>
          <w:highlight w:val="yellow"/>
        </w:rPr>
        <w:t>Olina</w:t>
      </w:r>
      <w:r w:rsidR="00D94CAE">
        <w:rPr>
          <w:rFonts w:ascii="Century Gothic" w:hAnsi="Century Gothic"/>
        </w:rPr>
        <w:t xml:space="preserve"> </w:t>
      </w:r>
      <w:r w:rsidRPr="00157754">
        <w:rPr>
          <w:rFonts w:ascii="Century Gothic" w:hAnsi="Century Gothic"/>
        </w:rPr>
        <w:t>a permis une connaissance et l'utilisation correct</w:t>
      </w:r>
      <w:r w:rsidR="004F0B44">
        <w:rPr>
          <w:rFonts w:ascii="Century Gothic" w:hAnsi="Century Gothic"/>
        </w:rPr>
        <w:t>e</w:t>
      </w:r>
      <w:r w:rsidRPr="00157754">
        <w:rPr>
          <w:rFonts w:ascii="Century Gothic" w:hAnsi="Century Gothic"/>
        </w:rPr>
        <w:t xml:space="preserve"> du matériel</w:t>
      </w:r>
      <w:r w:rsidR="004F0B44">
        <w:rPr>
          <w:rFonts w:ascii="Century Gothic" w:hAnsi="Century Gothic"/>
        </w:rPr>
        <w:t>,</w:t>
      </w:r>
      <w:r w:rsidRPr="00157754">
        <w:rPr>
          <w:rFonts w:ascii="Century Gothic" w:hAnsi="Century Gothic"/>
        </w:rPr>
        <w:t xml:space="preserve"> ce qui permet de répondre</w:t>
      </w:r>
      <w:r w:rsidR="008A04C5">
        <w:rPr>
          <w:rFonts w:ascii="Century Gothic" w:hAnsi="Century Gothic"/>
        </w:rPr>
        <w:t xml:space="preserve"> aux besoins et aux envies des enfants</w:t>
      </w:r>
      <w:r w:rsidRPr="00157754">
        <w:rPr>
          <w:rFonts w:ascii="Century Gothic" w:hAnsi="Century Gothic"/>
        </w:rPr>
        <w:t xml:space="preserve"> de manière </w:t>
      </w:r>
      <w:r w:rsidR="008A04C5">
        <w:rPr>
          <w:rFonts w:ascii="Century Gothic" w:hAnsi="Century Gothic"/>
        </w:rPr>
        <w:t>variée et personnalisée</w:t>
      </w:r>
      <w:r w:rsidRPr="00157754">
        <w:rPr>
          <w:rFonts w:ascii="Century Gothic" w:hAnsi="Century Gothic"/>
        </w:rPr>
        <w:t xml:space="preserve">, en fonction des stades de développement et </w:t>
      </w:r>
      <w:r w:rsidR="008A04C5">
        <w:rPr>
          <w:rFonts w:ascii="Century Gothic" w:hAnsi="Century Gothic"/>
        </w:rPr>
        <w:t xml:space="preserve">des </w:t>
      </w:r>
      <w:r w:rsidRPr="00157754">
        <w:rPr>
          <w:rFonts w:ascii="Century Gothic" w:hAnsi="Century Gothic"/>
        </w:rPr>
        <w:t>stades sensibles des enfants</w:t>
      </w:r>
      <w:r w:rsidR="008A04C5">
        <w:rPr>
          <w:rFonts w:ascii="Century Gothic" w:hAnsi="Century Gothic"/>
        </w:rPr>
        <w:t>,</w:t>
      </w:r>
      <w:r w:rsidRPr="00157754">
        <w:rPr>
          <w:rFonts w:ascii="Century Gothic" w:hAnsi="Century Gothic"/>
        </w:rPr>
        <w:t xml:space="preserve"> mais tout en tenant compte de leur capacité</w:t>
      </w:r>
      <w:r w:rsidR="008A04C5">
        <w:rPr>
          <w:rFonts w:ascii="Century Gothic" w:hAnsi="Century Gothic"/>
        </w:rPr>
        <w:t xml:space="preserve"> individuelle</w:t>
      </w:r>
      <w:r w:rsidRPr="00157754">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lastRenderedPageBreak/>
        <w:t>L’enfant apprend par le mouvement, il est donc libre de se déplacer pour choisir une activité parmi celles qui lui ont déjà été présentées.</w:t>
      </w:r>
    </w:p>
    <w:p w:rsidR="002C6C9F" w:rsidRPr="00157754" w:rsidRDefault="002C6C9F" w:rsidP="00157754">
      <w:pPr>
        <w:pStyle w:val="NormalWeb"/>
        <w:spacing w:before="0" w:beforeAutospacing="0" w:after="0"/>
        <w:jc w:val="both"/>
        <w:rPr>
          <w:rFonts w:ascii="Century Gothic" w:hAnsi="Century Gothic"/>
        </w:rPr>
      </w:pPr>
    </w:p>
    <w:p w:rsidR="002C6C9F" w:rsidRPr="00157754" w:rsidRDefault="002C6C9F" w:rsidP="000A73EB">
      <w:pPr>
        <w:pStyle w:val="Titre2"/>
        <w:numPr>
          <w:ilvl w:val="0"/>
          <w:numId w:val="16"/>
        </w:numPr>
        <w:rPr>
          <w:rFonts w:eastAsia="Times New Roman" w:cs="Times New Roman"/>
        </w:rPr>
      </w:pPr>
      <w:bookmarkStart w:id="8" w:name="_Toc454203627"/>
      <w:r w:rsidRPr="00157754">
        <w:t>Le matériel  Montessori</w:t>
      </w:r>
      <w:bookmarkEnd w:id="8"/>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Suite à ses observations sur les différents stades de développement, </w:t>
      </w:r>
      <w:r w:rsidR="002148EB">
        <w:rPr>
          <w:rFonts w:ascii="Century Gothic" w:hAnsi="Century Gothic"/>
        </w:rPr>
        <w:t>M</w:t>
      </w:r>
      <w:r w:rsidRPr="00157754">
        <w:rPr>
          <w:rFonts w:ascii="Century Gothic" w:hAnsi="Century Gothic"/>
        </w:rPr>
        <w:t>aria Montessori a conçu et mis au point tout un matériel parfaitement adapté aux besoins de chaque enfant.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Il existe un matériel adapté pour chaque stade de développement et qui, de plus, prépare de manière directe ou indirecte </w:t>
      </w:r>
      <w:r w:rsidR="00121B43">
        <w:rPr>
          <w:rFonts w:ascii="Century Gothic" w:hAnsi="Century Gothic"/>
        </w:rPr>
        <w:t>au(x)</w:t>
      </w:r>
      <w:r w:rsidRPr="00157754">
        <w:rPr>
          <w:rFonts w:ascii="Century Gothic" w:hAnsi="Century Gothic"/>
        </w:rPr>
        <w:t xml:space="preserve"> stades de développement suivants. La pédagogie de </w:t>
      </w:r>
      <w:r w:rsidR="002148EB">
        <w:rPr>
          <w:rFonts w:ascii="Century Gothic" w:hAnsi="Century Gothic"/>
        </w:rPr>
        <w:t>M</w:t>
      </w:r>
      <w:r w:rsidRPr="00157754">
        <w:rPr>
          <w:rFonts w:ascii="Century Gothic" w:hAnsi="Century Gothic"/>
        </w:rPr>
        <w:t>aria Montessori est dite scientifique car elle est d’une extrême rigueur et précision.</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Dans les sections, chaque matériel se trouve en exemplaire unique, ce qui permet d’éviter la compétition inutile entre les enfants et favorise l’entraide, la solidarité et la tolérance.</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matériel Montessori a été </w:t>
      </w:r>
      <w:r w:rsidR="00BD2E28" w:rsidRPr="00157754">
        <w:rPr>
          <w:rFonts w:ascii="Century Gothic" w:hAnsi="Century Gothic"/>
        </w:rPr>
        <w:t>étudié</w:t>
      </w:r>
      <w:r w:rsidRPr="00157754">
        <w:rPr>
          <w:rFonts w:ascii="Century Gothic" w:hAnsi="Century Gothic"/>
        </w:rPr>
        <w:t xml:space="preserve"> pour stimuler l’activité de tous les sens et favoriser le travail de la main. Car </w:t>
      </w:r>
      <w:r w:rsidR="002148EB">
        <w:rPr>
          <w:rFonts w:ascii="Century Gothic" w:hAnsi="Century Gothic"/>
        </w:rPr>
        <w:t>M</w:t>
      </w:r>
      <w:r w:rsidRPr="00157754">
        <w:rPr>
          <w:rFonts w:ascii="Century Gothic" w:hAnsi="Century Gothic"/>
        </w:rPr>
        <w:t>aria Montessori a observé que c’est par le travail de ses sens et de sa main que l’enfant nourrit son intelligence en profondeur.</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Le matériel et les activités Montessori répondent toujours à deux autres principes fondamentaux :</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tout d’abord, chaque difficulté est isolée, pour ne pas disperser l’attention de l’enfant et lui permettre d’accéder à la concentration. Avec, là encore, toujours la même idée de progression</w:t>
      </w:r>
      <w:r w:rsidR="00121B43">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deuxième chose fondamentale : chaque matériel comporte un contrôle de l’erreur qui permet à l’enfant d’être émancipé du jugement de l’adulte. Il apprend ainsi à travailler pour lui-même et à s’</w:t>
      </w:r>
      <w:proofErr w:type="spellStart"/>
      <w:r w:rsidR="00D44C6F" w:rsidRPr="00157754">
        <w:rPr>
          <w:rFonts w:ascii="Century Gothic" w:hAnsi="Century Gothic"/>
        </w:rPr>
        <w:t>auto</w:t>
      </w:r>
      <w:r w:rsidR="00D44C6F">
        <w:rPr>
          <w:rFonts w:ascii="Century Gothic" w:hAnsi="Century Gothic"/>
        </w:rPr>
        <w:t>é</w:t>
      </w:r>
      <w:r w:rsidR="00D44C6F" w:rsidRPr="00157754">
        <w:rPr>
          <w:rFonts w:ascii="Century Gothic" w:hAnsi="Century Gothic"/>
        </w:rPr>
        <w:t>valuer</w:t>
      </w:r>
      <w:proofErr w:type="spellEnd"/>
      <w:r w:rsidRPr="00157754">
        <w:rPr>
          <w:rFonts w:ascii="Century Gothic" w:hAnsi="Century Gothic"/>
        </w:rPr>
        <w:t>. L’autocontrôle de l’erreur permet la construction d’une bonne estime de soi.</w:t>
      </w:r>
    </w:p>
    <w:p w:rsidR="0074417F" w:rsidRDefault="00787F05" w:rsidP="00157754">
      <w:pPr>
        <w:pStyle w:val="NormalWeb"/>
        <w:spacing w:after="0"/>
        <w:jc w:val="both"/>
        <w:rPr>
          <w:rFonts w:ascii="Century Gothic" w:hAnsi="Century Gothic"/>
        </w:rPr>
      </w:pPr>
      <w:r w:rsidRPr="00157754">
        <w:rPr>
          <w:rFonts w:ascii="Century Gothic" w:hAnsi="Century Gothic"/>
        </w:rPr>
        <w:t>Voici</w:t>
      </w:r>
      <w:r w:rsidR="002C6C9F" w:rsidRPr="00157754">
        <w:rPr>
          <w:rFonts w:ascii="Century Gothic" w:hAnsi="Century Gothic"/>
        </w:rPr>
        <w:t xml:space="preserve">  la liste de quelques </w:t>
      </w:r>
      <w:r w:rsidRPr="00157754">
        <w:rPr>
          <w:rFonts w:ascii="Century Gothic" w:hAnsi="Century Gothic"/>
        </w:rPr>
        <w:t>matériels propres</w:t>
      </w:r>
      <w:r w:rsidR="002C6C9F" w:rsidRPr="00157754">
        <w:rPr>
          <w:rFonts w:ascii="Century Gothic" w:hAnsi="Century Gothic"/>
        </w:rPr>
        <w:t xml:space="preserve"> à la pédagogie MONTESSORI que les </w:t>
      </w:r>
      <w:r w:rsidR="00D44C6F">
        <w:rPr>
          <w:rFonts w:ascii="Century Gothic" w:hAnsi="Century Gothic"/>
        </w:rPr>
        <w:t xml:space="preserve">enfants et </w:t>
      </w:r>
      <w:r w:rsidR="002C6C9F" w:rsidRPr="00157754">
        <w:rPr>
          <w:rFonts w:ascii="Century Gothic" w:hAnsi="Century Gothic"/>
        </w:rPr>
        <w:t xml:space="preserve">parents découvrent, dans </w:t>
      </w:r>
      <w:r w:rsidR="00BD2E28">
        <w:rPr>
          <w:rFonts w:ascii="Century Gothic" w:hAnsi="Century Gothic"/>
        </w:rPr>
        <w:t xml:space="preserve">notre </w:t>
      </w:r>
      <w:r w:rsidR="002C6C9F" w:rsidRPr="00157754">
        <w:rPr>
          <w:rFonts w:ascii="Century Gothic" w:hAnsi="Century Gothic"/>
        </w:rPr>
        <w:t xml:space="preserve">structure d'accueil </w:t>
      </w:r>
      <w:r w:rsidR="00916CA2">
        <w:rPr>
          <w:rFonts w:ascii="Century Gothic" w:hAnsi="Century Gothic"/>
          <w:highlight w:val="yellow"/>
        </w:rPr>
        <w:t>d</w:t>
      </w:r>
      <w:r w:rsidR="00B94C77">
        <w:rPr>
          <w:rFonts w:ascii="Century Gothic" w:hAnsi="Century Gothic"/>
          <w:highlight w:val="yellow"/>
        </w:rPr>
        <w:t>u</w:t>
      </w:r>
      <w:r w:rsidR="00D94CAE">
        <w:rPr>
          <w:rFonts w:ascii="Century Gothic" w:hAnsi="Century Gothic"/>
          <w:highlight w:val="yellow"/>
        </w:rPr>
        <w:t xml:space="preserve"> </w:t>
      </w:r>
      <w:r w:rsidR="00B94C77">
        <w:rPr>
          <w:rFonts w:ascii="Century Gothic" w:hAnsi="Century Gothic"/>
          <w:highlight w:val="yellow"/>
        </w:rPr>
        <w:t>ni</w:t>
      </w:r>
      <w:r w:rsidR="00916CA2">
        <w:rPr>
          <w:rFonts w:ascii="Century Gothic" w:hAnsi="Century Gothic"/>
          <w:highlight w:val="yellow"/>
        </w:rPr>
        <w:t>d’</w:t>
      </w:r>
      <w:r w:rsidR="002F2F18" w:rsidRPr="00EA1682">
        <w:rPr>
          <w:rFonts w:ascii="Century Gothic" w:hAnsi="Century Gothic"/>
          <w:highlight w:val="yellow"/>
        </w:rPr>
        <w:t>Olina</w:t>
      </w:r>
      <w:r w:rsidR="002C6C9F" w:rsidRPr="00157754">
        <w:rPr>
          <w:rFonts w:ascii="Century Gothic" w:hAnsi="Century Gothic"/>
        </w:rPr>
        <w:t>, en fonction du groupe d'âge des enfants.</w:t>
      </w:r>
    </w:p>
    <w:p w:rsidR="0074417F" w:rsidRPr="00157754" w:rsidRDefault="0074417F" w:rsidP="00157754">
      <w:pPr>
        <w:pStyle w:val="NormalWeb"/>
        <w:spacing w:after="0"/>
        <w:jc w:val="both"/>
        <w:rPr>
          <w:rFonts w:ascii="Century Gothic" w:hAnsi="Century Gothic"/>
        </w:rPr>
      </w:pPr>
    </w:p>
    <w:tbl>
      <w:tblPr>
        <w:tblStyle w:val="Grilledutableau"/>
        <w:tblW w:w="9369" w:type="dxa"/>
        <w:tblLook w:val="04A0"/>
      </w:tblPr>
      <w:tblGrid>
        <w:gridCol w:w="3227"/>
        <w:gridCol w:w="3071"/>
        <w:gridCol w:w="3071"/>
      </w:tblGrid>
      <w:tr w:rsidR="002C6C9F" w:rsidRPr="00157754" w:rsidTr="001772FE">
        <w:tc>
          <w:tcPr>
            <w:tcW w:w="9369" w:type="dxa"/>
            <w:gridSpan w:val="3"/>
            <w:shd w:val="clear" w:color="auto" w:fill="FBD4B4" w:themeFill="accent6" w:themeFillTint="66"/>
          </w:tcPr>
          <w:p w:rsidR="002C6C9F" w:rsidRPr="00157754" w:rsidRDefault="002C6C9F" w:rsidP="00D44C6F">
            <w:pPr>
              <w:pStyle w:val="NormalWeb"/>
              <w:spacing w:after="0"/>
              <w:jc w:val="both"/>
              <w:rPr>
                <w:rFonts w:ascii="Century Gothic" w:hAnsi="Century Gothic"/>
              </w:rPr>
            </w:pPr>
            <w:r w:rsidRPr="00157754">
              <w:rPr>
                <w:rFonts w:ascii="Century Gothic" w:hAnsi="Century Gothic"/>
              </w:rPr>
              <w:t xml:space="preserve">le groupe 1 (de la naissance jusqu’à ce qu’il </w:t>
            </w:r>
            <w:r w:rsidR="00D44C6F">
              <w:rPr>
                <w:rFonts w:ascii="Century Gothic" w:hAnsi="Century Gothic"/>
              </w:rPr>
              <w:t>puisse</w:t>
            </w:r>
            <w:r w:rsidR="00D44C6F" w:rsidRPr="00157754">
              <w:rPr>
                <w:rFonts w:ascii="Century Gothic" w:hAnsi="Century Gothic"/>
              </w:rPr>
              <w:t xml:space="preserve"> </w:t>
            </w:r>
            <w:r w:rsidRPr="00157754">
              <w:rPr>
                <w:rFonts w:ascii="Century Gothic" w:hAnsi="Century Gothic"/>
              </w:rPr>
              <w:t>ramper)</w:t>
            </w:r>
          </w:p>
        </w:tc>
      </w:tr>
      <w:tr w:rsidR="002C6C9F" w:rsidRPr="00157754" w:rsidTr="001772FE">
        <w:tc>
          <w:tcPr>
            <w:tcW w:w="3227" w:type="dxa"/>
          </w:tcPr>
          <w:p w:rsidR="002C6C9F" w:rsidRPr="00157754" w:rsidRDefault="00121B43" w:rsidP="00157754">
            <w:pPr>
              <w:pStyle w:val="NormalWeb"/>
              <w:spacing w:after="0"/>
              <w:jc w:val="both"/>
              <w:rPr>
                <w:rFonts w:ascii="Century Gothic" w:hAnsi="Century Gothic"/>
                <w:b/>
              </w:rPr>
            </w:pPr>
            <w:r>
              <w:rPr>
                <w:rFonts w:ascii="Century Gothic" w:hAnsi="Century Gothic"/>
                <w:b/>
              </w:rPr>
              <w:t>L</w:t>
            </w:r>
            <w:r w:rsidR="002C6C9F" w:rsidRPr="00157754">
              <w:rPr>
                <w:rFonts w:ascii="Century Gothic" w:hAnsi="Century Gothic"/>
                <w:b/>
              </w:rPr>
              <w:t>es environnements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1772FE">
        <w:tc>
          <w:tcPr>
            <w:tcW w:w="3227" w:type="dxa"/>
          </w:tcPr>
          <w:p w:rsidR="002C6C9F" w:rsidRPr="00157754" w:rsidRDefault="00EA1682" w:rsidP="00157754">
            <w:pPr>
              <w:pStyle w:val="NormalWeb"/>
              <w:spacing w:after="0"/>
              <w:jc w:val="both"/>
              <w:rPr>
                <w:rFonts w:ascii="Century Gothic" w:hAnsi="Century Gothic"/>
              </w:rPr>
            </w:pPr>
            <w:r>
              <w:rPr>
                <w:rFonts w:ascii="Century Gothic" w:hAnsi="Century Gothic"/>
              </w:rPr>
              <w:t xml:space="preserve">ACTIVITÉ </w:t>
            </w:r>
            <w:r w:rsidR="00187F42" w:rsidRPr="00157754">
              <w:rPr>
                <w:rFonts w:ascii="Century Gothic" w:hAnsi="Century Gothic"/>
              </w:rPr>
              <w:t>VISUELLE</w:t>
            </w:r>
          </w:p>
        </w:tc>
        <w:tc>
          <w:tcPr>
            <w:tcW w:w="3071" w:type="dxa"/>
          </w:tcPr>
          <w:p w:rsidR="002C6C9F" w:rsidRPr="00157754" w:rsidRDefault="00187F42" w:rsidP="00EA1682">
            <w:pPr>
              <w:pStyle w:val="NormalWeb"/>
              <w:spacing w:after="0"/>
              <w:jc w:val="both"/>
              <w:rPr>
                <w:rFonts w:ascii="Century Gothic" w:hAnsi="Century Gothic"/>
              </w:rPr>
            </w:pPr>
            <w:r w:rsidRPr="00157754">
              <w:rPr>
                <w:rFonts w:ascii="Century Gothic" w:hAnsi="Century Gothic"/>
              </w:rPr>
              <w:t xml:space="preserve">Munir, Gobi, </w:t>
            </w:r>
            <w:r w:rsidR="00EA1682">
              <w:rPr>
                <w:rFonts w:ascii="Century Gothic" w:hAnsi="Century Gothic"/>
              </w:rPr>
              <w:t>octaèdre, figure en papier stylisé, m</w:t>
            </w:r>
            <w:r w:rsidR="002C6C9F" w:rsidRPr="00157754">
              <w:rPr>
                <w:rFonts w:ascii="Century Gothic" w:hAnsi="Century Gothic"/>
              </w:rPr>
              <w:t>obile,…</w:t>
            </w:r>
          </w:p>
        </w:tc>
        <w:tc>
          <w:tcPr>
            <w:tcW w:w="3071" w:type="dxa"/>
          </w:tcPr>
          <w:p w:rsidR="00187F42" w:rsidRPr="00157754" w:rsidRDefault="00187F42"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 xml:space="preserve">ffrir la possibilité à l’enfant de fixer son attention sur un objet et lui donner de l’expérience avec la </w:t>
            </w:r>
            <w:r w:rsidR="002C6C9F" w:rsidRPr="00157754">
              <w:rPr>
                <w:rFonts w:ascii="Century Gothic" w:hAnsi="Century Gothic"/>
              </w:rPr>
              <w:lastRenderedPageBreak/>
              <w:t>lumière, l’ombre, la c</w:t>
            </w:r>
            <w:r w:rsidR="009F0870" w:rsidRPr="00157754">
              <w:rPr>
                <w:rFonts w:ascii="Century Gothic" w:hAnsi="Century Gothic"/>
              </w:rPr>
              <w:t>ouleur et le mouvement naturel ;</w:t>
            </w:r>
          </w:p>
          <w:p w:rsidR="002C6C9F" w:rsidRPr="00157754" w:rsidRDefault="00187F42"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R</w:t>
            </w:r>
            <w:r w:rsidR="002C6C9F" w:rsidRPr="00157754">
              <w:rPr>
                <w:rFonts w:ascii="Century Gothic" w:hAnsi="Century Gothic"/>
              </w:rPr>
              <w:t>affiner ses sens et sa connexion à l’environnement.</w:t>
            </w:r>
          </w:p>
        </w:tc>
      </w:tr>
      <w:tr w:rsidR="002C6C9F" w:rsidRPr="00157754" w:rsidTr="001772FE">
        <w:trPr>
          <w:trHeight w:val="4342"/>
        </w:trPr>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lastRenderedPageBreak/>
              <w:t>ACTIVITÉ DE PRÉ</w:t>
            </w:r>
            <w:r w:rsidR="00187F42" w:rsidRPr="00157754">
              <w:rPr>
                <w:rFonts w:ascii="Century Gothic" w:hAnsi="Century Gothic"/>
              </w:rPr>
              <w:t>HENSION</w:t>
            </w:r>
            <w:r w:rsidR="002C6C9F" w:rsidRPr="00157754">
              <w:rPr>
                <w:rFonts w:ascii="Century Gothic" w:hAnsi="Century Gothic"/>
              </w:rPr>
              <w:t> :</w:t>
            </w:r>
          </w:p>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00187F42" w:rsidRPr="00157754">
              <w:rPr>
                <w:rFonts w:ascii="Century Gothic" w:hAnsi="Century Gothic"/>
              </w:rPr>
              <w:t>S</w:t>
            </w:r>
            <w:r w:rsidRPr="00157754">
              <w:rPr>
                <w:rFonts w:ascii="Century Gothic" w:hAnsi="Century Gothic"/>
              </w:rPr>
              <w:t>uspendu</w:t>
            </w:r>
            <w:r w:rsidR="00D903C7" w:rsidRPr="00157754">
              <w:rPr>
                <w:rFonts w:ascii="Century Gothic" w:hAnsi="Century Gothic"/>
              </w:rPr>
              <w:t>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L</w:t>
            </w:r>
            <w:r w:rsidR="002C6C9F" w:rsidRPr="00157754">
              <w:rPr>
                <w:rFonts w:ascii="Century Gothic" w:hAnsi="Century Gothic"/>
              </w:rPr>
              <w:t>ibre</w:t>
            </w:r>
          </w:p>
        </w:tc>
        <w:tc>
          <w:tcPr>
            <w:tcW w:w="3071" w:type="dxa"/>
          </w:tcPr>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 S</w:t>
            </w:r>
            <w:r w:rsidR="002C6C9F" w:rsidRPr="00157754">
              <w:rPr>
                <w:rFonts w:ascii="Century Gothic" w:hAnsi="Century Gothic"/>
              </w:rPr>
              <w:t>phère en bois, grelot ou anneau</w:t>
            </w:r>
            <w:r w:rsidRPr="00157754">
              <w:rPr>
                <w:rFonts w:ascii="Century Gothic" w:hAnsi="Century Gothic"/>
              </w:rPr>
              <w:t xml:space="preserve">x </w:t>
            </w:r>
            <w:r w:rsidR="00EA1682">
              <w:rPr>
                <w:rFonts w:ascii="Century Gothic" w:hAnsi="Century Gothic"/>
              </w:rPr>
              <w:t xml:space="preserve">sur ruban, </w:t>
            </w:r>
            <w:proofErr w:type="spellStart"/>
            <w:r w:rsidR="00EA1682">
              <w:rPr>
                <w:rFonts w:ascii="Century Gothic" w:hAnsi="Century Gothic"/>
              </w:rPr>
              <w:t>C</w:t>
            </w:r>
            <w:r w:rsidR="002C6C9F" w:rsidRPr="00157754">
              <w:rPr>
                <w:rFonts w:ascii="Century Gothic" w:hAnsi="Century Gothic"/>
              </w:rPr>
              <w:t>usuduma</w:t>
            </w:r>
            <w:proofErr w:type="spellEnd"/>
            <w:r w:rsidR="002C6C9F" w:rsidRPr="00157754">
              <w:rPr>
                <w:rFonts w:ascii="Century Gothic" w:hAnsi="Century Gothic"/>
              </w:rPr>
              <w:t>, balle suspendue avec grelot,...</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EA1682" w:rsidP="00EA1682">
            <w:pPr>
              <w:pStyle w:val="NormalWeb"/>
              <w:spacing w:before="0" w:beforeAutospacing="0" w:after="0"/>
              <w:rPr>
                <w:rFonts w:ascii="Century Gothic" w:hAnsi="Century Gothic"/>
              </w:rPr>
            </w:pPr>
            <w:r>
              <w:rPr>
                <w:rFonts w:ascii="Century Gothic" w:hAnsi="Century Gothic"/>
              </w:rPr>
              <w:t>-</w:t>
            </w:r>
            <w:r w:rsidR="00187F42" w:rsidRPr="00157754">
              <w:rPr>
                <w:rFonts w:ascii="Century Gothic" w:hAnsi="Century Gothic"/>
              </w:rPr>
              <w:t>P</w:t>
            </w:r>
            <w:r w:rsidR="002C6C9F" w:rsidRPr="00157754">
              <w:rPr>
                <w:rFonts w:ascii="Century Gothic" w:hAnsi="Century Gothic"/>
              </w:rPr>
              <w:t>erle</w:t>
            </w:r>
            <w:r>
              <w:rPr>
                <w:rFonts w:ascii="Century Gothic" w:hAnsi="Century Gothic"/>
              </w:rPr>
              <w:t>s</w:t>
            </w:r>
            <w:r w:rsidR="002C6C9F" w:rsidRPr="00157754">
              <w:rPr>
                <w:rFonts w:ascii="Century Gothic" w:hAnsi="Century Gothic"/>
              </w:rPr>
              <w:t xml:space="preserve"> de préhension, hochet, balle de préhension,…</w:t>
            </w:r>
          </w:p>
        </w:tc>
        <w:tc>
          <w:tcPr>
            <w:tcW w:w="3071" w:type="dxa"/>
          </w:tcPr>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2C6C9F" w:rsidRPr="00157754">
              <w:rPr>
                <w:rFonts w:ascii="Century Gothic" w:hAnsi="Century Gothic"/>
              </w:rPr>
              <w:t>ncourager l’enfant à aller</w:t>
            </w:r>
            <w:r w:rsidRPr="00157754">
              <w:rPr>
                <w:rFonts w:ascii="Century Gothic" w:hAnsi="Century Gothic"/>
              </w:rPr>
              <w:t xml:space="preserve"> </w:t>
            </w:r>
            <w:r w:rsidR="009F0870" w:rsidRPr="00157754">
              <w:rPr>
                <w:rFonts w:ascii="Century Gothic" w:hAnsi="Century Gothic"/>
              </w:rPr>
              <w:t>vers l’objet et à l’attraper ;</w:t>
            </w: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l’enfant dans sa co</w:t>
            </w:r>
            <w:r w:rsidR="009F0870" w:rsidRPr="00157754">
              <w:rPr>
                <w:rFonts w:ascii="Century Gothic" w:hAnsi="Century Gothic"/>
              </w:rPr>
              <w:t>ordination œil-main ;</w:t>
            </w:r>
            <w:r w:rsidR="002C6C9F" w:rsidRPr="00157754">
              <w:rPr>
                <w:rFonts w:ascii="Century Gothic" w:hAnsi="Century Gothic"/>
              </w:rPr>
              <w:t xml:space="preserve">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S</w:t>
            </w:r>
            <w:r w:rsidR="002C6C9F" w:rsidRPr="00157754">
              <w:rPr>
                <w:rFonts w:ascii="Century Gothic" w:hAnsi="Century Gothic"/>
              </w:rPr>
              <w:t>timule</w:t>
            </w:r>
            <w:r w:rsidRPr="00157754">
              <w:rPr>
                <w:rFonts w:ascii="Century Gothic" w:hAnsi="Century Gothic"/>
              </w:rPr>
              <w:t>r</w:t>
            </w:r>
            <w:r w:rsidR="002C6C9F" w:rsidRPr="00157754">
              <w:rPr>
                <w:rFonts w:ascii="Century Gothic" w:hAnsi="Century Gothic"/>
              </w:rPr>
              <w:t xml:space="preserve"> les mouvements des jambes.</w:t>
            </w:r>
          </w:p>
          <w:p w:rsidR="002C6C9F" w:rsidRPr="00157754" w:rsidRDefault="002C6C9F" w:rsidP="003174FC">
            <w:pPr>
              <w:pStyle w:val="NormalWeb"/>
              <w:spacing w:before="0" w:beforeAutospacing="0" w:after="0"/>
              <w:ind w:left="223"/>
              <w:rPr>
                <w:rFonts w:ascii="Century Gothic" w:hAnsi="Century Gothic"/>
              </w:rPr>
            </w:pPr>
          </w:p>
          <w:p w:rsidR="002C6C9F" w:rsidRPr="00157754" w:rsidRDefault="002C6C9F" w:rsidP="003174FC">
            <w:pPr>
              <w:pStyle w:val="NormalWeb"/>
              <w:spacing w:before="0" w:beforeAutospacing="0" w:after="0"/>
              <w:ind w:left="223"/>
              <w:rPr>
                <w:rFonts w:ascii="Century Gothic" w:hAnsi="Century Gothic"/>
              </w:rPr>
            </w:pP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9F0870" w:rsidRPr="00157754">
              <w:rPr>
                <w:rFonts w:ascii="Century Gothic" w:hAnsi="Century Gothic"/>
              </w:rPr>
              <w:t>écouverte de sa main ;</w:t>
            </w:r>
            <w:r w:rsidR="002C6C9F"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9F0870" w:rsidRPr="00157754">
              <w:rPr>
                <w:rFonts w:ascii="Century Gothic" w:hAnsi="Century Gothic"/>
              </w:rPr>
              <w:t>xtension de son corps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ébut de l’activité manipulatrice.</w:t>
            </w:r>
          </w:p>
        </w:tc>
      </w:tr>
      <w:tr w:rsidR="002C6C9F" w:rsidRPr="00157754" w:rsidTr="001772FE">
        <w:trPr>
          <w:trHeight w:val="330"/>
        </w:trPr>
        <w:tc>
          <w:tcPr>
            <w:tcW w:w="9369" w:type="dxa"/>
            <w:gridSpan w:val="3"/>
            <w:shd w:val="clear" w:color="auto" w:fill="FBD4B4" w:themeFill="accent6" w:themeFillTint="66"/>
          </w:tcPr>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groupe 2 (du déplacement jusqu’à la marche) </w:t>
            </w:r>
          </w:p>
        </w:tc>
      </w:tr>
      <w:tr w:rsidR="001B061E" w:rsidRPr="00157754" w:rsidTr="008F338F">
        <w:tc>
          <w:tcPr>
            <w:tcW w:w="3227" w:type="dxa"/>
          </w:tcPr>
          <w:p w:rsidR="001B061E" w:rsidRPr="00157754" w:rsidRDefault="00121B43" w:rsidP="00DE0734">
            <w:pPr>
              <w:pStyle w:val="NormalWeb"/>
              <w:spacing w:after="0"/>
              <w:jc w:val="both"/>
              <w:rPr>
                <w:rFonts w:ascii="Century Gothic" w:hAnsi="Century Gothic"/>
                <w:b/>
              </w:rPr>
            </w:pPr>
            <w:r>
              <w:rPr>
                <w:rFonts w:ascii="Century Gothic" w:hAnsi="Century Gothic"/>
                <w:b/>
              </w:rPr>
              <w:t>L</w:t>
            </w:r>
            <w:r w:rsidR="001B061E" w:rsidRPr="00157754">
              <w:rPr>
                <w:rFonts w:ascii="Century Gothic" w:hAnsi="Century Gothic"/>
                <w:b/>
              </w:rPr>
              <w:t>es environnements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1B061E" w:rsidRPr="00157754" w:rsidTr="001772FE">
        <w:tc>
          <w:tcPr>
            <w:tcW w:w="3227" w:type="dxa"/>
          </w:tcPr>
          <w:p w:rsidR="001B061E" w:rsidRPr="00157754" w:rsidRDefault="00EA1682" w:rsidP="003174FC">
            <w:pPr>
              <w:pStyle w:val="NormalWeb"/>
              <w:spacing w:after="0"/>
              <w:rPr>
                <w:rFonts w:ascii="Century Gothic" w:hAnsi="Century Gothic"/>
              </w:rPr>
            </w:pPr>
            <w:r>
              <w:rPr>
                <w:rFonts w:ascii="Century Gothic" w:hAnsi="Century Gothic"/>
              </w:rPr>
              <w:t>ACTIVITÉ</w:t>
            </w:r>
            <w:r w:rsidR="001B061E" w:rsidRPr="00157754">
              <w:rPr>
                <w:rFonts w:ascii="Century Gothic" w:hAnsi="Century Gothic"/>
              </w:rPr>
              <w:t xml:space="preserve"> DE </w:t>
            </w:r>
            <w:r>
              <w:rPr>
                <w:rFonts w:ascii="Century Gothic" w:hAnsi="Century Gothic"/>
              </w:rPr>
              <w:t>PRÉHENSION</w:t>
            </w:r>
            <w:r w:rsidR="001B061E" w:rsidRPr="00157754">
              <w:rPr>
                <w:rFonts w:ascii="Century Gothic" w:hAnsi="Century Gothic"/>
              </w:rPr>
              <w:t xml:space="preserve"> ŒIL-MAINS</w:t>
            </w:r>
          </w:p>
        </w:tc>
        <w:tc>
          <w:tcPr>
            <w:tcW w:w="3071" w:type="dxa"/>
          </w:tcPr>
          <w:p w:rsidR="001B061E" w:rsidRPr="00157754" w:rsidRDefault="00EA1682" w:rsidP="003174FC">
            <w:pPr>
              <w:pStyle w:val="NormalWeb"/>
              <w:spacing w:after="0"/>
              <w:rPr>
                <w:rFonts w:ascii="Century Gothic" w:hAnsi="Century Gothic"/>
              </w:rPr>
            </w:pPr>
            <w:r>
              <w:rPr>
                <w:rFonts w:ascii="Century Gothic" w:hAnsi="Century Gothic"/>
              </w:rPr>
              <w:t>A</w:t>
            </w:r>
            <w:r w:rsidR="001B061E" w:rsidRPr="00157754">
              <w:rPr>
                <w:rFonts w:ascii="Century Gothic" w:hAnsi="Century Gothic"/>
              </w:rPr>
              <w:t>nneaux sur base mouvante ou stable, boite avec balle tricotée ou à pousser, hochet sonore, encastrement de solide</w:t>
            </w:r>
            <w:r w:rsidR="001B061E">
              <w:rPr>
                <w:rFonts w:ascii="Century Gothic" w:hAnsi="Century Gothic"/>
              </w:rPr>
              <w:t>,</w:t>
            </w:r>
            <w:r w:rsidR="001B061E" w:rsidRPr="00157754">
              <w:rPr>
                <w:rFonts w:ascii="Century Gothic" w:hAnsi="Century Gothic"/>
              </w:rPr>
              <w:t xml:space="preserve"> cube ou sphère, livre cartonné, puzzle 1 pièce simple,…</w:t>
            </w:r>
          </w:p>
        </w:tc>
        <w:tc>
          <w:tcPr>
            <w:tcW w:w="3071" w:type="dxa"/>
          </w:tcPr>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Offri</w:t>
            </w:r>
            <w:r>
              <w:rPr>
                <w:rFonts w:ascii="Century Gothic" w:hAnsi="Century Gothic"/>
              </w:rPr>
              <w:t xml:space="preserve">r la </w:t>
            </w:r>
            <w:r w:rsidRPr="00157754">
              <w:rPr>
                <w:rFonts w:ascii="Century Gothic" w:hAnsi="Century Gothic"/>
              </w:rPr>
              <w:t xml:space="preserve">possibilité d’explorer l’utilisation de chaque doigt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Introduire la permanence de l’objet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Aide au raffinement de la coordination œil-main</w:t>
            </w:r>
            <w:r>
              <w:rPr>
                <w:rFonts w:ascii="Century Gothic" w:hAnsi="Century Gothic"/>
              </w:rPr>
              <w:t>s</w:t>
            </w:r>
            <w:r w:rsidRPr="00157754">
              <w:rPr>
                <w:rFonts w:ascii="Century Gothic" w:hAnsi="Century Gothic"/>
              </w:rPr>
              <w:t xml:space="preserve">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Appel à la concentration.</w:t>
            </w:r>
          </w:p>
        </w:tc>
      </w:tr>
      <w:tr w:rsidR="001B061E" w:rsidRPr="00157754" w:rsidTr="001772FE">
        <w:tc>
          <w:tcPr>
            <w:tcW w:w="3227" w:type="dxa"/>
          </w:tcPr>
          <w:p w:rsidR="001B061E" w:rsidRPr="00157754" w:rsidRDefault="00EA1682" w:rsidP="00EA1682">
            <w:pPr>
              <w:pStyle w:val="NormalWeb"/>
              <w:spacing w:after="0"/>
              <w:rPr>
                <w:rFonts w:ascii="Century Gothic" w:hAnsi="Century Gothic"/>
              </w:rPr>
            </w:pPr>
            <w:r>
              <w:rPr>
                <w:rFonts w:ascii="Century Gothic" w:hAnsi="Century Gothic"/>
              </w:rPr>
              <w:t>ACTIVITÉ D’É</w:t>
            </w:r>
            <w:r w:rsidR="001B061E" w:rsidRPr="00157754">
              <w:rPr>
                <w:rFonts w:ascii="Century Gothic" w:hAnsi="Century Gothic"/>
              </w:rPr>
              <w:t>QUILIBRE LOCOMOTRICE</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Balles en tissu ou en plastique, hochet sonore qui roule, barre de maintien, chariot à pousser, ottoman,…</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Aide l’enfant </w:t>
            </w:r>
            <w:r>
              <w:rPr>
                <w:rFonts w:ascii="Century Gothic" w:hAnsi="Century Gothic"/>
              </w:rPr>
              <w:t xml:space="preserve">à </w:t>
            </w:r>
            <w:r w:rsidRPr="00157754">
              <w:rPr>
                <w:rFonts w:ascii="Century Gothic" w:hAnsi="Century Gothic"/>
              </w:rPr>
              <w:t>acquérir une confiance en lui et lui permet d’acquérir l’indépendance de se mettre debout</w:t>
            </w:r>
            <w:r>
              <w:rPr>
                <w:rFonts w:ascii="Century Gothic" w:hAnsi="Century Gothic"/>
              </w:rPr>
              <w:t> ;</w:t>
            </w:r>
            <w:r w:rsidRPr="00157754">
              <w:rPr>
                <w:rFonts w:ascii="Century Gothic" w:hAnsi="Century Gothic"/>
              </w:rPr>
              <w:t xml:space="preserve"> l’enfant </w:t>
            </w:r>
            <w:r w:rsidR="00E21E6E">
              <w:rPr>
                <w:rFonts w:ascii="Century Gothic" w:hAnsi="Century Gothic"/>
              </w:rPr>
              <w:lastRenderedPageBreak/>
              <w:t>a</w:t>
            </w:r>
            <w:r w:rsidRPr="00157754">
              <w:rPr>
                <w:rFonts w:ascii="Century Gothic" w:hAnsi="Century Gothic"/>
              </w:rPr>
              <w:t xml:space="preserve"> une impression de liberté.</w:t>
            </w:r>
          </w:p>
        </w:tc>
      </w:tr>
      <w:tr w:rsidR="002C6C9F" w:rsidRPr="00157754" w:rsidTr="00BD4800">
        <w:tc>
          <w:tcPr>
            <w:tcW w:w="9369" w:type="dxa"/>
            <w:gridSpan w:val="3"/>
            <w:shd w:val="clear" w:color="auto" w:fill="FBD4B4" w:themeFill="accent6" w:themeFillTint="66"/>
          </w:tcPr>
          <w:p w:rsidR="00902BCB" w:rsidRDefault="00902BCB" w:rsidP="00EE1A33">
            <w:pPr>
              <w:pStyle w:val="NormalWeb"/>
              <w:spacing w:after="0"/>
              <w:jc w:val="both"/>
              <w:rPr>
                <w:rFonts w:ascii="Century Gothic" w:hAnsi="Century Gothic"/>
              </w:rPr>
            </w:pPr>
          </w:p>
          <w:p w:rsidR="002C6C9F" w:rsidRPr="00157754" w:rsidRDefault="002C6C9F" w:rsidP="00EE1A33">
            <w:pPr>
              <w:pStyle w:val="NormalWeb"/>
              <w:spacing w:after="0"/>
              <w:jc w:val="both"/>
              <w:rPr>
                <w:rFonts w:ascii="Century Gothic" w:hAnsi="Century Gothic"/>
              </w:rPr>
            </w:pPr>
            <w:r w:rsidRPr="00157754">
              <w:rPr>
                <w:rFonts w:ascii="Century Gothic" w:hAnsi="Century Gothic"/>
              </w:rPr>
              <w:t xml:space="preserve">le groupe 3 (de la marche </w:t>
            </w:r>
            <w:r w:rsidR="001772FE">
              <w:rPr>
                <w:rFonts w:ascii="Century Gothic" w:hAnsi="Century Gothic"/>
              </w:rPr>
              <w:t>assurée</w:t>
            </w:r>
            <w:r w:rsidR="001772FE" w:rsidRPr="00157754">
              <w:rPr>
                <w:rFonts w:ascii="Century Gothic" w:hAnsi="Century Gothic"/>
              </w:rPr>
              <w:t xml:space="preserve"> </w:t>
            </w:r>
            <w:r w:rsidRPr="00157754">
              <w:rPr>
                <w:rFonts w:ascii="Century Gothic" w:hAnsi="Century Gothic"/>
              </w:rPr>
              <w:t xml:space="preserve">jusqu’à trois ans) </w:t>
            </w:r>
          </w:p>
        </w:tc>
      </w:tr>
      <w:tr w:rsidR="002C6C9F" w:rsidRPr="00157754" w:rsidTr="00BD4800">
        <w:tc>
          <w:tcPr>
            <w:tcW w:w="3227" w:type="dxa"/>
          </w:tcPr>
          <w:p w:rsidR="002C6C9F" w:rsidRPr="00157754" w:rsidRDefault="00121B43" w:rsidP="00EE1A33">
            <w:pPr>
              <w:pStyle w:val="NormalWeb"/>
              <w:spacing w:after="0"/>
              <w:jc w:val="both"/>
              <w:rPr>
                <w:rFonts w:ascii="Century Gothic" w:hAnsi="Century Gothic"/>
                <w:b/>
              </w:rPr>
            </w:pPr>
            <w:r>
              <w:rPr>
                <w:rFonts w:ascii="Century Gothic" w:hAnsi="Century Gothic"/>
                <w:b/>
              </w:rPr>
              <w:t>L</w:t>
            </w:r>
            <w:r w:rsidR="002C6C9F" w:rsidRPr="00157754">
              <w:rPr>
                <w:rFonts w:ascii="Century Gothic" w:hAnsi="Century Gothic"/>
                <w:b/>
              </w:rPr>
              <w:t>es environnements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BD4800">
        <w:tc>
          <w:tcPr>
            <w:tcW w:w="3227" w:type="dxa"/>
          </w:tcPr>
          <w:p w:rsidR="002C6C9F" w:rsidRPr="00157754" w:rsidRDefault="00187F42" w:rsidP="003174FC">
            <w:pPr>
              <w:pStyle w:val="NormalWeb"/>
              <w:spacing w:after="0"/>
              <w:rPr>
                <w:rFonts w:ascii="Century Gothic" w:hAnsi="Century Gothic"/>
              </w:rPr>
            </w:pPr>
            <w:r w:rsidRPr="00157754">
              <w:rPr>
                <w:rFonts w:ascii="Century Gothic" w:hAnsi="Century Gothic"/>
              </w:rPr>
              <w:t>ACITIVITE DE CO</w:t>
            </w:r>
            <w:r w:rsidR="001772FE">
              <w:rPr>
                <w:rFonts w:ascii="Century Gothic" w:hAnsi="Century Gothic"/>
              </w:rPr>
              <w:t>O</w:t>
            </w:r>
            <w:r w:rsidRPr="00157754">
              <w:rPr>
                <w:rFonts w:ascii="Century Gothic" w:hAnsi="Century Gothic"/>
              </w:rPr>
              <w:t>RDINATION ŒIL-MAINS</w:t>
            </w:r>
            <w:r w:rsidR="002C6C9F" w:rsidRPr="00157754">
              <w:rPr>
                <w:rFonts w:ascii="Century Gothic" w:hAnsi="Century Gothic"/>
              </w:rPr>
              <w:t>.</w:t>
            </w:r>
          </w:p>
        </w:tc>
        <w:tc>
          <w:tcPr>
            <w:tcW w:w="3071" w:type="dxa"/>
          </w:tcPr>
          <w:p w:rsidR="002C6C9F" w:rsidRPr="00157754" w:rsidRDefault="00EA1682" w:rsidP="003174FC">
            <w:pPr>
              <w:pStyle w:val="NormalWeb"/>
              <w:spacing w:after="0"/>
              <w:ind w:left="175"/>
              <w:rPr>
                <w:rFonts w:ascii="Century Gothic" w:hAnsi="Century Gothic"/>
              </w:rPr>
            </w:pPr>
            <w:r>
              <w:rPr>
                <w:rFonts w:ascii="Century Gothic" w:hAnsi="Century Gothic"/>
              </w:rPr>
              <w:t>P</w:t>
            </w:r>
            <w:r w:rsidR="00187F42" w:rsidRPr="00157754">
              <w:rPr>
                <w:rFonts w:ascii="Century Gothic" w:hAnsi="Century Gothic"/>
              </w:rPr>
              <w:t>uzzle, poupée R</w:t>
            </w:r>
            <w:r w:rsidR="002C6C9F" w:rsidRPr="00157754">
              <w:rPr>
                <w:rFonts w:ascii="Century Gothic" w:hAnsi="Century Gothic"/>
              </w:rPr>
              <w:t>usse et pince à linge, enfilage de perles, brochette de perle</w:t>
            </w:r>
            <w:r w:rsidR="001772FE">
              <w:rPr>
                <w:rFonts w:ascii="Century Gothic" w:hAnsi="Century Gothic"/>
              </w:rPr>
              <w:t>s</w:t>
            </w:r>
            <w:r>
              <w:rPr>
                <w:rFonts w:ascii="Century Gothic" w:hAnsi="Century Gothic"/>
              </w:rPr>
              <w:t>, tri</w:t>
            </w:r>
            <w:r w:rsidR="002C6C9F" w:rsidRPr="00157754">
              <w:rPr>
                <w:rFonts w:ascii="Century Gothic" w:hAnsi="Century Gothic"/>
              </w:rPr>
              <w:t>, pince à sucre pour prendre des pompons, utilisation des ciseaux …</w:t>
            </w:r>
          </w:p>
        </w:tc>
        <w:tc>
          <w:tcPr>
            <w:tcW w:w="3071" w:type="dxa"/>
          </w:tcPr>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R</w:t>
            </w:r>
            <w:r w:rsidR="009F0870" w:rsidRPr="00157754">
              <w:rPr>
                <w:rFonts w:ascii="Century Gothic" w:hAnsi="Century Gothic"/>
              </w:rPr>
              <w:t>affiner la motricité </w:t>
            </w:r>
            <w:r w:rsidR="001772FE" w:rsidRPr="00157754">
              <w:rPr>
                <w:rFonts w:ascii="Century Gothic" w:hAnsi="Century Gothic"/>
              </w:rPr>
              <w:t>fine</w:t>
            </w:r>
            <w:r w:rsidR="009F0870" w:rsidRPr="00157754">
              <w:rPr>
                <w:rFonts w:ascii="Century Gothic" w:hAnsi="Century Gothic"/>
              </w:rPr>
              <w:t>;</w:t>
            </w:r>
          </w:p>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ffrir des varia</w:t>
            </w:r>
            <w:r w:rsidR="009F0870" w:rsidRPr="00157754">
              <w:rPr>
                <w:rFonts w:ascii="Century Gothic" w:hAnsi="Century Gothic"/>
              </w:rPr>
              <w:t>tions du mouvement d’attraper ;</w:t>
            </w:r>
          </w:p>
          <w:p w:rsidR="00187F42" w:rsidRPr="00157754" w:rsidRDefault="00187F42" w:rsidP="003174FC">
            <w:pPr>
              <w:pStyle w:val="NormalWeb"/>
              <w:spacing w:after="0"/>
              <w:rPr>
                <w:rFonts w:ascii="Century Gothic" w:hAnsi="Century Gothic"/>
              </w:rPr>
            </w:pPr>
            <w:r w:rsidRPr="00157754">
              <w:rPr>
                <w:rFonts w:ascii="Century Gothic" w:hAnsi="Century Gothic"/>
              </w:rPr>
              <w:t xml:space="preserve"> -</w:t>
            </w:r>
            <w:r w:rsidR="00121B43">
              <w:rPr>
                <w:rFonts w:ascii="Century Gothic" w:hAnsi="Century Gothic"/>
              </w:rPr>
              <w:t xml:space="preserve"> </w:t>
            </w:r>
            <w:r w:rsidRPr="00157754">
              <w:rPr>
                <w:rFonts w:ascii="Century Gothic" w:hAnsi="Century Gothic"/>
              </w:rPr>
              <w:t>C</w:t>
            </w:r>
            <w:r w:rsidR="002C6C9F" w:rsidRPr="00157754">
              <w:rPr>
                <w:rFonts w:ascii="Century Gothic" w:hAnsi="Century Gothic"/>
              </w:rPr>
              <w:t>oordination des deux</w:t>
            </w:r>
            <w:r w:rsidRPr="00157754">
              <w:rPr>
                <w:rFonts w:ascii="Century Gothic" w:hAnsi="Century Gothic"/>
              </w:rPr>
              <w:t xml:space="preserve"> mains qui travaillent ensemble</w:t>
            </w:r>
            <w:r w:rsidR="009F0870" w:rsidRPr="00157754">
              <w:rPr>
                <w:rFonts w:ascii="Century Gothic" w:hAnsi="Century Gothic"/>
              </w:rPr>
              <w:t> ;</w:t>
            </w:r>
          </w:p>
          <w:p w:rsidR="002C6C9F"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pprendre la précision.</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after="0"/>
              <w:rPr>
                <w:rFonts w:ascii="Century Gothic" w:hAnsi="Century Gothic"/>
              </w:rPr>
            </w:pPr>
          </w:p>
        </w:tc>
      </w:tr>
      <w:tr w:rsidR="002C6C9F" w:rsidRPr="00157754" w:rsidTr="00BD4800">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t>ACTIVITÉ</w:t>
            </w:r>
            <w:r w:rsidR="00187F42" w:rsidRPr="00157754">
              <w:rPr>
                <w:rFonts w:ascii="Century Gothic" w:hAnsi="Century Gothic"/>
              </w:rPr>
              <w:t xml:space="preserve"> DE LA VIE PRATIQUE</w:t>
            </w:r>
            <w:r w:rsidR="002C6C9F" w:rsidRPr="00157754">
              <w:rPr>
                <w:rFonts w:ascii="Century Gothic" w:hAnsi="Century Gothic"/>
              </w:rPr>
              <w:t> :</w:t>
            </w:r>
          </w:p>
          <w:p w:rsidR="002C6C9F" w:rsidRPr="00157754" w:rsidRDefault="00187F42" w:rsidP="003174FC">
            <w:pPr>
              <w:pStyle w:val="NormalWeb"/>
              <w:numPr>
                <w:ilvl w:val="0"/>
                <w:numId w:val="6"/>
              </w:numPr>
              <w:spacing w:before="0" w:beforeAutospacing="0"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la personne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l’environnement</w:t>
            </w:r>
          </w:p>
          <w:p w:rsidR="002C6C9F" w:rsidRPr="00157754" w:rsidRDefault="002C6C9F" w:rsidP="003174FC">
            <w:pPr>
              <w:pStyle w:val="NormalWeb"/>
              <w:spacing w:after="0"/>
              <w:rPr>
                <w:rFonts w:ascii="Century Gothic" w:hAnsi="Century Gothic"/>
              </w:rPr>
            </w:pPr>
          </w:p>
          <w:p w:rsidR="002C6C9F" w:rsidRPr="00157754" w:rsidRDefault="002C6C9F" w:rsidP="003174FC">
            <w:pPr>
              <w:pStyle w:val="NormalWeb"/>
              <w:spacing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N</w:t>
            </w:r>
            <w:r w:rsidR="002C6C9F" w:rsidRPr="00157754">
              <w:rPr>
                <w:rFonts w:ascii="Century Gothic" w:hAnsi="Century Gothic"/>
              </w:rPr>
              <w:t>ourritures</w:t>
            </w:r>
          </w:p>
        </w:tc>
        <w:tc>
          <w:tcPr>
            <w:tcW w:w="3071" w:type="dxa"/>
          </w:tcPr>
          <w:p w:rsidR="002C6C9F" w:rsidRPr="00157754" w:rsidRDefault="002C6C9F" w:rsidP="003174FC">
            <w:pPr>
              <w:pStyle w:val="NormalWeb"/>
              <w:spacing w:after="0"/>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C</w:t>
            </w:r>
            <w:r w:rsidR="002C6C9F" w:rsidRPr="00157754">
              <w:rPr>
                <w:rFonts w:ascii="Century Gothic" w:hAnsi="Century Gothic"/>
              </w:rPr>
              <w:t>adre d’habillage, se brosser les cheveux, les dents et ses chaussures, s’essuyer le nez, laver les mains, ….</w:t>
            </w:r>
          </w:p>
          <w:p w:rsidR="002C6C9F" w:rsidRPr="00157754" w:rsidRDefault="002C6C9F" w:rsidP="003174FC">
            <w:pPr>
              <w:pStyle w:val="NormalWeb"/>
              <w:spacing w:before="0" w:beforeAutospacing="0" w:after="0"/>
              <w:ind w:left="175" w:hanging="218"/>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 xml:space="preserve">ssuyer ou laver la table, épousseter ou laver ou arroser les plantes, balayer, laver les vitres,… </w:t>
            </w: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caler un œuf, éplucher et couper un fruit, faire le pain,…</w:t>
            </w:r>
          </w:p>
        </w:tc>
        <w:tc>
          <w:tcPr>
            <w:tcW w:w="3071" w:type="dxa"/>
          </w:tcPr>
          <w:p w:rsidR="002702FD" w:rsidRPr="00164CAF" w:rsidRDefault="00187F42" w:rsidP="003174FC">
            <w:pPr>
              <w:pStyle w:val="NormalWeb"/>
              <w:spacing w:after="0"/>
              <w:rPr>
                <w:rFonts w:ascii="Century Gothic" w:hAnsi="Century Gothic"/>
                <w:i/>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à</w:t>
            </w:r>
            <w:r w:rsidRPr="00157754">
              <w:rPr>
                <w:rFonts w:ascii="Century Gothic" w:hAnsi="Century Gothic"/>
              </w:rPr>
              <w:t xml:space="preserve"> l’adaptation à l’environnement</w:t>
            </w:r>
            <w:r w:rsidR="009F0870" w:rsidRPr="00157754">
              <w:rPr>
                <w:rFonts w:ascii="Century Gothic" w:hAnsi="Century Gothic"/>
              </w:rPr>
              <w:t> ;</w:t>
            </w:r>
            <w:r w:rsidR="002C6C9F" w:rsidRPr="00157754">
              <w:rPr>
                <w:rFonts w:ascii="Century Gothic" w:hAnsi="Century Gothic"/>
              </w:rPr>
              <w:t xml:space="preserv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sentiment d’appartenance à un groupe</w:t>
            </w:r>
            <w:r w:rsidR="001772FE">
              <w:rPr>
                <w:rFonts w:ascii="Century Gothic" w:hAnsi="Century Gothic"/>
              </w:rPr>
              <w:t>,</w:t>
            </w:r>
            <w:r w:rsidR="002C6C9F" w:rsidRPr="00157754">
              <w:rPr>
                <w:rFonts w:ascii="Century Gothic" w:hAnsi="Century Gothic"/>
              </w:rPr>
              <w:t xml:space="preserve"> ce qu</w:t>
            </w:r>
            <w:r w:rsidR="009F0870" w:rsidRPr="00157754">
              <w:rPr>
                <w:rFonts w:ascii="Century Gothic" w:hAnsi="Century Gothic"/>
              </w:rPr>
              <w:t>i va renforcer l’estime de soi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 xml:space="preserve">évelopper l’indépendance, la volonté, </w:t>
            </w:r>
            <w:r w:rsidRPr="00157754">
              <w:rPr>
                <w:rFonts w:ascii="Century Gothic" w:hAnsi="Century Gothic"/>
              </w:rPr>
              <w:t>le mouvement et l’intelligence. C</w:t>
            </w:r>
            <w:r w:rsidR="002C6C9F" w:rsidRPr="00157754">
              <w:rPr>
                <w:rFonts w:ascii="Century Gothic" w:hAnsi="Century Gothic"/>
              </w:rPr>
              <w:t>ela construit un être équilibré et harmonieux car confronté à moins de frustrations.</w:t>
            </w:r>
          </w:p>
        </w:tc>
      </w:tr>
      <w:tr w:rsidR="002C6C9F" w:rsidRPr="00157754" w:rsidTr="00BD4800">
        <w:tc>
          <w:tcPr>
            <w:tcW w:w="3227" w:type="dxa"/>
          </w:tcPr>
          <w:p w:rsidR="002C6C9F" w:rsidRPr="00157754" w:rsidRDefault="00EA1682" w:rsidP="00EE1A33">
            <w:pPr>
              <w:pStyle w:val="NormalWeb"/>
              <w:spacing w:after="0"/>
              <w:jc w:val="both"/>
              <w:rPr>
                <w:rFonts w:ascii="Century Gothic" w:hAnsi="Century Gothic"/>
              </w:rPr>
            </w:pPr>
            <w:r>
              <w:rPr>
                <w:rFonts w:ascii="Century Gothic" w:hAnsi="Century Gothic"/>
              </w:rPr>
              <w:t>ACTIVITÉ</w:t>
            </w:r>
            <w:r w:rsidR="002702FD" w:rsidRPr="00157754">
              <w:rPr>
                <w:rFonts w:ascii="Century Gothic" w:hAnsi="Century Gothic"/>
              </w:rPr>
              <w:t xml:space="preserve"> DE LANGAGE</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es livres, nomenclature d’objets ou d’images, chants,….</w:t>
            </w:r>
          </w:p>
        </w:tc>
        <w:tc>
          <w:tcPr>
            <w:tcW w:w="3071" w:type="dxa"/>
          </w:tcPr>
          <w:p w:rsidR="009F0870"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vocabulai</w:t>
            </w:r>
            <w:r w:rsidR="009F0870" w:rsidRPr="00157754">
              <w:rPr>
                <w:rFonts w:ascii="Century Gothic" w:hAnsi="Century Gothic"/>
              </w:rPr>
              <w:t>re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6145C7">
              <w:rPr>
                <w:rFonts w:ascii="Century Gothic" w:hAnsi="Century Gothic"/>
              </w:rPr>
              <w:t xml:space="preserve"> </w:t>
            </w:r>
            <w:r w:rsidRPr="00157754">
              <w:rPr>
                <w:rFonts w:ascii="Century Gothic" w:hAnsi="Century Gothic"/>
              </w:rPr>
              <w:t>P</w:t>
            </w:r>
            <w:r w:rsidR="002C6C9F" w:rsidRPr="00157754">
              <w:rPr>
                <w:rFonts w:ascii="Century Gothic" w:hAnsi="Century Gothic"/>
              </w:rPr>
              <w:t>résenter à l’enfant un langage officiel, plus riche, avec une</w:t>
            </w:r>
            <w:r w:rsidRPr="00157754">
              <w:rPr>
                <w:rFonts w:ascii="Century Gothic" w:hAnsi="Century Gothic"/>
              </w:rPr>
              <w:t xml:space="preserve"> bonne composition grammaticale ;</w:t>
            </w:r>
          </w:p>
          <w:p w:rsidR="001772FE" w:rsidRDefault="006145C7" w:rsidP="003174FC">
            <w:pPr>
              <w:pStyle w:val="NormalWeb"/>
              <w:spacing w:after="0"/>
              <w:rPr>
                <w:rFonts w:ascii="Century Gothic" w:hAnsi="Century Gothic"/>
              </w:rPr>
            </w:pPr>
            <w:r>
              <w:rPr>
                <w:rFonts w:ascii="Century Gothic" w:hAnsi="Century Gothic"/>
              </w:rPr>
              <w:lastRenderedPageBreak/>
              <w:t xml:space="preserve"> </w:t>
            </w:r>
            <w:r w:rsidR="002702FD" w:rsidRPr="00157754">
              <w:rPr>
                <w:rFonts w:ascii="Century Gothic" w:hAnsi="Century Gothic"/>
              </w:rPr>
              <w:t>-F</w:t>
            </w:r>
            <w:r w:rsidR="002C6C9F" w:rsidRPr="00157754">
              <w:rPr>
                <w:rFonts w:ascii="Century Gothic" w:hAnsi="Century Gothic"/>
              </w:rPr>
              <w:t>aire prendre conscience à l’enfant que la réalité peu</w:t>
            </w:r>
            <w:r w:rsidR="002702FD" w:rsidRPr="00157754">
              <w:rPr>
                <w:rFonts w:ascii="Century Gothic" w:hAnsi="Century Gothic"/>
              </w:rPr>
              <w:t xml:space="preserve">t être représentée par un objet ;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7B0716">
              <w:rPr>
                <w:rFonts w:ascii="Century Gothic" w:hAnsi="Century Gothic"/>
              </w:rPr>
              <w:t xml:space="preserve"> </w:t>
            </w:r>
            <w:r w:rsidRPr="00157754">
              <w:rPr>
                <w:rFonts w:ascii="Century Gothic" w:hAnsi="Century Gothic"/>
              </w:rPr>
              <w:t>E</w:t>
            </w:r>
            <w:r w:rsidR="002C6C9F" w:rsidRPr="00157754">
              <w:rPr>
                <w:rFonts w:ascii="Century Gothic" w:hAnsi="Century Gothic"/>
              </w:rPr>
              <w:t>nseigner le respect du livre et les joies de la lecture.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lastRenderedPageBreak/>
              <w:t>ACTIVITÉ</w:t>
            </w:r>
            <w:r w:rsidR="002702FD" w:rsidRPr="00157754">
              <w:rPr>
                <w:rFonts w:ascii="Century Gothic" w:hAnsi="Century Gothic"/>
              </w:rPr>
              <w:t xml:space="preserve"> D’ART ET DE MUSIQUE</w:t>
            </w:r>
          </w:p>
        </w:tc>
        <w:tc>
          <w:tcPr>
            <w:tcW w:w="3071" w:type="dxa"/>
          </w:tcPr>
          <w:p w:rsidR="002C6C9F" w:rsidRPr="00157754" w:rsidRDefault="002702FD" w:rsidP="00EE1A33">
            <w:pPr>
              <w:pStyle w:val="NormalWeb"/>
              <w:spacing w:after="0"/>
              <w:jc w:val="both"/>
              <w:rPr>
                <w:rFonts w:ascii="Century Gothic" w:hAnsi="Century Gothic"/>
              </w:rPr>
            </w:pPr>
            <w:r w:rsidRPr="00157754">
              <w:rPr>
                <w:rFonts w:ascii="Century Gothic" w:hAnsi="Century Gothic"/>
              </w:rPr>
              <w:t>P</w:t>
            </w:r>
            <w:r w:rsidR="002C6C9F" w:rsidRPr="00157754">
              <w:rPr>
                <w:rFonts w:ascii="Century Gothic" w:hAnsi="Century Gothic"/>
              </w:rPr>
              <w:t>einture, gribouillage sur papier au pastel ou sur tableau noir à la craie, plasticienne, instruments de musique, danse,…</w:t>
            </w:r>
          </w:p>
        </w:tc>
        <w:tc>
          <w:tcPr>
            <w:tcW w:w="3071" w:type="dxa"/>
          </w:tcPr>
          <w:p w:rsidR="002C6C9F" w:rsidRPr="00157754" w:rsidRDefault="002702FD" w:rsidP="00EE1A33">
            <w:pPr>
              <w:pStyle w:val="NormalWeb"/>
              <w:spacing w:before="0" w:beforeAutospacing="0" w:after="0"/>
              <w:rPr>
                <w:rFonts w:ascii="Century Gothic" w:hAnsi="Century Gothic"/>
              </w:rPr>
            </w:pPr>
            <w:r w:rsidRPr="00157754">
              <w:rPr>
                <w:rFonts w:ascii="Century Gothic" w:hAnsi="Century Gothic"/>
              </w:rPr>
              <w:t>D</w:t>
            </w:r>
            <w:r w:rsidR="002C6C9F" w:rsidRPr="00157754">
              <w:rPr>
                <w:rFonts w:ascii="Century Gothic" w:hAnsi="Century Gothic"/>
              </w:rPr>
              <w:t>éveloppement du mouvement, des sens et de la créativité.</w:t>
            </w:r>
          </w:p>
          <w:p w:rsidR="002C6C9F" w:rsidRPr="00157754" w:rsidRDefault="006145C7" w:rsidP="00EE1A33">
            <w:pPr>
              <w:pStyle w:val="NormalWeb"/>
              <w:spacing w:before="0" w:beforeAutospacing="0" w:after="0"/>
              <w:rPr>
                <w:rFonts w:ascii="Century Gothic" w:hAnsi="Century Gothic"/>
              </w:rPr>
            </w:pPr>
            <w:r>
              <w:rPr>
                <w:rFonts w:ascii="Century Gothic" w:hAnsi="Century Gothic"/>
              </w:rPr>
              <w:t>L</w:t>
            </w:r>
            <w:r w:rsidR="002C6C9F" w:rsidRPr="00157754">
              <w:rPr>
                <w:rFonts w:ascii="Century Gothic" w:hAnsi="Century Gothic"/>
              </w:rPr>
              <w:t>’art participe à l’échange entre les deux hémisphères du cerveau, donc prépare à la connaissance.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t>ACTIVITÉ</w:t>
            </w:r>
            <w:r w:rsidR="006145C7">
              <w:rPr>
                <w:rFonts w:ascii="Century Gothic" w:hAnsi="Century Gothic"/>
              </w:rPr>
              <w:t>S</w:t>
            </w:r>
            <w:r w:rsidR="002702FD" w:rsidRPr="00157754">
              <w:rPr>
                <w:rFonts w:ascii="Century Gothic" w:hAnsi="Century Gothic"/>
              </w:rPr>
              <w:t xml:space="preserve"> STEREOGNOSTIQUES</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S</w:t>
            </w:r>
            <w:r w:rsidR="002C6C9F" w:rsidRPr="00157754">
              <w:rPr>
                <w:rFonts w:ascii="Century Gothic" w:hAnsi="Century Gothic"/>
              </w:rPr>
              <w:t xml:space="preserve">ac avec objets généraux, sac avec objets classifiés, sacs avec des objets en paire,… </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onner l’expérience de développer la faculté de percevoir la forme et la nature de l’objet au travers du sens du toucher.</w:t>
            </w:r>
          </w:p>
        </w:tc>
      </w:tr>
    </w:tbl>
    <w:p w:rsidR="002C6C9F" w:rsidRPr="00157754" w:rsidRDefault="002C6C9F" w:rsidP="00157754">
      <w:pPr>
        <w:pStyle w:val="NormalWeb"/>
        <w:spacing w:after="0"/>
        <w:jc w:val="both"/>
        <w:rPr>
          <w:rFonts w:ascii="Century Gothic" w:hAnsi="Century Gothic"/>
        </w:rPr>
      </w:pPr>
    </w:p>
    <w:p w:rsidR="002C6C9F" w:rsidRPr="00157754" w:rsidRDefault="003C2624" w:rsidP="005462DA">
      <w:pPr>
        <w:pStyle w:val="Titre2"/>
      </w:pPr>
      <w:bookmarkStart w:id="9" w:name="_Toc454203628"/>
      <w:r>
        <w:t xml:space="preserve">D-  </w:t>
      </w:r>
      <w:r w:rsidRPr="003C2624">
        <w:t>Le travail des puéricultrices</w:t>
      </w:r>
      <w:bookmarkEnd w:id="9"/>
    </w:p>
    <w:p w:rsidR="00B33F5A" w:rsidRPr="00157754" w:rsidRDefault="00D903C7" w:rsidP="00157754">
      <w:pPr>
        <w:pStyle w:val="NormalWeb"/>
        <w:spacing w:after="0"/>
        <w:jc w:val="both"/>
        <w:rPr>
          <w:rFonts w:ascii="Century Gothic" w:hAnsi="Century Gothic"/>
        </w:rPr>
      </w:pPr>
      <w:r w:rsidRPr="00157754">
        <w:rPr>
          <w:rFonts w:ascii="Century Gothic" w:hAnsi="Century Gothic"/>
        </w:rPr>
        <w:t xml:space="preserve">La bienveillance, </w:t>
      </w:r>
      <w:r w:rsidR="00AB7962" w:rsidRPr="00157754">
        <w:rPr>
          <w:rFonts w:ascii="Century Gothic" w:hAnsi="Century Gothic"/>
        </w:rPr>
        <w:t>la justesse de l'attitude des puéricultrices ainsi que la proposition d’activités stimulantes et adaptées permettront à l'enfant d’évoluer dans un environnement préparé qui favorisera le développement de son a</w:t>
      </w:r>
      <w:r w:rsidR="00B33F5A" w:rsidRPr="00157754">
        <w:rPr>
          <w:rFonts w:ascii="Century Gothic" w:hAnsi="Century Gothic"/>
        </w:rPr>
        <w:t>utonomie et de sa construction en temps que personne</w:t>
      </w:r>
      <w:r w:rsidR="00AB7962" w:rsidRPr="00157754">
        <w:rPr>
          <w:rFonts w:ascii="Century Gothic" w:hAnsi="Century Gothic"/>
        </w:rPr>
        <w:t>.</w:t>
      </w:r>
    </w:p>
    <w:p w:rsidR="00AB7962" w:rsidRPr="00157754" w:rsidRDefault="002E78E8" w:rsidP="00157754">
      <w:pPr>
        <w:pStyle w:val="NormalWeb"/>
        <w:spacing w:after="0"/>
        <w:jc w:val="both"/>
        <w:rPr>
          <w:rFonts w:ascii="Century Gothic" w:hAnsi="Century Gothic"/>
        </w:rPr>
      </w:pPr>
      <w:r w:rsidRPr="00157754">
        <w:rPr>
          <w:rFonts w:ascii="Century Gothic" w:hAnsi="Century Gothic"/>
          <w:bCs/>
        </w:rPr>
        <w:t xml:space="preserve">Pour cela, l’observation reste </w:t>
      </w:r>
      <w:r w:rsidR="00974C29" w:rsidRPr="00157754">
        <w:rPr>
          <w:rFonts w:ascii="Century Gothic" w:hAnsi="Century Gothic"/>
          <w:bCs/>
        </w:rPr>
        <w:t>notre outil</w:t>
      </w:r>
      <w:r w:rsidRPr="00157754">
        <w:rPr>
          <w:rFonts w:ascii="Century Gothic" w:hAnsi="Century Gothic"/>
          <w:bCs/>
        </w:rPr>
        <w:t xml:space="preserve"> clé pour l’accompagnement des enfants.</w:t>
      </w:r>
      <w:r w:rsidR="00974C29" w:rsidRPr="00157754">
        <w:rPr>
          <w:rFonts w:ascii="Century Gothic" w:hAnsi="Century Gothic"/>
          <w:bCs/>
        </w:rPr>
        <w:t xml:space="preserve"> </w:t>
      </w:r>
      <w:r w:rsidR="00AB7962" w:rsidRPr="00157754">
        <w:rPr>
          <w:rFonts w:ascii="Century Gothic" w:hAnsi="Century Gothic"/>
          <w:bCs/>
        </w:rPr>
        <w:t>Au niveau r</w:t>
      </w:r>
      <w:r w:rsidR="00B33F5A" w:rsidRPr="00157754">
        <w:rPr>
          <w:rFonts w:ascii="Century Gothic" w:hAnsi="Century Gothic"/>
          <w:bCs/>
        </w:rPr>
        <w:t>elationnel, le</w:t>
      </w:r>
      <w:r w:rsidR="00AB7962" w:rsidRPr="00157754">
        <w:rPr>
          <w:rFonts w:ascii="Century Gothic" w:hAnsi="Century Gothic"/>
          <w:bCs/>
        </w:rPr>
        <w:t xml:space="preserve"> rôle </w:t>
      </w:r>
      <w:r w:rsidR="00B33F5A" w:rsidRPr="00157754">
        <w:rPr>
          <w:rFonts w:ascii="Century Gothic" w:hAnsi="Century Gothic"/>
          <w:bCs/>
        </w:rPr>
        <w:t xml:space="preserve">de la puéricultrice </w:t>
      </w:r>
      <w:r w:rsidR="00AB7962" w:rsidRPr="00157754">
        <w:rPr>
          <w:rFonts w:ascii="Century Gothic" w:hAnsi="Century Gothic"/>
          <w:bCs/>
        </w:rPr>
        <w:t>est de permettre à chaque enfant d’être bien avec lui-même</w:t>
      </w:r>
      <w:r w:rsidR="00D1634D">
        <w:rPr>
          <w:rFonts w:ascii="Century Gothic" w:hAnsi="Century Gothic"/>
          <w:bCs/>
        </w:rPr>
        <w:t>,</w:t>
      </w:r>
      <w:r w:rsidR="00AB7962" w:rsidRPr="00157754">
        <w:rPr>
          <w:rFonts w:ascii="Century Gothic" w:hAnsi="Century Gothic"/>
          <w:bCs/>
        </w:rPr>
        <w:t xml:space="preserve"> afin qu’il puisse exercer ses compétences et être dans son rythme</w:t>
      </w:r>
      <w:r w:rsidR="00D1634D">
        <w:rPr>
          <w:rFonts w:ascii="Century Gothic" w:hAnsi="Century Gothic"/>
          <w:bCs/>
        </w:rPr>
        <w:t>,</w:t>
      </w:r>
      <w:r w:rsidR="00B33F5A" w:rsidRPr="00157754">
        <w:rPr>
          <w:rFonts w:ascii="Century Gothic" w:hAnsi="Century Gothic"/>
          <w:bCs/>
        </w:rPr>
        <w:t xml:space="preserve"> tout en </w:t>
      </w:r>
      <w:r w:rsidR="00D1634D">
        <w:rPr>
          <w:rFonts w:ascii="Century Gothic" w:hAnsi="Century Gothic"/>
          <w:bCs/>
        </w:rPr>
        <w:t xml:space="preserve">étant en </w:t>
      </w:r>
      <w:r w:rsidR="00D903C7" w:rsidRPr="00157754">
        <w:rPr>
          <w:rFonts w:ascii="Century Gothic" w:hAnsi="Century Gothic"/>
          <w:bCs/>
        </w:rPr>
        <w:t>sécurité</w:t>
      </w:r>
      <w:r w:rsidR="00D903C7" w:rsidRPr="00157754">
        <w:rPr>
          <w:rFonts w:ascii="Century Gothic" w:hAnsi="Century Gothic"/>
          <w:b/>
          <w:bCs/>
        </w:rPr>
        <w:t>.</w:t>
      </w:r>
    </w:p>
    <w:p w:rsidR="00AB7962" w:rsidRPr="00157754" w:rsidRDefault="00AB7962" w:rsidP="00157754">
      <w:pPr>
        <w:pStyle w:val="Default"/>
        <w:jc w:val="both"/>
        <w:rPr>
          <w:rFonts w:ascii="Century Gothic" w:hAnsi="Century Gothic"/>
        </w:rPr>
      </w:pPr>
    </w:p>
    <w:p w:rsidR="00AB7962" w:rsidRPr="00157754" w:rsidRDefault="00C3310D" w:rsidP="00157754">
      <w:pPr>
        <w:pStyle w:val="NormalWeb"/>
        <w:spacing w:after="0"/>
        <w:jc w:val="both"/>
        <w:rPr>
          <w:rFonts w:ascii="Century Gothic" w:hAnsi="Century Gothic"/>
        </w:rPr>
      </w:pPr>
      <w:r w:rsidRPr="00157754">
        <w:rPr>
          <w:rFonts w:ascii="Century Gothic" w:hAnsi="Century Gothic"/>
        </w:rPr>
        <w:t>Afin de</w:t>
      </w:r>
      <w:r w:rsidR="00CB4E3E" w:rsidRPr="00157754">
        <w:rPr>
          <w:rFonts w:ascii="Century Gothic" w:hAnsi="Century Gothic"/>
        </w:rPr>
        <w:t xml:space="preserve"> garantir aux enfants</w:t>
      </w:r>
      <w:r w:rsidR="00D903C7" w:rsidRPr="00157754">
        <w:rPr>
          <w:rFonts w:ascii="Century Gothic" w:hAnsi="Century Gothic"/>
        </w:rPr>
        <w:t xml:space="preserve"> une conti</w:t>
      </w:r>
      <w:r w:rsidR="00CB4E3E" w:rsidRPr="00157754">
        <w:rPr>
          <w:rFonts w:ascii="Century Gothic" w:hAnsi="Century Gothic"/>
        </w:rPr>
        <w:t>nuité et une cohérence dans nos intervention</w:t>
      </w:r>
      <w:r w:rsidRPr="00157754">
        <w:rPr>
          <w:rFonts w:ascii="Century Gothic" w:hAnsi="Century Gothic"/>
        </w:rPr>
        <w:t>s,</w:t>
      </w:r>
      <w:r w:rsidR="00CB4E3E" w:rsidRPr="00157754">
        <w:rPr>
          <w:rFonts w:ascii="Century Gothic" w:hAnsi="Century Gothic"/>
        </w:rPr>
        <w:t xml:space="preserve"> au quotidien, nous avons établi une ligne de conduite qui faciliter</w:t>
      </w:r>
      <w:r w:rsidRPr="00157754">
        <w:rPr>
          <w:rFonts w:ascii="Century Gothic" w:hAnsi="Century Gothic"/>
        </w:rPr>
        <w:t xml:space="preserve">a le travail des intervenants. </w:t>
      </w:r>
      <w:r w:rsidR="00CB4E3E" w:rsidRPr="00157754">
        <w:rPr>
          <w:rFonts w:ascii="Century Gothic" w:hAnsi="Century Gothic"/>
        </w:rPr>
        <w:t>En voici les principes</w:t>
      </w:r>
      <w:r w:rsidR="006145C7">
        <w:rPr>
          <w:rFonts w:ascii="Century Gothic" w:hAnsi="Century Gothic"/>
        </w:rPr>
        <w:t xml:space="preserve"> </w:t>
      </w:r>
      <w:r w:rsidR="00CB4E3E" w:rsidRPr="00157754">
        <w:rPr>
          <w:rFonts w:ascii="Century Gothic" w:hAnsi="Century Gothic"/>
        </w:rPr>
        <w:t>:</w:t>
      </w:r>
    </w:p>
    <w:p w:rsidR="00C3310D" w:rsidRPr="00157754" w:rsidRDefault="00C3310D" w:rsidP="00157754">
      <w:pPr>
        <w:pStyle w:val="NormalWeb"/>
        <w:spacing w:after="0"/>
        <w:jc w:val="both"/>
        <w:rPr>
          <w:rFonts w:ascii="Century Gothic" w:hAnsi="Century Gothic"/>
        </w:rPr>
      </w:pPr>
    </w:p>
    <w:p w:rsidR="00AB7962" w:rsidRPr="00157754" w:rsidRDefault="00D903C7" w:rsidP="00157754">
      <w:pPr>
        <w:pStyle w:val="NormalWeb"/>
        <w:numPr>
          <w:ilvl w:val="1"/>
          <w:numId w:val="3"/>
        </w:numPr>
        <w:spacing w:after="0"/>
        <w:jc w:val="both"/>
        <w:rPr>
          <w:rFonts w:ascii="Century Gothic" w:hAnsi="Century Gothic" w:cs="Arial"/>
          <w:color w:val="333333"/>
        </w:rPr>
      </w:pPr>
      <w:r w:rsidRPr="00157754">
        <w:rPr>
          <w:rFonts w:ascii="Century Gothic" w:hAnsi="Century Gothic" w:cs="Arial"/>
          <w:color w:val="333333"/>
        </w:rPr>
        <w:lastRenderedPageBreak/>
        <w:t>La puéricultrice</w:t>
      </w:r>
      <w:r w:rsidR="00AB7962" w:rsidRPr="00157754">
        <w:rPr>
          <w:rFonts w:ascii="Century Gothic" w:hAnsi="Century Gothic" w:cs="Arial"/>
          <w:color w:val="333333"/>
        </w:rPr>
        <w:t xml:space="preserve"> a la responsabilité de l'ordre matériel. </w:t>
      </w:r>
      <w:r w:rsidR="00C7003A">
        <w:rPr>
          <w:rFonts w:ascii="Century Gothic" w:hAnsi="Century Gothic" w:cs="Arial"/>
          <w:color w:val="333333"/>
        </w:rPr>
        <w:t>E</w:t>
      </w:r>
      <w:r w:rsidR="00D1634D">
        <w:rPr>
          <w:rFonts w:ascii="Century Gothic" w:hAnsi="Century Gothic" w:cs="Arial"/>
          <w:color w:val="333333"/>
        </w:rPr>
        <w:t>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soigner minutieusement l'environnement afin qu'il soit toujours propre et ordonné. Cet environnement doit rester en permanence attirant pour l'enfant.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La puéricultrice  </w:t>
      </w:r>
      <w:r w:rsidR="00AB7962" w:rsidRPr="00157754">
        <w:rPr>
          <w:rFonts w:ascii="Century Gothic" w:hAnsi="Century Gothic" w:cs="Arial"/>
          <w:color w:val="333333"/>
        </w:rPr>
        <w:t>doit enseigner l'utilisation du matériel et comment se pratique</w:t>
      </w:r>
      <w:r w:rsidR="006145C7">
        <w:rPr>
          <w:rFonts w:ascii="Century Gothic" w:hAnsi="Century Gothic" w:cs="Arial"/>
          <w:color w:val="333333"/>
        </w:rPr>
        <w:t>nt</w:t>
      </w:r>
      <w:r w:rsidR="00AB7962" w:rsidRPr="00157754">
        <w:rPr>
          <w:rFonts w:ascii="Century Gothic" w:hAnsi="Century Gothic" w:cs="Arial"/>
          <w:color w:val="333333"/>
        </w:rPr>
        <w:t xml:space="preserve"> les exercices de la vie quotidienne.</w:t>
      </w:r>
      <w:r w:rsidR="00500715" w:rsidRPr="00157754">
        <w:rPr>
          <w:rFonts w:ascii="Century Gothic" w:hAnsi="Century Gothic" w:cs="Arial"/>
          <w:color w:val="333333"/>
        </w:rPr>
        <w:t xml:space="preserve"> </w:t>
      </w:r>
      <w:r w:rsidR="00D1634D">
        <w:rPr>
          <w:rFonts w:ascii="Century Gothic" w:hAnsi="Century Gothic" w:cs="Arial"/>
          <w:color w:val="333333"/>
        </w:rPr>
        <w:t>Elle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le faire avec grâce et exactitude pour que tout ce qui se trouve dans l'environnement puisse être utilisé convenablement par celui qui le choisit.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La puéricultrice </w:t>
      </w:r>
      <w:r w:rsidR="00AB7962" w:rsidRPr="00157754">
        <w:rPr>
          <w:rFonts w:ascii="Century Gothic" w:hAnsi="Century Gothic" w:cs="Arial"/>
          <w:color w:val="333333"/>
        </w:rPr>
        <w:t xml:space="preserve">est </w:t>
      </w:r>
      <w:r w:rsidR="00D10E18" w:rsidRPr="00157754">
        <w:rPr>
          <w:rFonts w:ascii="Century Gothic" w:hAnsi="Century Gothic" w:cs="Arial"/>
          <w:color w:val="333333"/>
        </w:rPr>
        <w:t>active</w:t>
      </w:r>
      <w:r w:rsidR="00AB7962" w:rsidRPr="00157754">
        <w:rPr>
          <w:rFonts w:ascii="Century Gothic" w:hAnsi="Century Gothic" w:cs="Arial"/>
          <w:color w:val="333333"/>
        </w:rPr>
        <w:t xml:space="preserve"> lorsqu'</w:t>
      </w:r>
      <w:r w:rsidR="00D1634D">
        <w:rPr>
          <w:rFonts w:ascii="Century Gothic" w:hAnsi="Century Gothic" w:cs="Arial"/>
          <w:color w:val="333333"/>
        </w:rPr>
        <w:t>elle</w:t>
      </w:r>
      <w:r w:rsidR="00AB7962" w:rsidRPr="00157754">
        <w:rPr>
          <w:rFonts w:ascii="Century Gothic" w:hAnsi="Century Gothic" w:cs="Arial"/>
          <w:color w:val="333333"/>
        </w:rPr>
        <w:t xml:space="preserve"> met en relation </w:t>
      </w:r>
      <w:r w:rsidR="00FE3911">
        <w:rPr>
          <w:rFonts w:ascii="Century Gothic" w:hAnsi="Century Gothic" w:cs="Arial"/>
          <w:color w:val="333333"/>
        </w:rPr>
        <w:t xml:space="preserve">l'enfant et l'environnement. Elle </w:t>
      </w:r>
      <w:r w:rsidR="00AB7962" w:rsidRPr="00157754">
        <w:rPr>
          <w:rFonts w:ascii="Century Gothic" w:hAnsi="Century Gothic" w:cs="Arial"/>
          <w:color w:val="333333"/>
        </w:rPr>
        <w:t>devient passi</w:t>
      </w:r>
      <w:r w:rsidR="00D1634D">
        <w:rPr>
          <w:rFonts w:ascii="Century Gothic" w:hAnsi="Century Gothic" w:cs="Arial"/>
          <w:color w:val="333333"/>
        </w:rPr>
        <w:t>ve</w:t>
      </w:r>
      <w:r w:rsidR="00AB7962" w:rsidRPr="00157754">
        <w:rPr>
          <w:rFonts w:ascii="Century Gothic" w:hAnsi="Century Gothic" w:cs="Arial"/>
          <w:color w:val="333333"/>
        </w:rPr>
        <w:t xml:space="preserve"> lorsque cette relation fonctionne.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doit observer les enfants afin qu'ils ne perdent pas leur force inutilement lorsqu'ils cherchent un matériel caché ou lorsqu'ils ont besoin d'aide.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 doit se rendre disponible dès que l'enfant le demande.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doit écouter et répondre lorsque l'enfant le lui demandera.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 </w:t>
      </w:r>
      <w:r w:rsidR="00AB7962" w:rsidRPr="00157754">
        <w:rPr>
          <w:rFonts w:ascii="Century Gothic" w:hAnsi="Century Gothic" w:cs="Arial"/>
          <w:color w:val="333333"/>
        </w:rPr>
        <w:t>doit respecter l'enfant qui travail</w:t>
      </w:r>
      <w:r w:rsidR="00D1634D">
        <w:rPr>
          <w:rFonts w:ascii="Century Gothic" w:hAnsi="Century Gothic" w:cs="Arial"/>
          <w:color w:val="333333"/>
        </w:rPr>
        <w:t>le</w:t>
      </w:r>
      <w:r w:rsidR="00AB7962" w:rsidRPr="00157754">
        <w:rPr>
          <w:rFonts w:ascii="Century Gothic" w:hAnsi="Century Gothic" w:cs="Arial"/>
          <w:color w:val="333333"/>
        </w:rPr>
        <w:t xml:space="preserve"> sans l'interrompre.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fait des erreurs sans le corriger.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se repose ou qui regarde les autres travailler sans le déranger, sans l'interpeller et sans le contraindre au travail.</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faire sentir sa présence à l'enfant qui cherche et doit rester en retrait de celui qui a trouvé. </w:t>
      </w:r>
    </w:p>
    <w:p w:rsidR="00C3310D" w:rsidRPr="00157754" w:rsidRDefault="00C3310D" w:rsidP="00157754">
      <w:pPr>
        <w:pStyle w:val="NormalWeb"/>
        <w:numPr>
          <w:ilvl w:val="1"/>
          <w:numId w:val="3"/>
        </w:numPr>
        <w:spacing w:after="0"/>
        <w:jc w:val="both"/>
        <w:rPr>
          <w:rFonts w:ascii="Century Gothic" w:hAnsi="Century Gothic"/>
        </w:rPr>
      </w:pPr>
      <w:r w:rsidRPr="00157754">
        <w:rPr>
          <w:rFonts w:ascii="Century Gothic" w:hAnsi="Century Gothic"/>
        </w:rPr>
        <w:t>La puéricultrice se met au niveau des enfants pour leur adresser la parole</w:t>
      </w:r>
      <w:r w:rsidR="00D1634D">
        <w:rPr>
          <w:rFonts w:ascii="Century Gothic" w:hAnsi="Century Gothic"/>
        </w:rPr>
        <w:t>, et</w:t>
      </w:r>
      <w:r w:rsidRPr="00157754">
        <w:rPr>
          <w:rFonts w:ascii="Century Gothic" w:hAnsi="Century Gothic"/>
        </w:rPr>
        <w:t xml:space="preserve"> ceci de manière respectueuse</w:t>
      </w:r>
      <w:r w:rsidR="00D1634D">
        <w:rPr>
          <w:rFonts w:ascii="Century Gothic" w:hAnsi="Century Gothic"/>
        </w:rPr>
        <w:t>.</w:t>
      </w:r>
    </w:p>
    <w:p w:rsidR="002C6C9F"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offrir à l'enfant qui a achevé son travail et qui a fait tous les efforts possibles une atmosphère recueillie et le silence.</w:t>
      </w:r>
    </w:p>
    <w:p w:rsidR="0005429E" w:rsidRPr="00157754" w:rsidRDefault="0005429E" w:rsidP="00157754">
      <w:pPr>
        <w:pStyle w:val="NormalWeb"/>
        <w:spacing w:after="0"/>
        <w:ind w:left="1440"/>
        <w:jc w:val="both"/>
        <w:rPr>
          <w:rFonts w:ascii="Century Gothic" w:hAnsi="Century Gothic" w:cs="Arial"/>
          <w:color w:val="333333"/>
        </w:rPr>
      </w:pPr>
    </w:p>
    <w:p w:rsidR="00E1633F" w:rsidRDefault="006B488A" w:rsidP="00031FED">
      <w:pPr>
        <w:pStyle w:val="Titre2"/>
        <w:numPr>
          <w:ilvl w:val="0"/>
          <w:numId w:val="16"/>
        </w:numPr>
      </w:pPr>
      <w:bookmarkStart w:id="10" w:name="_Toc454203629"/>
      <w:r w:rsidRPr="003C2624">
        <w:t>L’alimentation</w:t>
      </w:r>
      <w:bookmarkEnd w:id="10"/>
      <w:r w:rsidRPr="00157754">
        <w:t xml:space="preserve"> </w:t>
      </w:r>
    </w:p>
    <w:p w:rsidR="0074417F" w:rsidRPr="0074417F" w:rsidRDefault="0074417F" w:rsidP="0074417F">
      <w:pPr>
        <w:pStyle w:val="Paragraphedeliste"/>
      </w:pPr>
    </w:p>
    <w:p w:rsidR="006B488A"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 xml:space="preserve">L'alimentation </w:t>
      </w:r>
      <w:r w:rsidR="006B488A" w:rsidRPr="00157754">
        <w:rPr>
          <w:rFonts w:ascii="Century Gothic" w:hAnsi="Century Gothic"/>
          <w:sz w:val="24"/>
          <w:szCs w:val="24"/>
        </w:rPr>
        <w:t>de l’enfant évolue au cours de son existence</w:t>
      </w:r>
      <w:r w:rsidR="006145C7">
        <w:rPr>
          <w:rFonts w:ascii="Century Gothic" w:hAnsi="Century Gothic"/>
          <w:sz w:val="24"/>
          <w:szCs w:val="24"/>
        </w:rPr>
        <w:t>.</w:t>
      </w:r>
      <w:r w:rsidR="006B488A" w:rsidRPr="00157754">
        <w:rPr>
          <w:rFonts w:ascii="Century Gothic" w:hAnsi="Century Gothic"/>
          <w:sz w:val="24"/>
          <w:szCs w:val="24"/>
        </w:rPr>
        <w:t xml:space="preserve"> </w:t>
      </w:r>
      <w:r w:rsidR="002F2F18">
        <w:rPr>
          <w:rFonts w:ascii="Century Gothic" w:hAnsi="Century Gothic"/>
          <w:sz w:val="24"/>
          <w:szCs w:val="24"/>
        </w:rPr>
        <w:t xml:space="preserve">Les </w:t>
      </w:r>
      <w:r w:rsidR="006145C7">
        <w:rPr>
          <w:rFonts w:ascii="Century Gothic" w:hAnsi="Century Gothic"/>
          <w:sz w:val="24"/>
          <w:szCs w:val="24"/>
        </w:rPr>
        <w:t>M</w:t>
      </w:r>
      <w:r w:rsidR="002F2F18">
        <w:rPr>
          <w:rFonts w:ascii="Century Gothic" w:hAnsi="Century Gothic"/>
          <w:sz w:val="24"/>
          <w:szCs w:val="24"/>
        </w:rPr>
        <w:t>élodies d’Olina</w:t>
      </w:r>
      <w:r w:rsidR="006B488A" w:rsidRPr="00157754">
        <w:rPr>
          <w:rFonts w:ascii="Century Gothic" w:hAnsi="Century Gothic"/>
          <w:sz w:val="24"/>
          <w:szCs w:val="24"/>
        </w:rPr>
        <w:t xml:space="preserve"> offre une alimentation équilibrée, fraîche et adaptée aux besoins et à l’âg</w:t>
      </w:r>
      <w:r w:rsidR="006C53E0">
        <w:rPr>
          <w:rFonts w:ascii="Century Gothic" w:hAnsi="Century Gothic"/>
          <w:sz w:val="24"/>
          <w:szCs w:val="24"/>
        </w:rPr>
        <w:t>e de l’enfant.</w:t>
      </w:r>
      <w:r w:rsidR="006B488A" w:rsidRPr="00157754">
        <w:rPr>
          <w:rFonts w:ascii="Century Gothic" w:hAnsi="Century Gothic"/>
          <w:sz w:val="24"/>
          <w:szCs w:val="24"/>
        </w:rPr>
        <w:t xml:space="preserve"> Les menus sont élaborés </w:t>
      </w:r>
      <w:r w:rsidR="006C53E0">
        <w:rPr>
          <w:rFonts w:ascii="Century Gothic" w:hAnsi="Century Gothic"/>
          <w:sz w:val="24"/>
          <w:szCs w:val="24"/>
        </w:rPr>
        <w:t>par l'infirmière du</w:t>
      </w:r>
      <w:r w:rsidR="00A16439">
        <w:rPr>
          <w:rFonts w:ascii="Century Gothic" w:hAnsi="Century Gothic"/>
          <w:sz w:val="24"/>
          <w:szCs w:val="24"/>
        </w:rPr>
        <w:t xml:space="preserve"> </w:t>
      </w:r>
      <w:r w:rsidR="00B322F7">
        <w:rPr>
          <w:rFonts w:ascii="Century Gothic" w:hAnsi="Century Gothic"/>
          <w:sz w:val="24"/>
          <w:szCs w:val="24"/>
        </w:rPr>
        <w:t xml:space="preserve"> milieu d’</w:t>
      </w:r>
      <w:r w:rsidR="00EA1682">
        <w:rPr>
          <w:rFonts w:ascii="Century Gothic" w:hAnsi="Century Gothic"/>
          <w:sz w:val="24"/>
          <w:szCs w:val="24"/>
        </w:rPr>
        <w:t>accueil</w:t>
      </w:r>
      <w:r w:rsidR="006B488A" w:rsidRPr="00157754">
        <w:rPr>
          <w:rFonts w:ascii="Century Gothic" w:hAnsi="Century Gothic"/>
          <w:sz w:val="24"/>
          <w:szCs w:val="24"/>
        </w:rPr>
        <w:t xml:space="preserve"> collaboration avec une diététicienne de l’</w:t>
      </w:r>
      <w:r w:rsidR="00EA1682">
        <w:rPr>
          <w:rFonts w:ascii="Century Gothic" w:hAnsi="Century Gothic"/>
          <w:sz w:val="24"/>
          <w:szCs w:val="24"/>
        </w:rPr>
        <w:t>O.N.E.</w:t>
      </w:r>
      <w:r w:rsidR="006C53E0">
        <w:rPr>
          <w:rFonts w:ascii="Century Gothic" w:hAnsi="Century Gothic"/>
          <w:sz w:val="24"/>
          <w:szCs w:val="24"/>
        </w:rPr>
        <w:t xml:space="preserve"> </w:t>
      </w:r>
      <w:r w:rsidR="006B488A" w:rsidRPr="00157754">
        <w:rPr>
          <w:rFonts w:ascii="Century Gothic" w:hAnsi="Century Gothic"/>
          <w:sz w:val="24"/>
          <w:szCs w:val="24"/>
        </w:rPr>
        <w:t>La c</w:t>
      </w:r>
      <w:r w:rsidRPr="00157754">
        <w:rPr>
          <w:rFonts w:ascii="Century Gothic" w:hAnsi="Century Gothic"/>
          <w:sz w:val="24"/>
          <w:szCs w:val="24"/>
        </w:rPr>
        <w:t>uisine se fait sur place par un ou une</w:t>
      </w:r>
      <w:r w:rsidR="006B488A" w:rsidRPr="00157754">
        <w:rPr>
          <w:rFonts w:ascii="Century Gothic" w:hAnsi="Century Gothic"/>
          <w:sz w:val="24"/>
          <w:szCs w:val="24"/>
        </w:rPr>
        <w:t xml:space="preserve"> cuisinière. Les enfants reçoivent des fruits et des légumes tous les jours. Olina offre une alimentation variée et permet à l’enfant d’apprendre à connaître d’autres aliments. </w:t>
      </w:r>
      <w:r w:rsidR="00D10E18" w:rsidRPr="00157754">
        <w:rPr>
          <w:rFonts w:ascii="Century Gothic" w:hAnsi="Century Gothic"/>
          <w:sz w:val="24"/>
          <w:szCs w:val="24"/>
        </w:rPr>
        <w:t>Tous</w:t>
      </w:r>
      <w:r w:rsidR="00D65295" w:rsidRPr="00157754">
        <w:rPr>
          <w:rFonts w:ascii="Century Gothic" w:hAnsi="Century Gothic"/>
          <w:sz w:val="24"/>
          <w:szCs w:val="24"/>
        </w:rPr>
        <w:t xml:space="preserve"> les jours, un enfant</w:t>
      </w:r>
      <w:r w:rsidR="00A16439">
        <w:rPr>
          <w:rFonts w:ascii="Century Gothic" w:hAnsi="Century Gothic"/>
          <w:sz w:val="24"/>
          <w:szCs w:val="24"/>
        </w:rPr>
        <w:t xml:space="preserve"> de la section des grands</w:t>
      </w:r>
      <w:r w:rsidR="00D65295" w:rsidRPr="00157754">
        <w:rPr>
          <w:rFonts w:ascii="Century Gothic" w:hAnsi="Century Gothic"/>
          <w:sz w:val="24"/>
          <w:szCs w:val="24"/>
        </w:rPr>
        <w:t xml:space="preserve"> est appelé pour préparer le pain qui servira au go</w:t>
      </w:r>
      <w:r w:rsidR="00B50C7E">
        <w:rPr>
          <w:rFonts w:ascii="Century Gothic" w:hAnsi="Century Gothic"/>
          <w:sz w:val="24"/>
          <w:szCs w:val="24"/>
        </w:rPr>
        <w:t>û</w:t>
      </w:r>
      <w:r w:rsidR="00D65295" w:rsidRPr="00157754">
        <w:rPr>
          <w:rFonts w:ascii="Century Gothic" w:hAnsi="Century Gothic"/>
          <w:sz w:val="24"/>
          <w:szCs w:val="24"/>
        </w:rPr>
        <w:t>ter.</w:t>
      </w:r>
    </w:p>
    <w:p w:rsidR="00E1633F"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Pour le groupe 3, un self</w:t>
      </w:r>
      <w:r w:rsidR="00C7003A">
        <w:rPr>
          <w:rFonts w:ascii="Century Gothic" w:hAnsi="Century Gothic"/>
          <w:sz w:val="24"/>
          <w:szCs w:val="24"/>
        </w:rPr>
        <w:t>-</w:t>
      </w:r>
      <w:r w:rsidRPr="00157754">
        <w:rPr>
          <w:rFonts w:ascii="Century Gothic" w:hAnsi="Century Gothic"/>
          <w:sz w:val="24"/>
          <w:szCs w:val="24"/>
        </w:rPr>
        <w:t>service est proposé aux enfants</w:t>
      </w:r>
      <w:r w:rsidR="00D65295" w:rsidRPr="00157754">
        <w:rPr>
          <w:rFonts w:ascii="Century Gothic" w:hAnsi="Century Gothic"/>
          <w:sz w:val="24"/>
          <w:szCs w:val="24"/>
        </w:rPr>
        <w:t>,</w:t>
      </w:r>
      <w:r w:rsidRPr="00157754">
        <w:rPr>
          <w:rFonts w:ascii="Century Gothic" w:hAnsi="Century Gothic"/>
          <w:sz w:val="24"/>
          <w:szCs w:val="24"/>
        </w:rPr>
        <w:t xml:space="preserve"> tout en veillant </w:t>
      </w:r>
      <w:r w:rsidR="00D1634D">
        <w:rPr>
          <w:rFonts w:ascii="Century Gothic" w:hAnsi="Century Gothic"/>
          <w:sz w:val="24"/>
          <w:szCs w:val="24"/>
        </w:rPr>
        <w:t xml:space="preserve">à ce </w:t>
      </w:r>
      <w:r w:rsidRPr="00157754">
        <w:rPr>
          <w:rFonts w:ascii="Century Gothic" w:hAnsi="Century Gothic"/>
          <w:sz w:val="24"/>
          <w:szCs w:val="24"/>
        </w:rPr>
        <w:t xml:space="preserve">que chacun puisse se servir de protéines, féculents et légumes. </w:t>
      </w:r>
      <w:r w:rsidR="00D10E18" w:rsidRPr="00157754">
        <w:rPr>
          <w:rFonts w:ascii="Century Gothic" w:hAnsi="Century Gothic"/>
          <w:sz w:val="24"/>
          <w:szCs w:val="24"/>
        </w:rPr>
        <w:t>Les</w:t>
      </w:r>
      <w:r w:rsidRPr="00157754">
        <w:rPr>
          <w:rFonts w:ascii="Century Gothic" w:hAnsi="Century Gothic"/>
          <w:sz w:val="24"/>
          <w:szCs w:val="24"/>
        </w:rPr>
        <w:t xml:space="preserve"> enfants sont acteurs du début jusqu'à la fin du repas. </w:t>
      </w:r>
      <w:r w:rsidR="00D10E18" w:rsidRPr="00157754">
        <w:rPr>
          <w:rFonts w:ascii="Century Gothic" w:hAnsi="Century Gothic"/>
          <w:sz w:val="24"/>
          <w:szCs w:val="24"/>
        </w:rPr>
        <w:t>Cela</w:t>
      </w:r>
      <w:r w:rsidRPr="00157754">
        <w:rPr>
          <w:rFonts w:ascii="Century Gothic" w:hAnsi="Century Gothic"/>
          <w:sz w:val="24"/>
          <w:szCs w:val="24"/>
        </w:rPr>
        <w:t xml:space="preserve"> se traduit par le lavage </w:t>
      </w:r>
      <w:r w:rsidRPr="00157754">
        <w:rPr>
          <w:rFonts w:ascii="Century Gothic" w:hAnsi="Century Gothic"/>
          <w:sz w:val="24"/>
          <w:szCs w:val="24"/>
        </w:rPr>
        <w:lastRenderedPageBreak/>
        <w:t xml:space="preserve">des mains, la disposition des tables et chaises, la disposition des couverts et verres, </w:t>
      </w:r>
      <w:r w:rsidR="00D65295" w:rsidRPr="00157754">
        <w:rPr>
          <w:rFonts w:ascii="Century Gothic" w:hAnsi="Century Gothic"/>
          <w:sz w:val="24"/>
          <w:szCs w:val="24"/>
        </w:rPr>
        <w:t>la préparation des gants de toilette qui servir</w:t>
      </w:r>
      <w:r w:rsidR="00B536F0" w:rsidRPr="00157754">
        <w:rPr>
          <w:rFonts w:ascii="Century Gothic" w:hAnsi="Century Gothic"/>
          <w:sz w:val="24"/>
          <w:szCs w:val="24"/>
        </w:rPr>
        <w:t>ont</w:t>
      </w:r>
      <w:r w:rsidR="00D65295" w:rsidRPr="00157754">
        <w:rPr>
          <w:rFonts w:ascii="Century Gothic" w:hAnsi="Century Gothic"/>
          <w:sz w:val="24"/>
          <w:szCs w:val="24"/>
        </w:rPr>
        <w:t xml:space="preserve"> à se nettoyer la bouche après le repas, </w:t>
      </w:r>
      <w:r w:rsidR="00D1634D">
        <w:rPr>
          <w:rFonts w:ascii="Century Gothic" w:hAnsi="Century Gothic"/>
          <w:sz w:val="24"/>
          <w:szCs w:val="24"/>
        </w:rPr>
        <w:t>et consiste à</w:t>
      </w:r>
      <w:r w:rsidR="00D65295" w:rsidRPr="00157754">
        <w:rPr>
          <w:rFonts w:ascii="Century Gothic" w:hAnsi="Century Gothic"/>
          <w:sz w:val="24"/>
          <w:szCs w:val="24"/>
        </w:rPr>
        <w:t xml:space="preserve"> se servir, débarrasser la table, vider </w:t>
      </w:r>
      <w:r w:rsidR="00B85F8D">
        <w:rPr>
          <w:rFonts w:ascii="Century Gothic" w:hAnsi="Century Gothic"/>
          <w:sz w:val="24"/>
          <w:szCs w:val="24"/>
        </w:rPr>
        <w:t>l’</w:t>
      </w:r>
      <w:r w:rsidR="00D65295" w:rsidRPr="00157754">
        <w:rPr>
          <w:rFonts w:ascii="Century Gothic" w:hAnsi="Century Gothic"/>
          <w:sz w:val="24"/>
          <w:szCs w:val="24"/>
        </w:rPr>
        <w:t>assiette</w:t>
      </w:r>
      <w:r w:rsidR="00FE3911">
        <w:rPr>
          <w:rFonts w:ascii="Century Gothic" w:hAnsi="Century Gothic"/>
          <w:sz w:val="24"/>
          <w:szCs w:val="24"/>
        </w:rPr>
        <w:t xml:space="preserve"> et ranger la vaisselle sale</w:t>
      </w:r>
      <w:r w:rsidR="00B536F0" w:rsidRPr="00157754">
        <w:rPr>
          <w:rFonts w:ascii="Century Gothic" w:hAnsi="Century Gothic"/>
          <w:sz w:val="24"/>
          <w:szCs w:val="24"/>
        </w:rPr>
        <w:t>.</w:t>
      </w:r>
    </w:p>
    <w:p w:rsidR="00E1633F" w:rsidRPr="00157754" w:rsidRDefault="00E1633F" w:rsidP="00157754">
      <w:pPr>
        <w:jc w:val="both"/>
        <w:rPr>
          <w:rFonts w:ascii="Century Gothic" w:hAnsi="Century Gothic"/>
          <w:sz w:val="24"/>
          <w:szCs w:val="24"/>
        </w:rPr>
      </w:pPr>
      <w:r w:rsidRPr="00157754">
        <w:rPr>
          <w:rFonts w:ascii="Century Gothic" w:hAnsi="Century Gothic"/>
          <w:sz w:val="24"/>
          <w:szCs w:val="24"/>
        </w:rPr>
        <w:t xml:space="preserve">L’alimentation est un point important dans le respect du rythme et des goûts des enfants. Les plats proposés aux enfants sont variés et s’inspirent de différents lieux géographiques </w:t>
      </w:r>
      <w:r w:rsidR="00B85F8D">
        <w:rPr>
          <w:rFonts w:ascii="Century Gothic" w:hAnsi="Century Gothic"/>
          <w:sz w:val="24"/>
          <w:szCs w:val="24"/>
        </w:rPr>
        <w:t xml:space="preserve">et culturels, </w:t>
      </w:r>
      <w:r w:rsidRPr="00157754">
        <w:rPr>
          <w:rFonts w:ascii="Century Gothic" w:hAnsi="Century Gothic"/>
          <w:sz w:val="24"/>
          <w:szCs w:val="24"/>
        </w:rPr>
        <w:t>en respec</w:t>
      </w:r>
      <w:r w:rsidR="00C54363" w:rsidRPr="00157754">
        <w:rPr>
          <w:rFonts w:ascii="Century Gothic" w:hAnsi="Century Gothic"/>
          <w:sz w:val="24"/>
          <w:szCs w:val="24"/>
        </w:rPr>
        <w:t xml:space="preserve">tant bien sûr </w:t>
      </w:r>
      <w:r w:rsidR="00D10E18" w:rsidRPr="00157754">
        <w:rPr>
          <w:rFonts w:ascii="Century Gothic" w:hAnsi="Century Gothic"/>
          <w:sz w:val="24"/>
          <w:szCs w:val="24"/>
        </w:rPr>
        <w:t>les conseils diététiques</w:t>
      </w:r>
      <w:r w:rsidRPr="00157754">
        <w:rPr>
          <w:rFonts w:ascii="Century Gothic" w:hAnsi="Century Gothic"/>
          <w:sz w:val="24"/>
          <w:szCs w:val="24"/>
        </w:rPr>
        <w:t>. Les enfants ne sont pas obligés de manger les aliments qu'ils n'aiment pa</w:t>
      </w:r>
      <w:r w:rsidR="00C54363" w:rsidRPr="00157754">
        <w:rPr>
          <w:rFonts w:ascii="Century Gothic" w:hAnsi="Century Gothic"/>
          <w:sz w:val="24"/>
          <w:szCs w:val="24"/>
        </w:rPr>
        <w:t xml:space="preserve">s.  </w:t>
      </w:r>
    </w:p>
    <w:p w:rsidR="00C54363" w:rsidRDefault="00C54363" w:rsidP="00031FED">
      <w:pPr>
        <w:pStyle w:val="Titre2"/>
        <w:numPr>
          <w:ilvl w:val="0"/>
          <w:numId w:val="16"/>
        </w:numPr>
      </w:pPr>
      <w:bookmarkStart w:id="11" w:name="_Toc454203630"/>
      <w:r w:rsidRPr="003C2624">
        <w:t>L'</w:t>
      </w:r>
      <w:r w:rsidR="00A16439">
        <w:t>acquisition</w:t>
      </w:r>
      <w:r w:rsidRPr="003C2624">
        <w:t xml:space="preserve"> de la propreté</w:t>
      </w:r>
      <w:bookmarkEnd w:id="11"/>
    </w:p>
    <w:p w:rsidR="0074417F" w:rsidRPr="0074417F" w:rsidRDefault="0074417F" w:rsidP="0074417F">
      <w:pPr>
        <w:pStyle w:val="Paragraphedeliste"/>
      </w:pPr>
    </w:p>
    <w:p w:rsidR="00E1633F" w:rsidRPr="00157754" w:rsidRDefault="00D10E18" w:rsidP="00157754">
      <w:pPr>
        <w:jc w:val="both"/>
        <w:rPr>
          <w:rFonts w:ascii="Century Gothic" w:hAnsi="Century Gothic"/>
          <w:sz w:val="24"/>
          <w:szCs w:val="24"/>
        </w:rPr>
      </w:pPr>
      <w:r w:rsidRPr="00157754">
        <w:rPr>
          <w:rFonts w:ascii="Century Gothic" w:hAnsi="Century Gothic"/>
          <w:sz w:val="24"/>
          <w:szCs w:val="24"/>
        </w:rPr>
        <w:t>À</w:t>
      </w:r>
      <w:r w:rsidR="00C54363" w:rsidRPr="00157754">
        <w:rPr>
          <w:rFonts w:ascii="Century Gothic" w:hAnsi="Century Gothic"/>
          <w:sz w:val="24"/>
          <w:szCs w:val="24"/>
        </w:rPr>
        <w:t xml:space="preserve"> partir de 18 mois</w:t>
      </w:r>
      <w:r w:rsidR="00B85F8D">
        <w:rPr>
          <w:rFonts w:ascii="Century Gothic" w:hAnsi="Century Gothic"/>
          <w:sz w:val="24"/>
          <w:szCs w:val="24"/>
        </w:rPr>
        <w:t>,</w:t>
      </w:r>
      <w:r w:rsidR="00C54363" w:rsidRPr="00157754">
        <w:rPr>
          <w:rFonts w:ascii="Century Gothic" w:hAnsi="Century Gothic"/>
          <w:sz w:val="24"/>
          <w:szCs w:val="24"/>
        </w:rPr>
        <w:t xml:space="preserve"> l</w:t>
      </w:r>
      <w:r w:rsidR="006D67BA">
        <w:rPr>
          <w:rFonts w:ascii="Century Gothic" w:hAnsi="Century Gothic"/>
          <w:sz w:val="24"/>
          <w:szCs w:val="24"/>
        </w:rPr>
        <w:t>a toilette</w:t>
      </w:r>
      <w:r w:rsidR="00C54363" w:rsidRPr="00157754">
        <w:rPr>
          <w:rFonts w:ascii="Century Gothic" w:hAnsi="Century Gothic"/>
          <w:sz w:val="24"/>
          <w:szCs w:val="24"/>
        </w:rPr>
        <w:t xml:space="preserve"> est </w:t>
      </w:r>
      <w:r w:rsidR="002F2F18" w:rsidRPr="00157754">
        <w:rPr>
          <w:rFonts w:ascii="Century Gothic" w:hAnsi="Century Gothic"/>
          <w:sz w:val="24"/>
          <w:szCs w:val="24"/>
        </w:rPr>
        <w:t>proposée</w:t>
      </w:r>
      <w:r w:rsidR="00C54363" w:rsidRPr="00157754">
        <w:rPr>
          <w:rFonts w:ascii="Century Gothic" w:hAnsi="Century Gothic"/>
          <w:sz w:val="24"/>
          <w:szCs w:val="24"/>
        </w:rPr>
        <w:t xml:space="preserve"> aux enfants avant </w:t>
      </w:r>
      <w:r w:rsidR="00B85F8D">
        <w:rPr>
          <w:rFonts w:ascii="Century Gothic" w:hAnsi="Century Gothic"/>
          <w:sz w:val="24"/>
          <w:szCs w:val="24"/>
        </w:rPr>
        <w:t>l’heure</w:t>
      </w:r>
      <w:r w:rsidR="00B85F8D" w:rsidRPr="00157754">
        <w:rPr>
          <w:rFonts w:ascii="Century Gothic" w:hAnsi="Century Gothic"/>
          <w:sz w:val="24"/>
          <w:szCs w:val="24"/>
        </w:rPr>
        <w:t xml:space="preserve"> </w:t>
      </w:r>
      <w:r w:rsidR="00C54363" w:rsidRPr="00157754">
        <w:rPr>
          <w:rFonts w:ascii="Century Gothic" w:hAnsi="Century Gothic"/>
          <w:sz w:val="24"/>
          <w:szCs w:val="24"/>
        </w:rPr>
        <w:t>de la sieste</w:t>
      </w:r>
      <w:r w:rsidR="003D5C37" w:rsidRPr="00157754">
        <w:rPr>
          <w:rFonts w:ascii="Century Gothic" w:hAnsi="Century Gothic"/>
          <w:sz w:val="24"/>
          <w:szCs w:val="24"/>
        </w:rPr>
        <w:t xml:space="preserve">. </w:t>
      </w:r>
      <w:r w:rsidR="00E1633F" w:rsidRPr="00157754">
        <w:rPr>
          <w:rFonts w:ascii="Century Gothic" w:hAnsi="Century Gothic"/>
          <w:sz w:val="24"/>
          <w:szCs w:val="24"/>
        </w:rPr>
        <w:t>L’a</w:t>
      </w:r>
      <w:r w:rsidR="006D67BA">
        <w:rPr>
          <w:rFonts w:ascii="Century Gothic" w:hAnsi="Century Gothic"/>
          <w:sz w:val="24"/>
          <w:szCs w:val="24"/>
        </w:rPr>
        <w:t>cquisition</w:t>
      </w:r>
      <w:r w:rsidR="00E1633F" w:rsidRPr="00157754">
        <w:rPr>
          <w:rFonts w:ascii="Century Gothic" w:hAnsi="Century Gothic"/>
          <w:sz w:val="24"/>
          <w:szCs w:val="24"/>
        </w:rPr>
        <w:t xml:space="preserve"> de la propreté constitue une étape importante dans le développement de l’autonomie de l’enfant. Il se fait à son rythme, il est important que ce soit les parents qui l’initient. L’équipe éducative est attentive aux signes de l’enfant et en discute avec ses parents. L’acquisition de la propreté peut aussi passer par des phases de recul. Olina laisse de la place pour ces phases de recul.  </w:t>
      </w:r>
    </w:p>
    <w:p w:rsidR="00EE2F34" w:rsidRDefault="0074417F" w:rsidP="00031FED">
      <w:pPr>
        <w:pStyle w:val="Titre2"/>
        <w:numPr>
          <w:ilvl w:val="0"/>
          <w:numId w:val="16"/>
        </w:numPr>
      </w:pPr>
      <w:bookmarkStart w:id="12" w:name="_Toc454203631"/>
      <w:r w:rsidRPr="003C2624">
        <w:t>Les</w:t>
      </w:r>
      <w:r w:rsidR="00EE2F34" w:rsidRPr="003C2624">
        <w:t xml:space="preserve"> outils de communication et de relais  entre les deux milieux de vie de </w:t>
      </w:r>
      <w:r w:rsidR="00D10E18" w:rsidRPr="003C2624">
        <w:t>l’enfant</w:t>
      </w:r>
      <w:bookmarkEnd w:id="12"/>
    </w:p>
    <w:p w:rsidR="0074417F" w:rsidRPr="0074417F" w:rsidRDefault="0074417F" w:rsidP="0074417F">
      <w:pPr>
        <w:pStyle w:val="Paragraphedeliste"/>
      </w:pPr>
    </w:p>
    <w:p w:rsidR="00EE2F34" w:rsidRPr="00157754" w:rsidRDefault="00EE2F34" w:rsidP="00157754">
      <w:pPr>
        <w:pStyle w:val="Default"/>
        <w:spacing w:after="71"/>
        <w:jc w:val="both"/>
        <w:rPr>
          <w:rFonts w:ascii="Century Gothic" w:hAnsi="Century Gothic"/>
        </w:rPr>
      </w:pPr>
      <w:r w:rsidRPr="00157754">
        <w:rPr>
          <w:rFonts w:ascii="Century Gothic" w:hAnsi="Century Gothic"/>
        </w:rPr>
        <w:t xml:space="preserve">- Les </w:t>
      </w:r>
      <w:r w:rsidR="00615D8A">
        <w:rPr>
          <w:rFonts w:ascii="Century Gothic" w:hAnsi="Century Gothic"/>
        </w:rPr>
        <w:t>"</w:t>
      </w:r>
      <w:r w:rsidRPr="00157754">
        <w:rPr>
          <w:rFonts w:ascii="Century Gothic" w:hAnsi="Century Gothic"/>
        </w:rPr>
        <w:t xml:space="preserve">feuilles des  activités » </w:t>
      </w:r>
      <w:r w:rsidR="00615D8A">
        <w:rPr>
          <w:rFonts w:ascii="Century Gothic" w:hAnsi="Century Gothic"/>
        </w:rPr>
        <w:t>sont</w:t>
      </w:r>
      <w:r w:rsidRPr="00157754">
        <w:rPr>
          <w:rFonts w:ascii="Century Gothic" w:hAnsi="Century Gothic"/>
        </w:rPr>
        <w:t xml:space="preserve"> </w:t>
      </w:r>
      <w:r w:rsidR="00615D8A">
        <w:rPr>
          <w:rFonts w:ascii="Century Gothic" w:hAnsi="Century Gothic"/>
        </w:rPr>
        <w:t>des</w:t>
      </w:r>
      <w:r w:rsidRPr="00157754">
        <w:rPr>
          <w:rFonts w:ascii="Century Gothic" w:hAnsi="Century Gothic"/>
        </w:rPr>
        <w:t xml:space="preserve"> document</w:t>
      </w:r>
      <w:r w:rsidR="00615D8A">
        <w:rPr>
          <w:rFonts w:ascii="Century Gothic" w:hAnsi="Century Gothic"/>
        </w:rPr>
        <w:t>s</w:t>
      </w:r>
      <w:r w:rsidRPr="00157754">
        <w:rPr>
          <w:rFonts w:ascii="Century Gothic" w:hAnsi="Century Gothic"/>
        </w:rPr>
        <w:t xml:space="preserve"> professionnel</w:t>
      </w:r>
      <w:r w:rsidR="00615D8A">
        <w:rPr>
          <w:rFonts w:ascii="Century Gothic" w:hAnsi="Century Gothic"/>
        </w:rPr>
        <w:t>s</w:t>
      </w:r>
      <w:r w:rsidRPr="00157754">
        <w:rPr>
          <w:rFonts w:ascii="Century Gothic" w:hAnsi="Century Gothic"/>
        </w:rPr>
        <w:t xml:space="preserve">, à l’usage de l’équipe. </w:t>
      </w:r>
      <w:r w:rsidR="00D10E18" w:rsidRPr="00157754">
        <w:rPr>
          <w:rFonts w:ascii="Century Gothic" w:hAnsi="Century Gothic"/>
        </w:rPr>
        <w:t>Elles</w:t>
      </w:r>
      <w:r w:rsidRPr="00157754">
        <w:rPr>
          <w:rFonts w:ascii="Century Gothic" w:hAnsi="Century Gothic"/>
        </w:rPr>
        <w:t xml:space="preserve"> permettent aux puéricultrices d'y transcrire toutes les activités de manipulation </w:t>
      </w:r>
      <w:r w:rsidR="00B85F8D">
        <w:rPr>
          <w:rFonts w:ascii="Century Gothic" w:hAnsi="Century Gothic"/>
        </w:rPr>
        <w:t>qu’</w:t>
      </w:r>
      <w:r w:rsidRPr="00157754">
        <w:rPr>
          <w:rFonts w:ascii="Century Gothic" w:hAnsi="Century Gothic"/>
        </w:rPr>
        <w:t xml:space="preserve">elles ont montrées </w:t>
      </w:r>
      <w:r w:rsidR="00B85F8D">
        <w:rPr>
          <w:rFonts w:ascii="Century Gothic" w:hAnsi="Century Gothic"/>
        </w:rPr>
        <w:t>à</w:t>
      </w:r>
      <w:r w:rsidRPr="00157754">
        <w:rPr>
          <w:rFonts w:ascii="Century Gothic" w:hAnsi="Century Gothic"/>
        </w:rPr>
        <w:t xml:space="preserve"> chaque </w:t>
      </w:r>
      <w:r w:rsidR="00D10E18" w:rsidRPr="00157754">
        <w:rPr>
          <w:rFonts w:ascii="Century Gothic" w:hAnsi="Century Gothic"/>
        </w:rPr>
        <w:t>enfant. Ainsi</w:t>
      </w:r>
      <w:r w:rsidR="00B85F8D">
        <w:rPr>
          <w:rFonts w:ascii="Century Gothic" w:hAnsi="Century Gothic"/>
        </w:rPr>
        <w:t>,</w:t>
      </w:r>
      <w:r w:rsidRPr="00157754">
        <w:rPr>
          <w:rFonts w:ascii="Century Gothic" w:hAnsi="Century Gothic"/>
        </w:rPr>
        <w:t xml:space="preserve"> </w:t>
      </w:r>
      <w:r w:rsidR="00D10E18" w:rsidRPr="00157754">
        <w:rPr>
          <w:rFonts w:ascii="Century Gothic" w:hAnsi="Century Gothic"/>
        </w:rPr>
        <w:t>elles peuvent</w:t>
      </w:r>
      <w:r w:rsidRPr="00157754">
        <w:rPr>
          <w:rFonts w:ascii="Century Gothic" w:hAnsi="Century Gothic"/>
        </w:rPr>
        <w:t xml:space="preserve"> suivre l'acquisition de l'autonomie de l'enfant face à </w:t>
      </w:r>
      <w:r w:rsidR="00B85F8D">
        <w:rPr>
          <w:rFonts w:ascii="Century Gothic" w:hAnsi="Century Gothic"/>
        </w:rPr>
        <w:t>un nouvel apprentissage</w:t>
      </w:r>
      <w:r w:rsidRPr="00157754">
        <w:rPr>
          <w:rFonts w:ascii="Century Gothic" w:hAnsi="Century Gothic"/>
        </w:rPr>
        <w:t xml:space="preserve">. </w:t>
      </w:r>
    </w:p>
    <w:p w:rsidR="00EE2F34" w:rsidRPr="00157754" w:rsidRDefault="00EE2F34" w:rsidP="00157754">
      <w:pPr>
        <w:pStyle w:val="Default"/>
        <w:jc w:val="both"/>
        <w:rPr>
          <w:rFonts w:ascii="Century Gothic" w:hAnsi="Century Gothic"/>
        </w:rPr>
      </w:pPr>
      <w:r w:rsidRPr="00157754">
        <w:rPr>
          <w:rFonts w:ascii="Century Gothic" w:hAnsi="Century Gothic"/>
        </w:rPr>
        <w:t>- La « feuille de rythme » est remplie conjointement par les parents et l’équipe, au début de l'accueil afin de pouvoir garantir aux enfants une continuité et le respect de son rythme.</w:t>
      </w:r>
    </w:p>
    <w:p w:rsidR="00EE2F34" w:rsidRPr="00157754" w:rsidRDefault="00EE2F34" w:rsidP="00157754">
      <w:pPr>
        <w:pStyle w:val="Default"/>
        <w:jc w:val="both"/>
        <w:rPr>
          <w:rFonts w:ascii="Century Gothic" w:hAnsi="Century Gothic"/>
        </w:rPr>
      </w:pPr>
      <w:r w:rsidRPr="00157754">
        <w:rPr>
          <w:rFonts w:ascii="Century Gothic" w:hAnsi="Century Gothic"/>
        </w:rPr>
        <w:t>Elle sert, également, de repère</w:t>
      </w:r>
      <w:r w:rsidR="00FE4CFF" w:rsidRPr="00157754">
        <w:rPr>
          <w:rFonts w:ascii="Century Gothic" w:hAnsi="Century Gothic"/>
        </w:rPr>
        <w:t xml:space="preserve"> pour </w:t>
      </w:r>
      <w:r w:rsidRPr="00157754">
        <w:rPr>
          <w:rFonts w:ascii="Century Gothic" w:hAnsi="Century Gothic"/>
        </w:rPr>
        <w:t xml:space="preserve">les relais dans les remplacements des puéricultrices. </w:t>
      </w:r>
    </w:p>
    <w:p w:rsidR="00FE4CFF" w:rsidRPr="00157754" w:rsidRDefault="00FE4CFF" w:rsidP="00157754">
      <w:pPr>
        <w:pStyle w:val="Default"/>
        <w:jc w:val="both"/>
        <w:rPr>
          <w:rFonts w:ascii="Century Gothic" w:hAnsi="Century Gothic"/>
        </w:rPr>
      </w:pPr>
    </w:p>
    <w:p w:rsidR="00EE2F34" w:rsidRDefault="00FE4CFF" w:rsidP="00157754">
      <w:pPr>
        <w:pStyle w:val="Default"/>
        <w:jc w:val="both"/>
        <w:rPr>
          <w:rFonts w:ascii="Century Gothic" w:hAnsi="Century Gothic"/>
        </w:rPr>
      </w:pPr>
      <w:r w:rsidRPr="00157754">
        <w:rPr>
          <w:rFonts w:ascii="Century Gothic" w:hAnsi="Century Gothic"/>
        </w:rPr>
        <w:t xml:space="preserve">- Le </w:t>
      </w:r>
      <w:r w:rsidR="00C7003A">
        <w:rPr>
          <w:rFonts w:ascii="Century Gothic" w:hAnsi="Century Gothic"/>
        </w:rPr>
        <w:t>« </w:t>
      </w:r>
      <w:r w:rsidR="006C53E0">
        <w:rPr>
          <w:rFonts w:ascii="Century Gothic" w:hAnsi="Century Gothic"/>
        </w:rPr>
        <w:t>cahier de communications</w:t>
      </w:r>
      <w:r w:rsidR="00C7003A">
        <w:rPr>
          <w:rFonts w:ascii="Century Gothic" w:hAnsi="Century Gothic"/>
        </w:rPr>
        <w:t>»</w:t>
      </w:r>
      <w:r w:rsidR="00EE2F34" w:rsidRPr="00157754">
        <w:rPr>
          <w:rFonts w:ascii="Century Gothic" w:hAnsi="Century Gothic"/>
        </w:rPr>
        <w:t xml:space="preserve"> est un appui à l’échange oral, sert de lien entre les parents et l’équipe. Y sont notées les observations et communications nécessaires à l’accueil quotidien. </w:t>
      </w:r>
    </w:p>
    <w:p w:rsidR="00A16439" w:rsidRDefault="00A16439" w:rsidP="00157754">
      <w:pPr>
        <w:pStyle w:val="Default"/>
        <w:jc w:val="both"/>
        <w:rPr>
          <w:rFonts w:ascii="Century Gothic" w:hAnsi="Century Gothic"/>
        </w:rPr>
      </w:pPr>
    </w:p>
    <w:p w:rsidR="00A16439" w:rsidRPr="00157754" w:rsidRDefault="00A16439" w:rsidP="00A16439">
      <w:pPr>
        <w:pStyle w:val="Default"/>
        <w:numPr>
          <w:ilvl w:val="0"/>
          <w:numId w:val="21"/>
        </w:numPr>
        <w:ind w:left="0" w:firstLine="0"/>
        <w:jc w:val="both"/>
        <w:rPr>
          <w:rFonts w:ascii="Century Gothic" w:hAnsi="Century Gothic"/>
        </w:rPr>
      </w:pPr>
      <w:r>
        <w:rPr>
          <w:rFonts w:ascii="Century Gothic" w:hAnsi="Century Gothic"/>
        </w:rPr>
        <w:t>Toujours dans un souci d’entretenir, tout au long de l’accueil, une communication sain</w:t>
      </w:r>
      <w:r w:rsidR="006C53E0">
        <w:rPr>
          <w:rFonts w:ascii="Century Gothic" w:hAnsi="Century Gothic"/>
        </w:rPr>
        <w:t>e</w:t>
      </w:r>
      <w:r>
        <w:rPr>
          <w:rFonts w:ascii="Century Gothic" w:hAnsi="Century Gothic"/>
        </w:rPr>
        <w:t xml:space="preserve"> et active, l’équipe </w:t>
      </w:r>
      <w:r w:rsidRPr="006C53E0">
        <w:rPr>
          <w:rFonts w:ascii="Century Gothic" w:hAnsi="Century Gothic"/>
          <w:highlight w:val="yellow"/>
        </w:rPr>
        <w:t>d</w:t>
      </w:r>
      <w:r w:rsidR="00B94C77">
        <w:rPr>
          <w:rFonts w:ascii="Century Gothic" w:hAnsi="Century Gothic"/>
          <w:highlight w:val="yellow"/>
        </w:rPr>
        <w:t>u</w:t>
      </w:r>
      <w:r w:rsidR="00DD47D6">
        <w:rPr>
          <w:rFonts w:ascii="Century Gothic" w:hAnsi="Century Gothic"/>
          <w:highlight w:val="yellow"/>
        </w:rPr>
        <w:t xml:space="preserve"> </w:t>
      </w:r>
      <w:r w:rsidR="00B94C77">
        <w:rPr>
          <w:rFonts w:ascii="Century Gothic" w:hAnsi="Century Gothic"/>
          <w:highlight w:val="yellow"/>
        </w:rPr>
        <w:t>ni</w:t>
      </w:r>
      <w:r w:rsidR="00916CA2">
        <w:rPr>
          <w:rFonts w:ascii="Century Gothic" w:hAnsi="Century Gothic"/>
          <w:highlight w:val="yellow"/>
        </w:rPr>
        <w:t>d’</w:t>
      </w:r>
      <w:r w:rsidRPr="006C53E0">
        <w:rPr>
          <w:rFonts w:ascii="Century Gothic" w:hAnsi="Century Gothic"/>
          <w:highlight w:val="yellow"/>
        </w:rPr>
        <w:t>Olina</w:t>
      </w:r>
      <w:r>
        <w:rPr>
          <w:rFonts w:ascii="Century Gothic" w:hAnsi="Century Gothic"/>
        </w:rPr>
        <w:t xml:space="preserve"> réalise régulièrement un support visue</w:t>
      </w:r>
      <w:r w:rsidR="00902BCB">
        <w:rPr>
          <w:rFonts w:ascii="Century Gothic" w:hAnsi="Century Gothic"/>
        </w:rPr>
        <w:t>l, en affichant sur les murs du</w:t>
      </w:r>
      <w:r w:rsidR="00B322F7">
        <w:rPr>
          <w:rFonts w:ascii="Century Gothic" w:hAnsi="Century Gothic"/>
        </w:rPr>
        <w:t xml:space="preserve"> milieu d’accueil</w:t>
      </w:r>
      <w:r w:rsidR="006C53E0">
        <w:rPr>
          <w:rFonts w:ascii="Century Gothic" w:hAnsi="Century Gothic"/>
        </w:rPr>
        <w:t xml:space="preserve"> </w:t>
      </w:r>
      <w:r>
        <w:rPr>
          <w:rFonts w:ascii="Century Gothic" w:hAnsi="Century Gothic"/>
        </w:rPr>
        <w:t xml:space="preserve">des photos des activités proposées aux enfants, accessible à tous les parents. </w:t>
      </w:r>
    </w:p>
    <w:p w:rsidR="00EE2F34" w:rsidRPr="00157754" w:rsidRDefault="00EE2F34" w:rsidP="00157754">
      <w:pPr>
        <w:pStyle w:val="Default"/>
        <w:jc w:val="both"/>
        <w:rPr>
          <w:rFonts w:ascii="Century Gothic" w:hAnsi="Century Gothic"/>
        </w:rPr>
      </w:pPr>
    </w:p>
    <w:p w:rsidR="002E78E8" w:rsidRPr="00157754" w:rsidRDefault="00EE2F34" w:rsidP="00157754">
      <w:pPr>
        <w:jc w:val="both"/>
        <w:rPr>
          <w:rFonts w:ascii="Century Gothic" w:hAnsi="Century Gothic"/>
          <w:sz w:val="24"/>
          <w:szCs w:val="24"/>
        </w:rPr>
      </w:pPr>
      <w:r w:rsidRPr="00157754">
        <w:rPr>
          <w:rFonts w:ascii="Century Gothic" w:hAnsi="Century Gothic"/>
          <w:sz w:val="24"/>
          <w:szCs w:val="24"/>
        </w:rPr>
        <w:lastRenderedPageBreak/>
        <w:t xml:space="preserve">Il permet également de transcrire des informations importantes telles que la température, </w:t>
      </w:r>
      <w:r w:rsidR="009A3356" w:rsidRPr="00157754">
        <w:rPr>
          <w:rFonts w:ascii="Century Gothic" w:hAnsi="Century Gothic"/>
          <w:sz w:val="24"/>
          <w:szCs w:val="24"/>
        </w:rPr>
        <w:t xml:space="preserve">les </w:t>
      </w:r>
      <w:r w:rsidR="006C53E0">
        <w:rPr>
          <w:rFonts w:ascii="Century Gothic" w:hAnsi="Century Gothic"/>
          <w:sz w:val="24"/>
          <w:szCs w:val="24"/>
        </w:rPr>
        <w:t xml:space="preserve">rappels des jours de </w:t>
      </w:r>
      <w:r w:rsidR="00D94CAE">
        <w:rPr>
          <w:rFonts w:ascii="Century Gothic" w:hAnsi="Century Gothic"/>
          <w:sz w:val="24"/>
          <w:szCs w:val="24"/>
        </w:rPr>
        <w:t>fermetures, …</w:t>
      </w:r>
    </w:p>
    <w:p w:rsidR="00157754" w:rsidRPr="00157754" w:rsidRDefault="00157754" w:rsidP="00157754">
      <w:pPr>
        <w:jc w:val="both"/>
        <w:rPr>
          <w:rFonts w:ascii="Century Gothic" w:hAnsi="Century Gothic"/>
          <w:sz w:val="24"/>
          <w:szCs w:val="24"/>
        </w:rPr>
      </w:pPr>
    </w:p>
    <w:p w:rsidR="00157754" w:rsidRDefault="003C2624" w:rsidP="005462DA">
      <w:pPr>
        <w:pStyle w:val="Titre1"/>
      </w:pPr>
      <w:bookmarkStart w:id="13" w:name="_Toc454203632"/>
      <w:r w:rsidRPr="003C2624">
        <w:t>V</w:t>
      </w:r>
      <w:r w:rsidR="004B093F" w:rsidRPr="003C2624">
        <w:t xml:space="preserve"> </w:t>
      </w:r>
      <w:r w:rsidR="00615D8A">
        <w:t>L</w:t>
      </w:r>
      <w:r>
        <w:t>’accueil des familles</w:t>
      </w:r>
      <w:bookmarkEnd w:id="13"/>
    </w:p>
    <w:p w:rsidR="003C2624" w:rsidRDefault="00AA3709" w:rsidP="00B01785">
      <w:pPr>
        <w:pStyle w:val="Titre2"/>
        <w:ind w:left="2160"/>
      </w:pPr>
      <w:bookmarkStart w:id="14" w:name="_Toc454203633"/>
      <w:r>
        <w:t>A -</w:t>
      </w:r>
      <w:r w:rsidR="0074417F" w:rsidRPr="003C2624">
        <w:t>Le</w:t>
      </w:r>
      <w:r w:rsidR="003C2624" w:rsidRPr="003C2624">
        <w:t xml:space="preserve"> premier accueil</w:t>
      </w:r>
      <w:bookmarkEnd w:id="14"/>
    </w:p>
    <w:p w:rsidR="0074417F" w:rsidRPr="0074417F" w:rsidRDefault="0074417F" w:rsidP="0074417F">
      <w:pPr>
        <w:pStyle w:val="Paragraphedeliste"/>
      </w:pPr>
    </w:p>
    <w:p w:rsidR="00CE62B0" w:rsidRPr="00157754" w:rsidRDefault="00CE62B0" w:rsidP="00157754">
      <w:pPr>
        <w:jc w:val="both"/>
        <w:rPr>
          <w:rFonts w:ascii="Century Gothic" w:hAnsi="Century Gothic" w:cs="Arial"/>
          <w:sz w:val="24"/>
          <w:szCs w:val="24"/>
        </w:rPr>
      </w:pPr>
      <w:r w:rsidRPr="00157754">
        <w:rPr>
          <w:rFonts w:ascii="Century Gothic" w:hAnsi="Century Gothic" w:cs="Arial"/>
          <w:sz w:val="24"/>
          <w:szCs w:val="24"/>
        </w:rPr>
        <w:t>Un temps très important est donné à la communication avec les parents.</w:t>
      </w:r>
    </w:p>
    <w:p w:rsidR="00CE62B0" w:rsidRPr="00157754" w:rsidRDefault="00CE62B0" w:rsidP="00157754">
      <w:pPr>
        <w:jc w:val="both"/>
        <w:rPr>
          <w:rFonts w:ascii="Century Gothic" w:hAnsi="Century Gothic" w:cs="Arial"/>
          <w:sz w:val="24"/>
          <w:szCs w:val="24"/>
        </w:rPr>
      </w:pPr>
      <w:r w:rsidRPr="00157754">
        <w:rPr>
          <w:rFonts w:ascii="Century Gothic" w:hAnsi="Century Gothic" w:cs="Arial"/>
          <w:sz w:val="24"/>
          <w:szCs w:val="24"/>
        </w:rPr>
        <w:t xml:space="preserve">Dans un premier temps, c’est avec l’assistante sociale </w:t>
      </w:r>
      <w:r w:rsidR="006C53E0">
        <w:rPr>
          <w:rFonts w:ascii="Century Gothic" w:hAnsi="Century Gothic" w:cs="Arial"/>
          <w:sz w:val="24"/>
          <w:szCs w:val="24"/>
        </w:rPr>
        <w:t>ou</w:t>
      </w:r>
      <w:r w:rsidR="00A16439">
        <w:rPr>
          <w:rFonts w:ascii="Century Gothic" w:hAnsi="Century Gothic" w:cs="Arial"/>
          <w:sz w:val="24"/>
          <w:szCs w:val="24"/>
        </w:rPr>
        <w:t xml:space="preserve"> </w:t>
      </w:r>
      <w:r w:rsidRPr="00157754">
        <w:rPr>
          <w:rFonts w:ascii="Century Gothic" w:hAnsi="Century Gothic" w:cs="Arial"/>
          <w:sz w:val="24"/>
          <w:szCs w:val="24"/>
        </w:rPr>
        <w:t xml:space="preserve">la directrice </w:t>
      </w:r>
      <w:r w:rsidRPr="006C53E0">
        <w:rPr>
          <w:rFonts w:ascii="Century Gothic" w:hAnsi="Century Gothic" w:cs="Arial"/>
          <w:sz w:val="24"/>
          <w:szCs w:val="24"/>
          <w:highlight w:val="yellow"/>
        </w:rPr>
        <w:t>d</w:t>
      </w:r>
      <w:r w:rsidR="00B94C77">
        <w:rPr>
          <w:rFonts w:ascii="Century Gothic" w:hAnsi="Century Gothic" w:cs="Arial"/>
          <w:sz w:val="24"/>
          <w:szCs w:val="24"/>
          <w:highlight w:val="yellow"/>
        </w:rPr>
        <w:t>u</w:t>
      </w:r>
      <w:r w:rsidR="00DD47D6">
        <w:rPr>
          <w:rFonts w:ascii="Century Gothic" w:hAnsi="Century Gothic" w:cs="Arial"/>
          <w:sz w:val="24"/>
          <w:szCs w:val="24"/>
          <w:highlight w:val="yellow"/>
        </w:rPr>
        <w:t xml:space="preserve"> </w:t>
      </w:r>
      <w:r w:rsidR="000338A1">
        <w:rPr>
          <w:rFonts w:ascii="Century Gothic" w:hAnsi="Century Gothic" w:cs="Arial"/>
          <w:sz w:val="24"/>
          <w:szCs w:val="24"/>
          <w:highlight w:val="yellow"/>
        </w:rPr>
        <w:t>nid’</w:t>
      </w:r>
      <w:r w:rsidR="00A16439" w:rsidRPr="006C53E0">
        <w:rPr>
          <w:rFonts w:ascii="Century Gothic" w:hAnsi="Century Gothic" w:cs="Arial"/>
          <w:sz w:val="24"/>
          <w:szCs w:val="24"/>
          <w:highlight w:val="yellow"/>
        </w:rPr>
        <w:t>Olina</w:t>
      </w:r>
      <w:r w:rsidR="00A16439">
        <w:rPr>
          <w:rFonts w:ascii="Century Gothic" w:hAnsi="Century Gothic" w:cs="Arial"/>
          <w:sz w:val="24"/>
          <w:szCs w:val="24"/>
        </w:rPr>
        <w:t xml:space="preserve"> </w:t>
      </w:r>
      <w:r w:rsidRPr="00157754">
        <w:rPr>
          <w:rFonts w:ascii="Century Gothic" w:hAnsi="Century Gothic" w:cs="Arial"/>
          <w:sz w:val="24"/>
          <w:szCs w:val="24"/>
        </w:rPr>
        <w:t>qu’a lieu le premier contact</w:t>
      </w:r>
      <w:r w:rsidR="00D6379E">
        <w:rPr>
          <w:rFonts w:ascii="Century Gothic" w:hAnsi="Century Gothic" w:cs="Arial"/>
          <w:sz w:val="24"/>
          <w:szCs w:val="24"/>
        </w:rPr>
        <w:t>, lors d’une première réunion de parents ou sous rencontre individuel</w:t>
      </w:r>
      <w:r w:rsidR="00615D8A">
        <w:rPr>
          <w:rFonts w:ascii="Century Gothic" w:hAnsi="Century Gothic" w:cs="Arial"/>
          <w:sz w:val="24"/>
          <w:szCs w:val="24"/>
        </w:rPr>
        <w:t>le</w:t>
      </w:r>
      <w:r w:rsidRPr="00157754">
        <w:rPr>
          <w:rFonts w:ascii="Century Gothic" w:hAnsi="Century Gothic" w:cs="Arial"/>
          <w:sz w:val="24"/>
          <w:szCs w:val="24"/>
        </w:rPr>
        <w:t>. Cette rencontre individualisée,</w:t>
      </w:r>
      <w:r w:rsidR="004330A2" w:rsidRPr="00157754">
        <w:rPr>
          <w:rFonts w:ascii="Century Gothic" w:hAnsi="Century Gothic" w:cs="Arial"/>
          <w:sz w:val="24"/>
          <w:szCs w:val="24"/>
        </w:rPr>
        <w:t xml:space="preserve"> avec</w:t>
      </w:r>
      <w:r w:rsidRPr="00157754">
        <w:rPr>
          <w:rFonts w:ascii="Century Gothic" w:hAnsi="Century Gothic" w:cs="Arial"/>
          <w:sz w:val="24"/>
          <w:szCs w:val="24"/>
        </w:rPr>
        <w:t xml:space="preserve"> les parents, </w:t>
      </w:r>
      <w:r w:rsidR="00B85F8D">
        <w:rPr>
          <w:rFonts w:ascii="Century Gothic" w:hAnsi="Century Gothic" w:cs="Arial"/>
          <w:sz w:val="24"/>
          <w:szCs w:val="24"/>
        </w:rPr>
        <w:t>a</w:t>
      </w:r>
      <w:r w:rsidR="004330A2" w:rsidRPr="00157754">
        <w:rPr>
          <w:rFonts w:ascii="Century Gothic" w:hAnsi="Century Gothic" w:cs="Arial"/>
          <w:sz w:val="24"/>
          <w:szCs w:val="24"/>
        </w:rPr>
        <w:t xml:space="preserve"> pour objectif de leur communiquer</w:t>
      </w:r>
      <w:r w:rsidRPr="00157754">
        <w:rPr>
          <w:rFonts w:ascii="Century Gothic" w:hAnsi="Century Gothic" w:cs="Arial"/>
          <w:sz w:val="24"/>
          <w:szCs w:val="24"/>
        </w:rPr>
        <w:t xml:space="preserve"> les dispositifs de </w:t>
      </w:r>
      <w:r w:rsidR="004330A2" w:rsidRPr="00157754">
        <w:rPr>
          <w:rFonts w:ascii="Century Gothic" w:hAnsi="Century Gothic" w:cs="Arial"/>
          <w:sz w:val="24"/>
          <w:szCs w:val="24"/>
        </w:rPr>
        <w:t>premier accueil et de fournir</w:t>
      </w:r>
      <w:r w:rsidRPr="00157754">
        <w:rPr>
          <w:rFonts w:ascii="Century Gothic" w:hAnsi="Century Gothic" w:cs="Arial"/>
          <w:sz w:val="24"/>
          <w:szCs w:val="24"/>
        </w:rPr>
        <w:t xml:space="preserve"> la liste des documents nécessaires à l’inscription </w:t>
      </w:r>
      <w:r w:rsidR="004330A2" w:rsidRPr="00157754">
        <w:rPr>
          <w:rFonts w:ascii="Century Gothic" w:hAnsi="Century Gothic" w:cs="Arial"/>
          <w:sz w:val="24"/>
          <w:szCs w:val="24"/>
        </w:rPr>
        <w:t xml:space="preserve">définitive </w:t>
      </w:r>
      <w:r w:rsidR="006C53E0">
        <w:rPr>
          <w:rFonts w:ascii="Century Gothic" w:hAnsi="Century Gothic" w:cs="Arial"/>
          <w:sz w:val="24"/>
          <w:szCs w:val="24"/>
        </w:rPr>
        <w:t>de leur enfant.</w:t>
      </w:r>
    </w:p>
    <w:p w:rsidR="00CE62B0" w:rsidRPr="00157754" w:rsidRDefault="00CE62B0" w:rsidP="00157754">
      <w:pPr>
        <w:tabs>
          <w:tab w:val="left" w:pos="7755"/>
        </w:tabs>
        <w:jc w:val="both"/>
        <w:rPr>
          <w:rFonts w:ascii="Century Gothic" w:hAnsi="Century Gothic"/>
          <w:sz w:val="24"/>
          <w:szCs w:val="24"/>
        </w:rPr>
      </w:pPr>
      <w:r w:rsidRPr="00157754">
        <w:rPr>
          <w:rFonts w:ascii="Century Gothic" w:hAnsi="Century Gothic"/>
          <w:sz w:val="24"/>
          <w:szCs w:val="24"/>
        </w:rPr>
        <w:t>Une fois que l’enfant est inscrit, afin d'éviter un trop grand stress</w:t>
      </w:r>
      <w:r w:rsidR="002806D1" w:rsidRPr="00157754">
        <w:rPr>
          <w:rFonts w:ascii="Century Gothic" w:hAnsi="Century Gothic"/>
          <w:sz w:val="24"/>
          <w:szCs w:val="24"/>
        </w:rPr>
        <w:t>, lié à la</w:t>
      </w:r>
      <w:r w:rsidRPr="00157754">
        <w:rPr>
          <w:rFonts w:ascii="Century Gothic" w:hAnsi="Century Gothic"/>
          <w:sz w:val="24"/>
          <w:szCs w:val="24"/>
        </w:rPr>
        <w:t xml:space="preserve"> séparation</w:t>
      </w:r>
      <w:r w:rsidR="002806D1" w:rsidRPr="00157754">
        <w:rPr>
          <w:rFonts w:ascii="Century Gothic" w:hAnsi="Century Gothic"/>
          <w:sz w:val="24"/>
          <w:szCs w:val="24"/>
        </w:rPr>
        <w:t>,</w:t>
      </w:r>
      <w:r w:rsidRPr="00157754">
        <w:rPr>
          <w:rFonts w:ascii="Century Gothic" w:hAnsi="Century Gothic"/>
          <w:sz w:val="24"/>
          <w:szCs w:val="24"/>
        </w:rPr>
        <w:t xml:space="preserve"> à l’enfant et aux parents, une période de familiarisation est instaurée en plusieurs étapes. La période de familiarisation permet à l'enfant de comprendre le changement qu'il va vivre grâce à une période d'intégration progressive. Elle permet aux parents et à l'équipe </w:t>
      </w:r>
      <w:proofErr w:type="spellStart"/>
      <w:r w:rsidR="00D10E18" w:rsidRPr="00157754">
        <w:rPr>
          <w:rFonts w:ascii="Century Gothic" w:hAnsi="Century Gothic"/>
          <w:sz w:val="24"/>
          <w:szCs w:val="24"/>
        </w:rPr>
        <w:t>encadrant</w:t>
      </w:r>
      <w:r w:rsidR="00116E1E">
        <w:rPr>
          <w:rFonts w:ascii="Century Gothic" w:hAnsi="Century Gothic"/>
          <w:sz w:val="24"/>
          <w:szCs w:val="24"/>
        </w:rPr>
        <w:t>e</w:t>
      </w:r>
      <w:proofErr w:type="spellEnd"/>
      <w:r w:rsidRPr="00157754">
        <w:rPr>
          <w:rFonts w:ascii="Century Gothic" w:hAnsi="Century Gothic"/>
          <w:sz w:val="24"/>
          <w:szCs w:val="24"/>
        </w:rPr>
        <w:t xml:space="preserve"> de partager les connaissances de l'enfant et d'instaurer des relations de confiance et de reconnaissance réciproques.</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Les parents sont invités à participer activement et </w:t>
      </w:r>
      <w:r w:rsidR="00116E1E">
        <w:rPr>
          <w:rFonts w:ascii="Century Gothic" w:hAnsi="Century Gothic"/>
          <w:sz w:val="24"/>
          <w:szCs w:val="24"/>
        </w:rPr>
        <w:t>à</w:t>
      </w:r>
      <w:r w:rsidR="00116E1E" w:rsidRPr="00157754">
        <w:rPr>
          <w:rFonts w:ascii="Century Gothic" w:hAnsi="Century Gothic"/>
          <w:sz w:val="24"/>
          <w:szCs w:val="24"/>
        </w:rPr>
        <w:t xml:space="preserve">  </w:t>
      </w:r>
      <w:r w:rsidRPr="00157754">
        <w:rPr>
          <w:rFonts w:ascii="Century Gothic" w:hAnsi="Century Gothic"/>
          <w:sz w:val="24"/>
          <w:szCs w:val="24"/>
        </w:rPr>
        <w:t xml:space="preserve">consacrer du temps </w:t>
      </w:r>
      <w:r w:rsidR="002724F4" w:rsidRPr="00157754">
        <w:rPr>
          <w:rFonts w:ascii="Century Gothic" w:hAnsi="Century Gothic"/>
          <w:sz w:val="24"/>
          <w:szCs w:val="24"/>
        </w:rPr>
        <w:t xml:space="preserve">à </w:t>
      </w:r>
      <w:r w:rsidRPr="00157754">
        <w:rPr>
          <w:rFonts w:ascii="Century Gothic" w:hAnsi="Century Gothic"/>
          <w:sz w:val="24"/>
          <w:szCs w:val="24"/>
        </w:rPr>
        <w:t xml:space="preserve">ce moment.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Pour cela, l’équipe </w:t>
      </w:r>
      <w:r w:rsidRPr="006C53E0">
        <w:rPr>
          <w:rFonts w:ascii="Century Gothic" w:hAnsi="Century Gothic"/>
          <w:sz w:val="24"/>
          <w:szCs w:val="24"/>
          <w:highlight w:val="yellow"/>
        </w:rPr>
        <w:t>d</w:t>
      </w:r>
      <w:r w:rsidR="00CF4AE6">
        <w:rPr>
          <w:rFonts w:ascii="Century Gothic" w:hAnsi="Century Gothic"/>
          <w:sz w:val="24"/>
          <w:szCs w:val="24"/>
          <w:highlight w:val="yellow"/>
        </w:rPr>
        <w:t>u ni</w:t>
      </w:r>
      <w:r w:rsidR="00916CA2">
        <w:rPr>
          <w:rFonts w:ascii="Century Gothic" w:hAnsi="Century Gothic"/>
          <w:sz w:val="24"/>
          <w:szCs w:val="24"/>
          <w:highlight w:val="yellow"/>
        </w:rPr>
        <w:t>d’</w:t>
      </w:r>
      <w:r w:rsidRPr="006C53E0">
        <w:rPr>
          <w:rFonts w:ascii="Century Gothic" w:hAnsi="Century Gothic"/>
          <w:sz w:val="24"/>
          <w:szCs w:val="24"/>
          <w:highlight w:val="yellow"/>
        </w:rPr>
        <w:t>Olina</w:t>
      </w:r>
      <w:r w:rsidRPr="00157754">
        <w:rPr>
          <w:rFonts w:ascii="Century Gothic" w:hAnsi="Century Gothic"/>
          <w:sz w:val="24"/>
          <w:szCs w:val="24"/>
        </w:rPr>
        <w:t xml:space="preserve"> met en place une « familiarisation personnalisée », un dispositif de premier accueil pour chaque enfant.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Une première rencontre est organisée avec </w:t>
      </w:r>
      <w:r w:rsidR="00D6379E">
        <w:rPr>
          <w:rFonts w:ascii="Century Gothic" w:hAnsi="Century Gothic"/>
          <w:sz w:val="24"/>
          <w:szCs w:val="24"/>
        </w:rPr>
        <w:t xml:space="preserve">une </w:t>
      </w:r>
      <w:r w:rsidRPr="00D6379E">
        <w:rPr>
          <w:rFonts w:ascii="Century Gothic" w:hAnsi="Century Gothic"/>
          <w:sz w:val="24"/>
          <w:szCs w:val="24"/>
        </w:rPr>
        <w:t xml:space="preserve">puéricultrice </w:t>
      </w:r>
      <w:r w:rsidR="00D6379E" w:rsidRPr="00D6379E">
        <w:rPr>
          <w:rFonts w:ascii="Century Gothic" w:hAnsi="Century Gothic"/>
          <w:sz w:val="24"/>
          <w:szCs w:val="24"/>
        </w:rPr>
        <w:t>de l’équipe de référence de la section</w:t>
      </w:r>
      <w:r w:rsidR="00615D8A">
        <w:rPr>
          <w:rFonts w:ascii="Century Gothic" w:hAnsi="Century Gothic"/>
          <w:sz w:val="24"/>
          <w:szCs w:val="24"/>
        </w:rPr>
        <w:t>.</w:t>
      </w:r>
      <w:r w:rsidRPr="00157754">
        <w:rPr>
          <w:rFonts w:ascii="Century Gothic" w:hAnsi="Century Gothic"/>
          <w:sz w:val="24"/>
          <w:szCs w:val="24"/>
        </w:rPr>
        <w:t xml:space="preserve"> La puéricultrice</w:t>
      </w:r>
      <w:r w:rsidR="00D6379E">
        <w:rPr>
          <w:rFonts w:ascii="Century Gothic" w:hAnsi="Century Gothic"/>
          <w:sz w:val="24"/>
          <w:szCs w:val="24"/>
        </w:rPr>
        <w:t>, durant</w:t>
      </w:r>
      <w:r w:rsidRPr="00157754">
        <w:rPr>
          <w:rFonts w:ascii="Century Gothic" w:hAnsi="Century Gothic"/>
          <w:sz w:val="24"/>
          <w:szCs w:val="24"/>
        </w:rPr>
        <w:t xml:space="preserve"> la période de familiarisation</w:t>
      </w:r>
      <w:r w:rsidR="00615D8A">
        <w:rPr>
          <w:rFonts w:ascii="Century Gothic" w:hAnsi="Century Gothic"/>
          <w:sz w:val="24"/>
          <w:szCs w:val="24"/>
        </w:rPr>
        <w:t>,</w:t>
      </w:r>
      <w:r w:rsidRPr="00157754">
        <w:rPr>
          <w:rFonts w:ascii="Century Gothic" w:hAnsi="Century Gothic"/>
          <w:sz w:val="24"/>
          <w:szCs w:val="24"/>
        </w:rPr>
        <w:t xml:space="preserve"> consacrera une attention particulière à la famille durant ce premier contact. En effet</w:t>
      </w:r>
      <w:r w:rsidR="008F338F">
        <w:rPr>
          <w:rFonts w:ascii="Century Gothic" w:hAnsi="Century Gothic"/>
          <w:sz w:val="24"/>
          <w:szCs w:val="24"/>
        </w:rPr>
        <w:t>,</w:t>
      </w:r>
      <w:r w:rsidRPr="00157754">
        <w:rPr>
          <w:rFonts w:ascii="Century Gothic" w:hAnsi="Century Gothic"/>
          <w:sz w:val="24"/>
          <w:szCs w:val="24"/>
        </w:rPr>
        <w:t xml:space="preserve"> le dialogue établi lors de cette rencontre permet</w:t>
      </w:r>
      <w:r w:rsidR="00116E1E">
        <w:rPr>
          <w:rFonts w:ascii="Century Gothic" w:hAnsi="Century Gothic"/>
          <w:sz w:val="24"/>
          <w:szCs w:val="24"/>
        </w:rPr>
        <w:t>,</w:t>
      </w:r>
      <w:r w:rsidRPr="00157754">
        <w:rPr>
          <w:rFonts w:ascii="Century Gothic" w:hAnsi="Century Gothic"/>
          <w:sz w:val="24"/>
          <w:szCs w:val="24"/>
        </w:rPr>
        <w:t xml:space="preserve"> tant à l’enfant </w:t>
      </w:r>
      <w:r w:rsidR="00116E1E">
        <w:rPr>
          <w:rFonts w:ascii="Century Gothic" w:hAnsi="Century Gothic"/>
          <w:sz w:val="24"/>
          <w:szCs w:val="24"/>
        </w:rPr>
        <w:t xml:space="preserve">et </w:t>
      </w:r>
      <w:r w:rsidR="00116E1E" w:rsidRPr="00157754">
        <w:rPr>
          <w:rFonts w:ascii="Century Gothic" w:hAnsi="Century Gothic"/>
          <w:sz w:val="24"/>
          <w:szCs w:val="24"/>
        </w:rPr>
        <w:t xml:space="preserve">aux </w:t>
      </w:r>
      <w:r w:rsidRPr="00157754">
        <w:rPr>
          <w:rFonts w:ascii="Century Gothic" w:hAnsi="Century Gothic"/>
          <w:sz w:val="24"/>
          <w:szCs w:val="24"/>
        </w:rPr>
        <w:t xml:space="preserve">parents, </w:t>
      </w:r>
      <w:r w:rsidR="008F338F">
        <w:rPr>
          <w:rFonts w:ascii="Century Gothic" w:hAnsi="Century Gothic"/>
          <w:sz w:val="24"/>
          <w:szCs w:val="24"/>
        </w:rPr>
        <w:t>qu’</w:t>
      </w:r>
      <w:r w:rsidRPr="00157754">
        <w:rPr>
          <w:rFonts w:ascii="Century Gothic" w:hAnsi="Century Gothic"/>
          <w:sz w:val="24"/>
          <w:szCs w:val="24"/>
        </w:rPr>
        <w:t>à l’équipe de travail</w:t>
      </w:r>
      <w:r w:rsidR="00615D8A">
        <w:rPr>
          <w:rFonts w:ascii="Century Gothic" w:hAnsi="Century Gothic"/>
          <w:sz w:val="24"/>
          <w:szCs w:val="24"/>
        </w:rPr>
        <w:t>,</w:t>
      </w:r>
      <w:r w:rsidRPr="00157754">
        <w:rPr>
          <w:rFonts w:ascii="Century Gothic" w:hAnsi="Century Gothic"/>
          <w:sz w:val="24"/>
          <w:szCs w:val="24"/>
        </w:rPr>
        <w:t xml:space="preserve"> d’établir une relation de confiance</w:t>
      </w:r>
      <w:r w:rsidR="008F338F">
        <w:rPr>
          <w:rFonts w:ascii="Century Gothic" w:hAnsi="Century Gothic"/>
          <w:sz w:val="24"/>
          <w:szCs w:val="24"/>
        </w:rPr>
        <w:t>,</w:t>
      </w:r>
      <w:r w:rsidRPr="00157754">
        <w:rPr>
          <w:rFonts w:ascii="Century Gothic" w:hAnsi="Century Gothic"/>
          <w:sz w:val="24"/>
          <w:szCs w:val="24"/>
        </w:rPr>
        <w:t xml:space="preserve"> basée sur le respect des demandes et attentes mutuelles : rythme du sommeil et rituel d’endormisse</w:t>
      </w:r>
      <w:r w:rsidR="006C53E0">
        <w:rPr>
          <w:rFonts w:ascii="Century Gothic" w:hAnsi="Century Gothic"/>
          <w:sz w:val="24"/>
          <w:szCs w:val="24"/>
        </w:rPr>
        <w:t>ment propre à chacun (doudou, té</w:t>
      </w:r>
      <w:r w:rsidRPr="00157754">
        <w:rPr>
          <w:rFonts w:ascii="Century Gothic" w:hAnsi="Century Gothic"/>
          <w:sz w:val="24"/>
          <w:szCs w:val="24"/>
        </w:rPr>
        <w:t>t</w:t>
      </w:r>
      <w:r w:rsidR="006C53E0">
        <w:rPr>
          <w:rFonts w:ascii="Century Gothic" w:hAnsi="Century Gothic"/>
          <w:sz w:val="24"/>
          <w:szCs w:val="24"/>
        </w:rPr>
        <w:t>in</w:t>
      </w:r>
      <w:r w:rsidRPr="00157754">
        <w:rPr>
          <w:rFonts w:ascii="Century Gothic" w:hAnsi="Century Gothic"/>
          <w:sz w:val="24"/>
          <w:szCs w:val="24"/>
        </w:rPr>
        <w:t>e, câlin</w:t>
      </w:r>
      <w:r w:rsidR="006C53E0">
        <w:rPr>
          <w:rFonts w:ascii="Century Gothic" w:hAnsi="Century Gothic"/>
          <w:sz w:val="24"/>
          <w:szCs w:val="24"/>
        </w:rPr>
        <w:t>s,</w:t>
      </w:r>
      <w:r w:rsidRPr="00157754">
        <w:rPr>
          <w:rFonts w:ascii="Century Gothic" w:hAnsi="Century Gothic"/>
          <w:sz w:val="24"/>
          <w:szCs w:val="24"/>
        </w:rPr>
        <w:t>…), attention particulière aux allergies alimentaires ou autre</w:t>
      </w:r>
      <w:r w:rsidR="00615D8A">
        <w:rPr>
          <w:rFonts w:ascii="Century Gothic" w:hAnsi="Century Gothic"/>
          <w:sz w:val="24"/>
          <w:szCs w:val="24"/>
        </w:rPr>
        <w:t>s</w:t>
      </w:r>
      <w:r w:rsidRPr="00157754">
        <w:rPr>
          <w:rFonts w:ascii="Century Gothic" w:hAnsi="Century Gothic"/>
          <w:sz w:val="24"/>
          <w:szCs w:val="24"/>
        </w:rPr>
        <w:t xml:space="preserve"> (lingettes, savon, …)</w:t>
      </w:r>
      <w:r w:rsidR="00615D8A">
        <w:rPr>
          <w:rFonts w:ascii="Century Gothic" w:hAnsi="Century Gothic"/>
          <w:sz w:val="24"/>
          <w:szCs w:val="24"/>
        </w:rPr>
        <w:t>,</w:t>
      </w:r>
      <w:r w:rsidRPr="00157754">
        <w:rPr>
          <w:rFonts w:ascii="Century Gothic" w:hAnsi="Century Gothic"/>
          <w:sz w:val="24"/>
          <w:szCs w:val="24"/>
        </w:rPr>
        <w:t xml:space="preserve"> rythme et besoin alimentaire par rapport à l’âge de l’enfant ainsi qu’aux convictions religieuses.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lastRenderedPageBreak/>
        <w:t xml:space="preserve">Les informations pertinentes communiquées par les parents seront enregistrées dans un document type propre à chaque enfant: le </w:t>
      </w:r>
      <w:r w:rsidR="006C53E0">
        <w:rPr>
          <w:rFonts w:ascii="Century Gothic" w:hAnsi="Century Gothic"/>
          <w:sz w:val="24"/>
          <w:szCs w:val="24"/>
        </w:rPr>
        <w:br/>
        <w:t>« </w:t>
      </w:r>
      <w:r w:rsidRPr="00157754">
        <w:rPr>
          <w:rFonts w:ascii="Century Gothic" w:hAnsi="Century Gothic"/>
          <w:sz w:val="24"/>
          <w:szCs w:val="24"/>
        </w:rPr>
        <w:t>Qui-suis-je</w:t>
      </w:r>
      <w:r w:rsidR="006C53E0">
        <w:rPr>
          <w:rFonts w:ascii="Century Gothic" w:hAnsi="Century Gothic"/>
          <w:sz w:val="24"/>
          <w:szCs w:val="24"/>
        </w:rPr>
        <w:t> ? »</w:t>
      </w:r>
      <w:r w:rsidRPr="00157754">
        <w:rPr>
          <w:rFonts w:ascii="Century Gothic" w:hAnsi="Century Gothic"/>
          <w:sz w:val="24"/>
          <w:szCs w:val="24"/>
        </w:rPr>
        <w:t>.</w:t>
      </w:r>
    </w:p>
    <w:p w:rsidR="00D6379E"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Dans un deuxième temps</w:t>
      </w:r>
      <w:r w:rsidR="008F338F">
        <w:rPr>
          <w:rFonts w:ascii="Century Gothic" w:hAnsi="Century Gothic"/>
          <w:sz w:val="24"/>
          <w:szCs w:val="24"/>
        </w:rPr>
        <w:t>,</w:t>
      </w:r>
      <w:r w:rsidRPr="00157754">
        <w:rPr>
          <w:rFonts w:ascii="Century Gothic" w:hAnsi="Century Gothic"/>
          <w:sz w:val="24"/>
          <w:szCs w:val="24"/>
        </w:rPr>
        <w:t xml:space="preserve"> la </w:t>
      </w:r>
      <w:r w:rsidR="00D6379E">
        <w:rPr>
          <w:rFonts w:ascii="Century Gothic" w:hAnsi="Century Gothic"/>
          <w:sz w:val="24"/>
          <w:szCs w:val="24"/>
        </w:rPr>
        <w:t xml:space="preserve">puéricultrice </w:t>
      </w:r>
      <w:r w:rsidRPr="00157754">
        <w:rPr>
          <w:rFonts w:ascii="Century Gothic" w:hAnsi="Century Gothic"/>
          <w:sz w:val="24"/>
          <w:szCs w:val="24"/>
        </w:rPr>
        <w:t>de l’enfant fera visiter la section que fréquentera l’enfant aux parents</w:t>
      </w:r>
      <w:r w:rsidR="008F338F">
        <w:rPr>
          <w:rFonts w:ascii="Century Gothic" w:hAnsi="Century Gothic"/>
          <w:sz w:val="24"/>
          <w:szCs w:val="24"/>
        </w:rPr>
        <w:t>,</w:t>
      </w:r>
      <w:r w:rsidRPr="00157754">
        <w:rPr>
          <w:rFonts w:ascii="Century Gothic" w:hAnsi="Century Gothic"/>
          <w:sz w:val="24"/>
          <w:szCs w:val="24"/>
        </w:rPr>
        <w:t xml:space="preserve"> ainsi que </w:t>
      </w:r>
      <w:r w:rsidR="00D6379E">
        <w:rPr>
          <w:rFonts w:ascii="Century Gothic" w:hAnsi="Century Gothic"/>
          <w:sz w:val="24"/>
          <w:szCs w:val="24"/>
        </w:rPr>
        <w:t>le dor</w:t>
      </w:r>
      <w:r w:rsidR="00615D8A">
        <w:rPr>
          <w:rFonts w:ascii="Century Gothic" w:hAnsi="Century Gothic"/>
          <w:sz w:val="24"/>
          <w:szCs w:val="24"/>
        </w:rPr>
        <w:t>t</w:t>
      </w:r>
      <w:r w:rsidR="00D6379E">
        <w:rPr>
          <w:rFonts w:ascii="Century Gothic" w:hAnsi="Century Gothic"/>
          <w:sz w:val="24"/>
          <w:szCs w:val="24"/>
        </w:rPr>
        <w:t>oir.</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Ces rencontres permettent à l’enfant de découvrir le lieu d’accueil (les couleurs, les bruits</w:t>
      </w:r>
      <w:r w:rsidR="004F3F6A">
        <w:rPr>
          <w:rFonts w:ascii="Century Gothic" w:hAnsi="Century Gothic"/>
          <w:sz w:val="24"/>
          <w:szCs w:val="24"/>
        </w:rPr>
        <w:t>,</w:t>
      </w:r>
      <w:r w:rsidRPr="00157754">
        <w:rPr>
          <w:rFonts w:ascii="Century Gothic" w:hAnsi="Century Gothic"/>
          <w:sz w:val="24"/>
          <w:szCs w:val="24"/>
        </w:rPr>
        <w:t>…)</w:t>
      </w:r>
      <w:r w:rsidR="008F338F">
        <w:rPr>
          <w:rFonts w:ascii="Century Gothic" w:hAnsi="Century Gothic"/>
          <w:sz w:val="24"/>
          <w:szCs w:val="24"/>
        </w:rPr>
        <w:t>,</w:t>
      </w:r>
      <w:r w:rsidRPr="00157754">
        <w:rPr>
          <w:rFonts w:ascii="Century Gothic" w:hAnsi="Century Gothic"/>
          <w:sz w:val="24"/>
          <w:szCs w:val="24"/>
        </w:rPr>
        <w:t xml:space="preserve"> de se familiariser avec le personnel et tout particulièrement avec</w:t>
      </w:r>
      <w:r w:rsidR="00D6379E">
        <w:rPr>
          <w:rFonts w:ascii="Century Gothic" w:hAnsi="Century Gothic"/>
          <w:sz w:val="24"/>
          <w:szCs w:val="24"/>
        </w:rPr>
        <w:t xml:space="preserve"> la puéricultrice</w:t>
      </w:r>
      <w:r w:rsidR="00B35581">
        <w:rPr>
          <w:rFonts w:ascii="Century Gothic" w:hAnsi="Century Gothic"/>
          <w:sz w:val="24"/>
          <w:szCs w:val="24"/>
        </w:rPr>
        <w:t xml:space="preserve"> de l’équipe</w:t>
      </w:r>
      <w:r w:rsidR="00071342">
        <w:rPr>
          <w:rFonts w:ascii="Century Gothic" w:hAnsi="Century Gothic"/>
          <w:sz w:val="24"/>
          <w:szCs w:val="24"/>
        </w:rPr>
        <w:t xml:space="preserve"> de la section</w:t>
      </w:r>
      <w:r w:rsidRPr="00157754">
        <w:rPr>
          <w:rFonts w:ascii="Century Gothic" w:hAnsi="Century Gothic"/>
          <w:sz w:val="24"/>
          <w:szCs w:val="24"/>
        </w:rPr>
        <w:t>, de se présenter à des futurs compagnons de jeux, de s’intégrer.</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La période de « familiarisation personnali</w:t>
      </w:r>
      <w:r w:rsidR="008F338F">
        <w:rPr>
          <w:rFonts w:ascii="Century Gothic" w:hAnsi="Century Gothic"/>
          <w:sz w:val="24"/>
          <w:szCs w:val="24"/>
        </w:rPr>
        <w:t>s</w:t>
      </w:r>
      <w:r w:rsidRPr="00157754">
        <w:rPr>
          <w:rFonts w:ascii="Century Gothic" w:hAnsi="Century Gothic"/>
          <w:sz w:val="24"/>
          <w:szCs w:val="24"/>
        </w:rPr>
        <w:t>é</w:t>
      </w:r>
      <w:r w:rsidR="008F338F">
        <w:rPr>
          <w:rFonts w:ascii="Century Gothic" w:hAnsi="Century Gothic"/>
          <w:sz w:val="24"/>
          <w:szCs w:val="24"/>
        </w:rPr>
        <w:t>e</w:t>
      </w:r>
      <w:r w:rsidRPr="00157754">
        <w:rPr>
          <w:rFonts w:ascii="Century Gothic" w:hAnsi="Century Gothic"/>
          <w:sz w:val="24"/>
          <w:szCs w:val="24"/>
        </w:rPr>
        <w:t xml:space="preserve"> » dure en moyenne une semaine, ceci dépend de la personnalité de chaque enfant ainsi que de la famille. Chaque période de familiarisation sera donc adaptée en fonction des </w:t>
      </w:r>
      <w:r w:rsidRPr="00157754">
        <w:rPr>
          <w:rFonts w:ascii="Century Gothic" w:hAnsi="Century Gothic"/>
          <w:i/>
          <w:sz w:val="24"/>
          <w:szCs w:val="24"/>
        </w:rPr>
        <w:t>spécificités des uns et des autres (famille et milieu d’accueil)</w:t>
      </w:r>
      <w:r w:rsidRPr="00157754">
        <w:rPr>
          <w:rFonts w:ascii="Century Gothic" w:hAnsi="Century Gothic"/>
          <w:sz w:val="24"/>
          <w:szCs w:val="24"/>
        </w:rPr>
        <w:t>. La durée est établie avec la puéricultrice, et dépend des besoins de l'enfant et des parents :</w:t>
      </w: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première semaine : la période de familiarisation</w:t>
      </w:r>
      <w:r w:rsidR="004F3F6A">
        <w:rPr>
          <w:rFonts w:ascii="Century Gothic" w:hAnsi="Century Gothic"/>
          <w:b/>
          <w:sz w:val="24"/>
          <w:szCs w:val="24"/>
          <w:u w:val="single"/>
        </w:rPr>
        <w:t xml:space="preserve">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w:t>
      </w:r>
      <w:r w:rsidRPr="00157754">
        <w:rPr>
          <w:rFonts w:ascii="Century Gothic" w:hAnsi="Century Gothic"/>
          <w:sz w:val="24"/>
          <w:szCs w:val="24"/>
        </w:rPr>
        <w:tab/>
        <w:t xml:space="preserve">Première étape : </w:t>
      </w:r>
      <w:r w:rsidRPr="006703F8">
        <w:rPr>
          <w:rFonts w:ascii="Century Gothic" w:hAnsi="Century Gothic"/>
          <w:b/>
          <w:sz w:val="24"/>
          <w:szCs w:val="24"/>
        </w:rPr>
        <w:t>les parents et l'enfant</w:t>
      </w:r>
      <w:r w:rsidRPr="00157754">
        <w:rPr>
          <w:rFonts w:ascii="Century Gothic" w:hAnsi="Century Gothic"/>
          <w:sz w:val="24"/>
          <w:szCs w:val="24"/>
        </w:rPr>
        <w:t xml:space="preserve"> viennent pendant </w:t>
      </w:r>
      <w:r w:rsidRPr="001475AF">
        <w:rPr>
          <w:rFonts w:ascii="Century Gothic" w:hAnsi="Century Gothic"/>
          <w:b/>
          <w:sz w:val="24"/>
          <w:szCs w:val="24"/>
        </w:rPr>
        <w:t>1</w:t>
      </w:r>
      <w:r w:rsidR="003C1A47" w:rsidRPr="001475AF">
        <w:rPr>
          <w:rFonts w:ascii="Century Gothic" w:hAnsi="Century Gothic"/>
          <w:b/>
          <w:sz w:val="24"/>
          <w:szCs w:val="24"/>
        </w:rPr>
        <w:t>/2</w:t>
      </w:r>
      <w:r w:rsidRPr="001475AF">
        <w:rPr>
          <w:rFonts w:ascii="Century Gothic" w:hAnsi="Century Gothic"/>
          <w:b/>
          <w:sz w:val="24"/>
          <w:szCs w:val="24"/>
        </w:rPr>
        <w:t xml:space="preserve"> heure</w:t>
      </w:r>
      <w:r w:rsidR="008E6AF6">
        <w:rPr>
          <w:rFonts w:ascii="Century Gothic" w:hAnsi="Century Gothic"/>
          <w:sz w:val="24"/>
          <w:szCs w:val="24"/>
        </w:rPr>
        <w:t xml:space="preserve"> </w:t>
      </w:r>
      <w:r w:rsidR="008E6AF6" w:rsidRPr="001475AF">
        <w:rPr>
          <w:rFonts w:ascii="Century Gothic" w:hAnsi="Century Gothic"/>
          <w:b/>
          <w:sz w:val="24"/>
          <w:szCs w:val="24"/>
        </w:rPr>
        <w:t>les</w:t>
      </w:r>
      <w:r w:rsidR="008E6AF6">
        <w:rPr>
          <w:rFonts w:ascii="Century Gothic" w:hAnsi="Century Gothic"/>
          <w:sz w:val="24"/>
          <w:szCs w:val="24"/>
        </w:rPr>
        <w:t xml:space="preserve"> </w:t>
      </w:r>
      <w:r w:rsidR="008E6AF6" w:rsidRPr="001475AF">
        <w:rPr>
          <w:rFonts w:ascii="Century Gothic" w:hAnsi="Century Gothic"/>
          <w:b/>
          <w:sz w:val="24"/>
          <w:szCs w:val="24"/>
        </w:rPr>
        <w:t>trois premiers jours</w:t>
      </w:r>
      <w:r w:rsidRPr="00157754">
        <w:rPr>
          <w:rFonts w:ascii="Century Gothic" w:hAnsi="Century Gothic"/>
          <w:sz w:val="24"/>
          <w:szCs w:val="24"/>
        </w:rPr>
        <w:t>, ce qui permet aux puéricultrices de prendre un premier contact avec l’enfant dont elles seront référent</w:t>
      </w:r>
      <w:r w:rsidR="008F338F">
        <w:rPr>
          <w:rFonts w:ascii="Century Gothic" w:hAnsi="Century Gothic"/>
          <w:sz w:val="24"/>
          <w:szCs w:val="24"/>
        </w:rPr>
        <w:t>e</w:t>
      </w:r>
      <w:r w:rsidRPr="00157754">
        <w:rPr>
          <w:rFonts w:ascii="Century Gothic" w:hAnsi="Century Gothic"/>
          <w:sz w:val="24"/>
          <w:szCs w:val="24"/>
        </w:rPr>
        <w:t xml:space="preserve">s et aux parents de rencontrer les puéricultrices qui s’occuperont de leur enfant.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Les informations pertinentes communiquées par les parents, lors de cette rencontre, seront enregistrées dans un document type propre à chaque enfant: le « Qui-suis-je</w:t>
      </w:r>
      <w:r w:rsidR="006C53E0">
        <w:rPr>
          <w:rFonts w:ascii="Century Gothic" w:hAnsi="Century Gothic"/>
          <w:sz w:val="24"/>
          <w:szCs w:val="24"/>
        </w:rPr>
        <w:t> ?</w:t>
      </w:r>
      <w:r w:rsidRPr="00157754">
        <w:rPr>
          <w:rFonts w:ascii="Century Gothic" w:hAnsi="Century Gothic"/>
          <w:sz w:val="24"/>
          <w:szCs w:val="24"/>
        </w:rPr>
        <w:t>».</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Dans un deuxième temps</w:t>
      </w:r>
      <w:r w:rsidR="008F338F">
        <w:rPr>
          <w:rFonts w:ascii="Century Gothic" w:hAnsi="Century Gothic"/>
          <w:sz w:val="24"/>
          <w:szCs w:val="24"/>
        </w:rPr>
        <w:t>,</w:t>
      </w:r>
      <w:r w:rsidRPr="00157754">
        <w:rPr>
          <w:rFonts w:ascii="Century Gothic" w:hAnsi="Century Gothic"/>
          <w:sz w:val="24"/>
          <w:szCs w:val="24"/>
        </w:rPr>
        <w:t xml:space="preserve"> les référents de l’enfant feront visiter la section que fréquentera l’enfant aux parents, les vestiaires et le lieu où ranger les poussettes mais également les collègues.</w:t>
      </w:r>
    </w:p>
    <w:p w:rsidR="007B0716" w:rsidRDefault="00CE62B0" w:rsidP="00157754">
      <w:pPr>
        <w:jc w:val="both"/>
        <w:rPr>
          <w:rFonts w:ascii="Century Gothic" w:hAnsi="Century Gothic"/>
          <w:sz w:val="24"/>
          <w:szCs w:val="24"/>
        </w:rPr>
      </w:pPr>
      <w:r w:rsidRPr="00157754">
        <w:rPr>
          <w:rFonts w:ascii="Century Gothic" w:hAnsi="Century Gothic"/>
          <w:sz w:val="24"/>
          <w:szCs w:val="24"/>
        </w:rPr>
        <w:t>–</w:t>
      </w:r>
      <w:r w:rsidRPr="00157754">
        <w:rPr>
          <w:rFonts w:ascii="Century Gothic" w:hAnsi="Century Gothic"/>
          <w:sz w:val="24"/>
          <w:szCs w:val="24"/>
        </w:rPr>
        <w:tab/>
        <w:t>Second</w:t>
      </w:r>
      <w:r w:rsidR="008F338F">
        <w:rPr>
          <w:rFonts w:ascii="Century Gothic" w:hAnsi="Century Gothic"/>
          <w:sz w:val="24"/>
          <w:szCs w:val="24"/>
        </w:rPr>
        <w:t>e</w:t>
      </w:r>
      <w:r w:rsidRPr="00157754">
        <w:rPr>
          <w:rFonts w:ascii="Century Gothic" w:hAnsi="Century Gothic"/>
          <w:sz w:val="24"/>
          <w:szCs w:val="24"/>
        </w:rPr>
        <w:t xml:space="preserve"> étape : l'enfant vient </w:t>
      </w:r>
      <w:r w:rsidR="008E6AF6" w:rsidRPr="006703F8">
        <w:rPr>
          <w:rFonts w:ascii="Century Gothic" w:hAnsi="Century Gothic"/>
          <w:b/>
          <w:sz w:val="24"/>
          <w:szCs w:val="24"/>
        </w:rPr>
        <w:t>seul</w:t>
      </w:r>
      <w:r w:rsidR="001475AF">
        <w:rPr>
          <w:rFonts w:ascii="Century Gothic" w:hAnsi="Century Gothic"/>
          <w:sz w:val="24"/>
          <w:szCs w:val="24"/>
        </w:rPr>
        <w:t xml:space="preserve"> pour une durée </w:t>
      </w:r>
      <w:r w:rsidR="001475AF" w:rsidRPr="001475AF">
        <w:rPr>
          <w:rFonts w:ascii="Century Gothic" w:hAnsi="Century Gothic"/>
          <w:b/>
          <w:sz w:val="24"/>
          <w:szCs w:val="24"/>
        </w:rPr>
        <w:t>d’une heure</w:t>
      </w:r>
      <w:r w:rsidRPr="00157754">
        <w:rPr>
          <w:rFonts w:ascii="Century Gothic" w:hAnsi="Century Gothic"/>
          <w:sz w:val="24"/>
          <w:szCs w:val="24"/>
        </w:rPr>
        <w:t xml:space="preserve"> dans la section</w:t>
      </w:r>
      <w:r w:rsidR="00650C55">
        <w:rPr>
          <w:rFonts w:ascii="Century Gothic" w:hAnsi="Century Gothic"/>
          <w:sz w:val="24"/>
          <w:szCs w:val="24"/>
        </w:rPr>
        <w:t xml:space="preserve">, durant </w:t>
      </w:r>
      <w:r w:rsidR="00CE3E6A">
        <w:rPr>
          <w:rFonts w:ascii="Century Gothic" w:hAnsi="Century Gothic"/>
          <w:b/>
          <w:sz w:val="24"/>
          <w:szCs w:val="24"/>
        </w:rPr>
        <w:t>les deux</w:t>
      </w:r>
      <w:r w:rsidR="00650C55" w:rsidRPr="001475AF">
        <w:rPr>
          <w:rFonts w:ascii="Century Gothic" w:hAnsi="Century Gothic"/>
          <w:b/>
          <w:sz w:val="24"/>
          <w:szCs w:val="24"/>
        </w:rPr>
        <w:t xml:space="preserve"> jours suivants</w:t>
      </w:r>
      <w:r w:rsidR="00650C55">
        <w:rPr>
          <w:rFonts w:ascii="Century Gothic" w:hAnsi="Century Gothic"/>
          <w:sz w:val="24"/>
          <w:szCs w:val="24"/>
        </w:rPr>
        <w:t>.</w:t>
      </w:r>
      <w:r w:rsidR="00650C55" w:rsidRPr="00157754" w:rsidDel="00650C55">
        <w:rPr>
          <w:rFonts w:ascii="Century Gothic" w:hAnsi="Century Gothic"/>
          <w:sz w:val="24"/>
          <w:szCs w:val="24"/>
        </w:rPr>
        <w:t xml:space="preserve">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Ce</w:t>
      </w:r>
      <w:r w:rsidR="00650C55">
        <w:rPr>
          <w:rFonts w:ascii="Century Gothic" w:hAnsi="Century Gothic"/>
          <w:sz w:val="24"/>
          <w:szCs w:val="24"/>
        </w:rPr>
        <w:t>s</w:t>
      </w:r>
      <w:r w:rsidRPr="00157754">
        <w:rPr>
          <w:rFonts w:ascii="Century Gothic" w:hAnsi="Century Gothic"/>
          <w:sz w:val="24"/>
          <w:szCs w:val="24"/>
        </w:rPr>
        <w:t xml:space="preserve"> moment</w:t>
      </w:r>
      <w:r w:rsidR="00650C55">
        <w:rPr>
          <w:rFonts w:ascii="Century Gothic" w:hAnsi="Century Gothic"/>
          <w:sz w:val="24"/>
          <w:szCs w:val="24"/>
        </w:rPr>
        <w:t>s</w:t>
      </w:r>
      <w:r w:rsidRPr="00157754">
        <w:rPr>
          <w:rFonts w:ascii="Century Gothic" w:hAnsi="Century Gothic"/>
          <w:sz w:val="24"/>
          <w:szCs w:val="24"/>
        </w:rPr>
        <w:t xml:space="preserve"> d’échange</w:t>
      </w:r>
      <w:r w:rsidR="00650C55">
        <w:rPr>
          <w:rFonts w:ascii="Century Gothic" w:hAnsi="Century Gothic"/>
          <w:sz w:val="24"/>
          <w:szCs w:val="24"/>
        </w:rPr>
        <w:t>s</w:t>
      </w:r>
      <w:r w:rsidRPr="00157754">
        <w:rPr>
          <w:rFonts w:ascii="Century Gothic" w:hAnsi="Century Gothic"/>
          <w:sz w:val="24"/>
          <w:szCs w:val="24"/>
        </w:rPr>
        <w:t xml:space="preserve"> permettr</w:t>
      </w:r>
      <w:r w:rsidR="00650C55">
        <w:rPr>
          <w:rFonts w:ascii="Century Gothic" w:hAnsi="Century Gothic"/>
          <w:sz w:val="24"/>
          <w:szCs w:val="24"/>
        </w:rPr>
        <w:t xml:space="preserve">ont </w:t>
      </w:r>
      <w:r w:rsidRPr="00157754">
        <w:rPr>
          <w:rFonts w:ascii="Century Gothic" w:hAnsi="Century Gothic"/>
          <w:sz w:val="24"/>
          <w:szCs w:val="24"/>
        </w:rPr>
        <w:t>aux puéricultrices d’observer l'enfant et de percevoir les relations parents-enfant.</w:t>
      </w:r>
    </w:p>
    <w:p w:rsidR="00CE62B0" w:rsidRPr="00157754" w:rsidRDefault="00CE62B0" w:rsidP="00650C55">
      <w:pPr>
        <w:jc w:val="both"/>
        <w:rPr>
          <w:rFonts w:ascii="Century Gothic" w:hAnsi="Century Gothic"/>
          <w:sz w:val="24"/>
          <w:szCs w:val="24"/>
        </w:rPr>
      </w:pPr>
      <w:r w:rsidRPr="00157754">
        <w:rPr>
          <w:rFonts w:ascii="Century Gothic" w:hAnsi="Century Gothic"/>
          <w:sz w:val="24"/>
          <w:szCs w:val="24"/>
        </w:rPr>
        <w:tab/>
      </w: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deuxième semaine : période d’adaptation :</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Première </w:t>
      </w:r>
      <w:r w:rsidR="00CE62B0" w:rsidRPr="00157754">
        <w:rPr>
          <w:rFonts w:ascii="Century Gothic" w:hAnsi="Century Gothic"/>
          <w:sz w:val="24"/>
          <w:szCs w:val="24"/>
        </w:rPr>
        <w:t xml:space="preserve"> étape : l'enfant </w:t>
      </w:r>
      <w:r w:rsidR="002700C8">
        <w:rPr>
          <w:rFonts w:ascii="Century Gothic" w:hAnsi="Century Gothic"/>
          <w:sz w:val="24"/>
          <w:szCs w:val="24"/>
        </w:rPr>
        <w:t>vient</w:t>
      </w:r>
      <w:r w:rsidR="00CE62B0" w:rsidRPr="00157754">
        <w:rPr>
          <w:rFonts w:ascii="Century Gothic" w:hAnsi="Century Gothic"/>
          <w:sz w:val="24"/>
          <w:szCs w:val="24"/>
        </w:rPr>
        <w:t xml:space="preserve"> </w:t>
      </w:r>
      <w:r w:rsidR="00CE62B0" w:rsidRPr="00D2465E">
        <w:rPr>
          <w:rFonts w:ascii="Century Gothic" w:hAnsi="Century Gothic"/>
          <w:b/>
          <w:sz w:val="24"/>
          <w:szCs w:val="24"/>
        </w:rPr>
        <w:t>seul</w:t>
      </w:r>
      <w:r w:rsidR="00CE62B0" w:rsidRPr="00157754">
        <w:rPr>
          <w:rFonts w:ascii="Century Gothic" w:hAnsi="Century Gothic"/>
          <w:sz w:val="24"/>
          <w:szCs w:val="24"/>
        </w:rPr>
        <w:t xml:space="preserve"> pour une </w:t>
      </w:r>
      <w:r w:rsidR="002700C8">
        <w:rPr>
          <w:rFonts w:ascii="Century Gothic" w:hAnsi="Century Gothic"/>
          <w:sz w:val="24"/>
          <w:szCs w:val="24"/>
        </w:rPr>
        <w:t>durée</w:t>
      </w:r>
      <w:r w:rsidR="00CE62B0" w:rsidRPr="00157754">
        <w:rPr>
          <w:rFonts w:ascii="Century Gothic" w:hAnsi="Century Gothic"/>
          <w:sz w:val="24"/>
          <w:szCs w:val="24"/>
        </w:rPr>
        <w:t xml:space="preserve"> d</w:t>
      </w:r>
      <w:r w:rsidR="002700C8">
        <w:rPr>
          <w:rFonts w:ascii="Century Gothic" w:hAnsi="Century Gothic"/>
          <w:sz w:val="24"/>
          <w:szCs w:val="24"/>
        </w:rPr>
        <w:t>e</w:t>
      </w:r>
      <w:r w:rsidR="00CE62B0" w:rsidRPr="00157754">
        <w:rPr>
          <w:rFonts w:ascii="Century Gothic" w:hAnsi="Century Gothic"/>
          <w:sz w:val="24"/>
          <w:szCs w:val="24"/>
        </w:rPr>
        <w:t xml:space="preserve"> </w:t>
      </w:r>
      <w:r w:rsidR="002700C8" w:rsidRPr="00D2465E">
        <w:rPr>
          <w:rFonts w:ascii="Century Gothic" w:hAnsi="Century Gothic"/>
          <w:b/>
          <w:sz w:val="24"/>
          <w:szCs w:val="24"/>
        </w:rPr>
        <w:t xml:space="preserve">deux </w:t>
      </w:r>
      <w:r w:rsidR="00CE62B0" w:rsidRPr="00D2465E">
        <w:rPr>
          <w:rFonts w:ascii="Century Gothic" w:hAnsi="Century Gothic"/>
          <w:b/>
          <w:sz w:val="24"/>
          <w:szCs w:val="24"/>
        </w:rPr>
        <w:t>heure</w:t>
      </w:r>
      <w:r w:rsidR="002700C8" w:rsidRPr="00D2465E">
        <w:rPr>
          <w:rFonts w:ascii="Century Gothic" w:hAnsi="Century Gothic"/>
          <w:b/>
          <w:sz w:val="24"/>
          <w:szCs w:val="24"/>
        </w:rPr>
        <w:t>s</w:t>
      </w:r>
      <w:r w:rsidR="00CE3E6A" w:rsidRPr="00CE3E6A">
        <w:rPr>
          <w:rFonts w:ascii="Century Gothic" w:hAnsi="Century Gothic"/>
          <w:sz w:val="24"/>
          <w:szCs w:val="24"/>
        </w:rPr>
        <w:t>, de 8 à</w:t>
      </w:r>
      <w:r w:rsidR="00CE3E6A">
        <w:rPr>
          <w:rFonts w:ascii="Century Gothic" w:hAnsi="Century Gothic"/>
          <w:b/>
          <w:sz w:val="24"/>
          <w:szCs w:val="24"/>
        </w:rPr>
        <w:t xml:space="preserve"> </w:t>
      </w:r>
      <w:r w:rsidR="00CE3E6A" w:rsidRPr="00CE3E6A">
        <w:rPr>
          <w:rFonts w:ascii="Century Gothic" w:hAnsi="Century Gothic"/>
          <w:sz w:val="24"/>
          <w:szCs w:val="24"/>
        </w:rPr>
        <w:t>10h</w:t>
      </w:r>
      <w:r w:rsidR="00CE62B0" w:rsidRPr="00CE3E6A">
        <w:rPr>
          <w:rFonts w:ascii="Century Gothic" w:hAnsi="Century Gothic"/>
          <w:sz w:val="24"/>
          <w:szCs w:val="24"/>
        </w:rPr>
        <w:t>.</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lastRenderedPageBreak/>
        <w:t xml:space="preserve">Seconde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passe </w:t>
      </w:r>
      <w:r w:rsidR="002700C8" w:rsidRPr="00B27A2D">
        <w:rPr>
          <w:rFonts w:ascii="Century Gothic" w:hAnsi="Century Gothic"/>
          <w:b/>
          <w:sz w:val="24"/>
          <w:szCs w:val="24"/>
        </w:rPr>
        <w:t>une demi-journée</w:t>
      </w:r>
      <w:r w:rsidR="00D2465E">
        <w:rPr>
          <w:rFonts w:ascii="Century Gothic" w:hAnsi="Century Gothic"/>
          <w:sz w:val="24"/>
          <w:szCs w:val="24"/>
        </w:rPr>
        <w:t xml:space="preserve">, soit </w:t>
      </w:r>
      <w:r w:rsidR="002700C8" w:rsidRPr="00D2465E">
        <w:rPr>
          <w:rFonts w:ascii="Century Gothic" w:hAnsi="Century Gothic"/>
          <w:b/>
          <w:sz w:val="24"/>
          <w:szCs w:val="24"/>
        </w:rPr>
        <w:t>trois heures</w:t>
      </w:r>
      <w:r w:rsidR="002700C8">
        <w:rPr>
          <w:rFonts w:ascii="Century Gothic" w:hAnsi="Century Gothic"/>
          <w:sz w:val="24"/>
          <w:szCs w:val="24"/>
        </w:rPr>
        <w:t xml:space="preserve"> à Olina</w:t>
      </w:r>
      <w:r w:rsidR="00CE3E6A">
        <w:rPr>
          <w:rFonts w:ascii="Century Gothic" w:hAnsi="Century Gothic"/>
          <w:sz w:val="24"/>
          <w:szCs w:val="24"/>
        </w:rPr>
        <w:t>, de 8 à 11h. A partir de ce jour, la journée est facturée.</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Troisième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vient pour une durée de </w:t>
      </w:r>
      <w:r w:rsidR="002700C8" w:rsidRPr="00D2465E">
        <w:rPr>
          <w:rFonts w:ascii="Century Gothic" w:hAnsi="Century Gothic"/>
          <w:b/>
          <w:sz w:val="24"/>
          <w:szCs w:val="24"/>
        </w:rPr>
        <w:t>quatre heures</w:t>
      </w:r>
      <w:r w:rsidR="00BC55AB">
        <w:rPr>
          <w:rFonts w:ascii="Century Gothic" w:hAnsi="Century Gothic"/>
          <w:sz w:val="24"/>
          <w:szCs w:val="24"/>
        </w:rPr>
        <w:t>, de 8</w:t>
      </w:r>
      <w:r w:rsidR="00CE3E6A" w:rsidRPr="00CE3E6A">
        <w:rPr>
          <w:rFonts w:ascii="Century Gothic" w:hAnsi="Century Gothic"/>
          <w:sz w:val="24"/>
          <w:szCs w:val="24"/>
        </w:rPr>
        <w:t xml:space="preserve"> à</w:t>
      </w:r>
      <w:r w:rsidR="00CE3E6A">
        <w:rPr>
          <w:rFonts w:ascii="Century Gothic" w:hAnsi="Century Gothic"/>
          <w:b/>
          <w:sz w:val="24"/>
          <w:szCs w:val="24"/>
        </w:rPr>
        <w:t xml:space="preserve"> </w:t>
      </w:r>
      <w:r w:rsidR="00CE3E6A" w:rsidRPr="00CE3E6A">
        <w:rPr>
          <w:rFonts w:ascii="Century Gothic" w:hAnsi="Century Gothic"/>
          <w:sz w:val="24"/>
          <w:szCs w:val="24"/>
        </w:rPr>
        <w:t>1</w:t>
      </w:r>
      <w:r w:rsidR="00BC55AB">
        <w:rPr>
          <w:rFonts w:ascii="Century Gothic" w:hAnsi="Century Gothic"/>
          <w:sz w:val="24"/>
          <w:szCs w:val="24"/>
        </w:rPr>
        <w:t>2</w:t>
      </w:r>
      <w:r w:rsidR="00CE3E6A" w:rsidRPr="00CE3E6A">
        <w:rPr>
          <w:rFonts w:ascii="Century Gothic" w:hAnsi="Century Gothic"/>
          <w:sz w:val="24"/>
          <w:szCs w:val="24"/>
        </w:rPr>
        <w:t>h</w:t>
      </w:r>
      <w:r w:rsidR="002700C8" w:rsidRPr="00CE3E6A">
        <w:rPr>
          <w:rFonts w:ascii="Century Gothic" w:hAnsi="Century Gothic"/>
          <w:sz w:val="24"/>
          <w:szCs w:val="24"/>
        </w:rPr>
        <w:t>.</w:t>
      </w:r>
    </w:p>
    <w:p w:rsidR="00CE62B0" w:rsidRPr="00CE3E6A" w:rsidRDefault="00071342"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Quatrième </w:t>
      </w:r>
      <w:r w:rsidR="00CE62B0" w:rsidRPr="00157754">
        <w:rPr>
          <w:rFonts w:ascii="Century Gothic" w:hAnsi="Century Gothic"/>
          <w:sz w:val="24"/>
          <w:szCs w:val="24"/>
        </w:rPr>
        <w:t>étape : l'enfant vien</w:t>
      </w:r>
      <w:r w:rsidR="002700C8">
        <w:rPr>
          <w:rFonts w:ascii="Century Gothic" w:hAnsi="Century Gothic"/>
          <w:sz w:val="24"/>
          <w:szCs w:val="24"/>
        </w:rPr>
        <w:t xml:space="preserve">t pour une durée de </w:t>
      </w:r>
      <w:r w:rsidR="002700C8" w:rsidRPr="00D2465E">
        <w:rPr>
          <w:rFonts w:ascii="Century Gothic" w:hAnsi="Century Gothic"/>
          <w:b/>
          <w:sz w:val="24"/>
          <w:szCs w:val="24"/>
        </w:rPr>
        <w:t>cinq heures</w:t>
      </w:r>
      <w:r w:rsidR="00BC55AB">
        <w:rPr>
          <w:rFonts w:ascii="Century Gothic" w:hAnsi="Century Gothic"/>
          <w:sz w:val="24"/>
          <w:szCs w:val="24"/>
        </w:rPr>
        <w:t>, de 9 à 14</w:t>
      </w:r>
      <w:r w:rsidR="00CE3E6A" w:rsidRPr="00CE3E6A">
        <w:rPr>
          <w:rFonts w:ascii="Century Gothic" w:hAnsi="Century Gothic"/>
          <w:sz w:val="24"/>
          <w:szCs w:val="24"/>
        </w:rPr>
        <w:t>h</w:t>
      </w:r>
      <w:r w:rsidR="00CE3E6A">
        <w:rPr>
          <w:rFonts w:ascii="Century Gothic" w:hAnsi="Century Gothic"/>
          <w:sz w:val="24"/>
          <w:szCs w:val="24"/>
        </w:rPr>
        <w:t xml:space="preserve"> et prend son goûter.</w:t>
      </w:r>
    </w:p>
    <w:p w:rsidR="005C293E" w:rsidRPr="00BC55AB" w:rsidRDefault="005C293E"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Cinquième étape : l’enfant fait </w:t>
      </w:r>
      <w:r w:rsidRPr="00B27A2D">
        <w:rPr>
          <w:rFonts w:ascii="Century Gothic" w:hAnsi="Century Gothic"/>
          <w:b/>
          <w:sz w:val="24"/>
          <w:szCs w:val="24"/>
        </w:rPr>
        <w:t>une petit</w:t>
      </w:r>
      <w:r w:rsidR="004F3F6A" w:rsidRPr="00B27A2D">
        <w:rPr>
          <w:rFonts w:ascii="Century Gothic" w:hAnsi="Century Gothic"/>
          <w:b/>
          <w:sz w:val="24"/>
          <w:szCs w:val="24"/>
        </w:rPr>
        <w:t>e</w:t>
      </w:r>
      <w:r w:rsidRPr="00B27A2D">
        <w:rPr>
          <w:rFonts w:ascii="Century Gothic" w:hAnsi="Century Gothic"/>
          <w:b/>
          <w:sz w:val="24"/>
          <w:szCs w:val="24"/>
        </w:rPr>
        <w:t xml:space="preserve"> journée de</w:t>
      </w:r>
      <w:r>
        <w:rPr>
          <w:rFonts w:ascii="Century Gothic" w:hAnsi="Century Gothic"/>
          <w:sz w:val="24"/>
          <w:szCs w:val="24"/>
        </w:rPr>
        <w:t xml:space="preserve"> </w:t>
      </w:r>
      <w:r w:rsidR="00CE3E6A" w:rsidRPr="00CE3E6A">
        <w:rPr>
          <w:rFonts w:ascii="Century Gothic" w:hAnsi="Century Gothic"/>
          <w:b/>
          <w:sz w:val="24"/>
          <w:szCs w:val="24"/>
        </w:rPr>
        <w:t>six</w:t>
      </w:r>
      <w:r w:rsidR="002700C8" w:rsidRPr="00D2465E">
        <w:rPr>
          <w:rFonts w:ascii="Century Gothic" w:hAnsi="Century Gothic"/>
          <w:b/>
          <w:sz w:val="24"/>
          <w:szCs w:val="24"/>
        </w:rPr>
        <w:t xml:space="preserve"> heures</w:t>
      </w:r>
      <w:r w:rsidR="00BC55AB" w:rsidRPr="00BC55AB">
        <w:rPr>
          <w:rFonts w:ascii="Century Gothic" w:hAnsi="Century Gothic"/>
          <w:sz w:val="24"/>
          <w:szCs w:val="24"/>
        </w:rPr>
        <w:t>, de 9 à 15h</w:t>
      </w:r>
      <w:r w:rsidR="00F175C9" w:rsidRPr="00BC55AB">
        <w:rPr>
          <w:rFonts w:ascii="Century Gothic" w:hAnsi="Century Gothic"/>
          <w:sz w:val="24"/>
          <w:szCs w:val="24"/>
        </w:rPr>
        <w:t>.</w:t>
      </w:r>
    </w:p>
    <w:p w:rsidR="00CE62B0" w:rsidRPr="00157754" w:rsidRDefault="00CE62B0" w:rsidP="00157754">
      <w:pPr>
        <w:tabs>
          <w:tab w:val="left" w:pos="7785"/>
        </w:tabs>
        <w:jc w:val="both"/>
        <w:rPr>
          <w:rFonts w:ascii="Century Gothic" w:hAnsi="Century Gothic"/>
          <w:sz w:val="24"/>
          <w:szCs w:val="24"/>
        </w:rPr>
      </w:pPr>
    </w:p>
    <w:p w:rsidR="00CE62B0" w:rsidRPr="00157754" w:rsidRDefault="00CE62B0" w:rsidP="00157754">
      <w:pPr>
        <w:tabs>
          <w:tab w:val="left" w:pos="7755"/>
        </w:tabs>
        <w:ind w:left="-30"/>
        <w:jc w:val="both"/>
        <w:rPr>
          <w:rFonts w:ascii="Century Gothic" w:hAnsi="Century Gothic"/>
          <w:sz w:val="24"/>
          <w:szCs w:val="24"/>
        </w:rPr>
      </w:pPr>
      <w:r w:rsidRPr="00157754">
        <w:rPr>
          <w:rFonts w:ascii="Century Gothic" w:hAnsi="Century Gothic"/>
          <w:sz w:val="24"/>
          <w:szCs w:val="24"/>
        </w:rPr>
        <w:t>Le passage d'une étape à l'autre se fait à condition que l'étape précédente se soit bien passée</w:t>
      </w:r>
      <w:r w:rsidR="0028641B">
        <w:rPr>
          <w:rFonts w:ascii="Century Gothic" w:hAnsi="Century Gothic"/>
          <w:sz w:val="24"/>
          <w:szCs w:val="24"/>
        </w:rPr>
        <w:t>,</w:t>
      </w:r>
      <w:r w:rsidRPr="00157754">
        <w:rPr>
          <w:rFonts w:ascii="Century Gothic" w:hAnsi="Century Gothic"/>
          <w:sz w:val="24"/>
          <w:szCs w:val="24"/>
        </w:rPr>
        <w:t xml:space="preserve"> tant pour l'enfant que pour les parents. Le parcours de l'enfant et des parents est évalué avant son entrée définitive. Les parents sont invités à donner à l'enfant un « doudou », objet transitionnel reliant la mère à l'enfant et assurant à l'enfant la perception de la continuité de la relation.  </w:t>
      </w:r>
      <w:r w:rsidR="0028641B" w:rsidRPr="00157754">
        <w:rPr>
          <w:rFonts w:ascii="Century Gothic" w:hAnsi="Century Gothic"/>
          <w:sz w:val="24"/>
          <w:szCs w:val="24"/>
        </w:rPr>
        <w:t>Empreint</w:t>
      </w:r>
      <w:r w:rsidRPr="00157754">
        <w:rPr>
          <w:rFonts w:ascii="Century Gothic" w:hAnsi="Century Gothic"/>
          <w:sz w:val="24"/>
          <w:szCs w:val="24"/>
        </w:rPr>
        <w:t xml:space="preserve"> de la présence maternelle, le doudou sécurise et apporte le bien-être.</w:t>
      </w:r>
      <w:r w:rsidR="00F175C9">
        <w:rPr>
          <w:rFonts w:ascii="Century Gothic" w:hAnsi="Century Gothic"/>
          <w:sz w:val="24"/>
          <w:szCs w:val="24"/>
        </w:rPr>
        <w:t xml:space="preserve"> Par exemple : un pagne, une p</w:t>
      </w:r>
      <w:r w:rsidR="004F3F6A">
        <w:rPr>
          <w:rFonts w:ascii="Century Gothic" w:hAnsi="Century Gothic"/>
          <w:sz w:val="24"/>
          <w:szCs w:val="24"/>
        </w:rPr>
        <w:t>e</w:t>
      </w:r>
      <w:r w:rsidR="00F175C9">
        <w:rPr>
          <w:rFonts w:ascii="Century Gothic" w:hAnsi="Century Gothic"/>
          <w:sz w:val="24"/>
          <w:szCs w:val="24"/>
        </w:rPr>
        <w:t>luche, une photo, de la musique ou autre objet familier.</w:t>
      </w:r>
    </w:p>
    <w:p w:rsidR="00F22FF1" w:rsidRPr="00157754" w:rsidRDefault="00F22FF1" w:rsidP="00157754">
      <w:pPr>
        <w:pStyle w:val="NormalWeb"/>
        <w:spacing w:after="0"/>
        <w:jc w:val="both"/>
        <w:rPr>
          <w:rFonts w:ascii="Century Gothic" w:hAnsi="Century Gothic"/>
          <w:u w:val="single"/>
        </w:rPr>
      </w:pPr>
    </w:p>
    <w:p w:rsidR="00F22FF1" w:rsidRPr="00157754" w:rsidRDefault="00F22FF1" w:rsidP="00157754">
      <w:pPr>
        <w:ind w:firstLine="708"/>
        <w:jc w:val="both"/>
        <w:rPr>
          <w:rFonts w:ascii="Century Gothic" w:hAnsi="Century Gothic" w:cs="Times New Roman"/>
          <w:sz w:val="24"/>
          <w:szCs w:val="24"/>
        </w:rPr>
      </w:pPr>
      <w:r w:rsidRPr="00157754">
        <w:rPr>
          <w:rFonts w:ascii="Century Gothic" w:hAnsi="Century Gothic" w:cs="Times New Roman"/>
          <w:i/>
          <w:sz w:val="24"/>
          <w:szCs w:val="24"/>
        </w:rPr>
        <w:t>*le matin : l’arrivée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Lors de l'arrivée de l'enfant, les puéricultrices reçoivent des informations des parents sur les év</w:t>
      </w:r>
      <w:r w:rsidR="004F3F6A">
        <w:rPr>
          <w:rFonts w:ascii="Century Gothic" w:hAnsi="Century Gothic" w:cs="Times New Roman"/>
          <w:sz w:val="24"/>
          <w:szCs w:val="24"/>
        </w:rPr>
        <w:t>é</w:t>
      </w:r>
      <w:r w:rsidRPr="00157754">
        <w:rPr>
          <w:rFonts w:ascii="Century Gothic" w:hAnsi="Century Gothic" w:cs="Times New Roman"/>
          <w:sz w:val="24"/>
          <w:szCs w:val="24"/>
        </w:rPr>
        <w:t xml:space="preserve">nements survenus depuis le départ de l'enfant la veille.  Elles sont disponibles </w:t>
      </w:r>
      <w:r w:rsidR="0028641B">
        <w:rPr>
          <w:rFonts w:ascii="Century Gothic" w:hAnsi="Century Gothic" w:cs="Times New Roman"/>
          <w:sz w:val="24"/>
          <w:szCs w:val="24"/>
        </w:rPr>
        <w:t>pour</w:t>
      </w:r>
      <w:r w:rsidRPr="00157754">
        <w:rPr>
          <w:rFonts w:ascii="Century Gothic" w:hAnsi="Century Gothic" w:cs="Times New Roman"/>
          <w:sz w:val="24"/>
          <w:szCs w:val="24"/>
        </w:rPr>
        <w:t xml:space="preserve"> répondre aux questions des parents. Les puéricultrices s’informent également sur le sommeil de l’enfant, la nourriture, ce qui leur permet de mieux interpréter les pleurs de l’enfant durant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La transmission des informations est primordiale pour assurer un accueil cohérent de l’enfant.  Elle s’opère verbalement et par écrit à travers un cahier de communication</w:t>
      </w:r>
      <w:r w:rsidR="006C53E0">
        <w:rPr>
          <w:rFonts w:ascii="Century Gothic" w:hAnsi="Century Gothic" w:cs="Times New Roman"/>
          <w:sz w:val="24"/>
          <w:szCs w:val="24"/>
        </w:rPr>
        <w:t>s</w:t>
      </w:r>
      <w:r w:rsidRPr="00157754">
        <w:rPr>
          <w:rFonts w:ascii="Century Gothic" w:hAnsi="Century Gothic" w:cs="Times New Roman"/>
          <w:sz w:val="24"/>
          <w:szCs w:val="24"/>
        </w:rPr>
        <w:t xml:space="preserve">.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Après cette échange d’informations, les parents déshabillent l'enfant, des armoires sont à leur disposition pour ranger les effets personnels de </w:t>
      </w:r>
      <w:r w:rsidR="00043A9C" w:rsidRPr="00157754">
        <w:rPr>
          <w:rFonts w:ascii="Century Gothic" w:hAnsi="Century Gothic" w:cs="Times New Roman"/>
          <w:sz w:val="24"/>
          <w:szCs w:val="24"/>
        </w:rPr>
        <w:t>l’enfant, le prépare pour la journée et le quitte</w:t>
      </w:r>
      <w:r w:rsidRPr="00157754">
        <w:rPr>
          <w:rFonts w:ascii="Century Gothic" w:hAnsi="Century Gothic" w:cs="Times New Roman"/>
          <w:sz w:val="24"/>
          <w:szCs w:val="24"/>
        </w:rPr>
        <w:t xml:space="preserve"> le plus clairement possible. Il est important d'instaurer un rituel sécurisant pour l'enfant au moment du départ du parent.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Le vestiaire : lieu de transition entre la maison et le milieu d’accueil, mais aussi un lieu pour laisser un temps aux enfants qui ont besoin de se poser avant d’</w:t>
      </w:r>
      <w:r w:rsidR="005F1824" w:rsidRPr="00157754">
        <w:rPr>
          <w:rFonts w:ascii="Century Gothic" w:hAnsi="Century Gothic" w:cs="Times New Roman"/>
          <w:sz w:val="24"/>
          <w:szCs w:val="24"/>
        </w:rPr>
        <w:t>entre</w:t>
      </w:r>
      <w:r w:rsidR="005F1824">
        <w:rPr>
          <w:rFonts w:ascii="Century Gothic" w:hAnsi="Century Gothic" w:cs="Times New Roman"/>
          <w:sz w:val="24"/>
          <w:szCs w:val="24"/>
        </w:rPr>
        <w:t>r</w:t>
      </w:r>
      <w:r w:rsidRPr="00157754">
        <w:rPr>
          <w:rFonts w:ascii="Century Gothic" w:hAnsi="Century Gothic" w:cs="Times New Roman"/>
          <w:sz w:val="24"/>
          <w:szCs w:val="24"/>
        </w:rPr>
        <w:t xml:space="preserve"> en crèche.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Pour le groupe 3 : </w:t>
      </w:r>
      <w:r w:rsidR="006C53E0">
        <w:rPr>
          <w:rFonts w:ascii="Century Gothic" w:hAnsi="Century Gothic" w:cs="Times New Roman"/>
          <w:sz w:val="24"/>
          <w:szCs w:val="24"/>
        </w:rPr>
        <w:t>u</w:t>
      </w:r>
      <w:r w:rsidRPr="00157754">
        <w:rPr>
          <w:rFonts w:ascii="Century Gothic" w:hAnsi="Century Gothic" w:cs="Times New Roman"/>
          <w:sz w:val="24"/>
          <w:szCs w:val="24"/>
        </w:rPr>
        <w:t>n banc leur est réservé pour leur permettre d’enlever eux</w:t>
      </w:r>
      <w:r w:rsidR="0028641B">
        <w:rPr>
          <w:rFonts w:ascii="Century Gothic" w:hAnsi="Century Gothic" w:cs="Times New Roman"/>
          <w:sz w:val="24"/>
          <w:szCs w:val="24"/>
        </w:rPr>
        <w:t>-</w:t>
      </w:r>
      <w:r w:rsidRPr="00157754">
        <w:rPr>
          <w:rFonts w:ascii="Century Gothic" w:hAnsi="Century Gothic" w:cs="Times New Roman"/>
          <w:sz w:val="24"/>
          <w:szCs w:val="24"/>
        </w:rPr>
        <w:t>même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chaussure</w:t>
      </w:r>
      <w:r w:rsidR="00043A9C" w:rsidRPr="00157754">
        <w:rPr>
          <w:rFonts w:ascii="Century Gothic" w:hAnsi="Century Gothic" w:cs="Times New Roman"/>
          <w:sz w:val="24"/>
          <w:szCs w:val="24"/>
        </w:rPr>
        <w:t>s</w:t>
      </w:r>
      <w:r w:rsidRPr="00157754">
        <w:rPr>
          <w:rFonts w:ascii="Century Gothic" w:hAnsi="Century Gothic" w:cs="Times New Roman"/>
          <w:sz w:val="24"/>
          <w:szCs w:val="24"/>
        </w:rPr>
        <w:t xml:space="preserve"> et de mettre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pantoufle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pour rentrer en section.</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lastRenderedPageBreak/>
        <w:t>Pour protéger le bien-être de l’enfant, Olina est accessible aux parents de 7h30 jusqu’à 9h30</w:t>
      </w:r>
      <w:r w:rsidR="00E21E6E">
        <w:rPr>
          <w:rFonts w:ascii="Century Gothic" w:hAnsi="Century Gothic" w:cs="Times New Roman"/>
          <w:sz w:val="24"/>
          <w:szCs w:val="24"/>
        </w:rPr>
        <w:t>,</w:t>
      </w:r>
      <w:r w:rsidRPr="00157754">
        <w:rPr>
          <w:rFonts w:ascii="Century Gothic" w:hAnsi="Century Gothic" w:cs="Times New Roman"/>
          <w:sz w:val="24"/>
          <w:szCs w:val="24"/>
        </w:rPr>
        <w:t xml:space="preserve"> et après 14h30. </w:t>
      </w:r>
    </w:p>
    <w:p w:rsidR="00F22FF1" w:rsidRPr="00157754" w:rsidRDefault="00F22FF1" w:rsidP="00157754">
      <w:pPr>
        <w:tabs>
          <w:tab w:val="left" w:pos="7785"/>
        </w:tabs>
        <w:ind w:left="540"/>
        <w:jc w:val="both"/>
        <w:rPr>
          <w:rFonts w:ascii="Century Gothic" w:hAnsi="Century Gothic" w:cs="Times New Roman"/>
          <w:i/>
          <w:sz w:val="24"/>
          <w:szCs w:val="24"/>
        </w:rPr>
      </w:pPr>
      <w:r w:rsidRPr="00157754">
        <w:rPr>
          <w:rFonts w:ascii="Century Gothic" w:hAnsi="Century Gothic" w:cs="Times New Roman"/>
          <w:i/>
          <w:sz w:val="24"/>
          <w:szCs w:val="24"/>
        </w:rPr>
        <w:t>*le soir : le départ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Lors du départ de l'enfant, les parents sont invités </w:t>
      </w:r>
      <w:r w:rsidR="0028641B">
        <w:rPr>
          <w:rFonts w:ascii="Century Gothic" w:hAnsi="Century Gothic" w:cs="Times New Roman"/>
          <w:sz w:val="24"/>
          <w:szCs w:val="24"/>
        </w:rPr>
        <w:t>à</w:t>
      </w:r>
      <w:r w:rsidR="0028641B" w:rsidRPr="00157754">
        <w:rPr>
          <w:rFonts w:ascii="Century Gothic" w:hAnsi="Century Gothic" w:cs="Times New Roman"/>
          <w:sz w:val="24"/>
          <w:szCs w:val="24"/>
        </w:rPr>
        <w:t xml:space="preserve"> </w:t>
      </w:r>
      <w:r w:rsidRPr="00157754">
        <w:rPr>
          <w:rFonts w:ascii="Century Gothic" w:hAnsi="Century Gothic" w:cs="Times New Roman"/>
          <w:sz w:val="24"/>
          <w:szCs w:val="24"/>
        </w:rPr>
        <w:t xml:space="preserve">prendre leur temps pour  que l'enfant puisse avoir le temps de terminer son activité et de  permettre un véritable échange avec les puéricultrices sur le déroulement de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Pour toutes les séparations, retrouvailles, le milieu d’accueil porte une attention au respect du rythme de l’enfant et des parents dans leur capacité à se séparer et à se retrouver.</w:t>
      </w:r>
    </w:p>
    <w:p w:rsidR="005D1C3B" w:rsidRPr="000F6835" w:rsidRDefault="00F22FF1" w:rsidP="000F6835">
      <w:pPr>
        <w:jc w:val="both"/>
        <w:rPr>
          <w:rFonts w:ascii="Century Gothic" w:hAnsi="Century Gothic" w:cs="Times New Roman"/>
          <w:sz w:val="24"/>
          <w:szCs w:val="24"/>
        </w:rPr>
      </w:pPr>
      <w:r w:rsidRPr="00157754">
        <w:rPr>
          <w:rFonts w:ascii="Century Gothic" w:hAnsi="Century Gothic" w:cs="Times New Roman"/>
          <w:sz w:val="24"/>
          <w:szCs w:val="24"/>
        </w:rPr>
        <w:t>Cette transition est aussi importante lors des départs. C’est pourquoi, nous prenons le temps d’expliquer à chaque parent la journée. Le parent est libre de prendre part aux jeux de l’enfant pour clôturer la journée en milieu d’accueil.</w:t>
      </w:r>
    </w:p>
    <w:p w:rsidR="006A7C62" w:rsidRDefault="00AA3709" w:rsidP="00650C55">
      <w:pPr>
        <w:pStyle w:val="Titre2"/>
        <w:ind w:left="720"/>
      </w:pPr>
      <w:bookmarkStart w:id="15" w:name="_Toc454203634"/>
      <w:r>
        <w:t xml:space="preserve">B- </w:t>
      </w:r>
      <w:r w:rsidR="006A7C62" w:rsidRPr="00157754">
        <w:t>Une journée</w:t>
      </w:r>
      <w:r w:rsidR="00200E6A">
        <w:t xml:space="preserve"> type </w:t>
      </w:r>
      <w:r w:rsidR="006C53E0">
        <w:t>du</w:t>
      </w:r>
      <w:r w:rsidR="00B322F7">
        <w:t xml:space="preserve"> milieu d’accueil</w:t>
      </w:r>
      <w:bookmarkEnd w:id="15"/>
      <w:r w:rsidR="006A7C62" w:rsidRPr="00157754">
        <w:t xml:space="preserve"> </w:t>
      </w:r>
    </w:p>
    <w:p w:rsidR="0074417F" w:rsidRPr="0074417F" w:rsidRDefault="0074417F" w:rsidP="0074417F">
      <w:pPr>
        <w:pStyle w:val="Paragraphedeliste"/>
      </w:pPr>
    </w:p>
    <w:p w:rsidR="00200E6A" w:rsidRDefault="00F27CD5" w:rsidP="00200E6A">
      <w:pPr>
        <w:ind w:left="1843" w:hanging="1843"/>
        <w:jc w:val="both"/>
        <w:rPr>
          <w:rFonts w:ascii="Century Gothic" w:hAnsi="Century Gothic" w:cs="Times New Roman"/>
          <w:sz w:val="24"/>
          <w:szCs w:val="24"/>
        </w:rPr>
      </w:pPr>
      <w:r w:rsidRPr="00157754">
        <w:rPr>
          <w:rFonts w:ascii="Century Gothic" w:hAnsi="Century Gothic" w:cs="Times New Roman"/>
          <w:sz w:val="24"/>
          <w:szCs w:val="24"/>
          <w:u w:val="single"/>
        </w:rPr>
        <w:t>7h30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w:t>
      </w:r>
      <w:r w:rsidR="006A7C62" w:rsidRPr="00157754">
        <w:rPr>
          <w:rFonts w:ascii="Century Gothic" w:hAnsi="Century Gothic" w:cs="Times New Roman"/>
          <w:sz w:val="24"/>
          <w:szCs w:val="24"/>
          <w:u w:val="single"/>
        </w:rPr>
        <w:t>0 </w:t>
      </w:r>
      <w:r w:rsidR="006A7C62" w:rsidRPr="00157754">
        <w:rPr>
          <w:rFonts w:ascii="Century Gothic" w:hAnsi="Century Gothic" w:cs="Times New Roman"/>
          <w:sz w:val="24"/>
          <w:szCs w:val="24"/>
        </w:rPr>
        <w:t xml:space="preserve">: </w:t>
      </w:r>
      <w:r w:rsidRPr="00157754">
        <w:rPr>
          <w:rFonts w:ascii="Century Gothic" w:hAnsi="Century Gothic" w:cs="Times New Roman"/>
          <w:sz w:val="24"/>
          <w:szCs w:val="24"/>
        </w:rPr>
        <w:tab/>
      </w:r>
      <w:r w:rsidR="00B50C7E">
        <w:rPr>
          <w:rFonts w:ascii="Century Gothic" w:hAnsi="Century Gothic" w:cs="Times New Roman"/>
          <w:sz w:val="24"/>
          <w:szCs w:val="24"/>
        </w:rPr>
        <w:t>A</w:t>
      </w:r>
      <w:r w:rsidR="006A7C62" w:rsidRPr="00157754">
        <w:rPr>
          <w:rFonts w:ascii="Century Gothic" w:hAnsi="Century Gothic" w:cs="Times New Roman"/>
          <w:sz w:val="24"/>
          <w:szCs w:val="24"/>
        </w:rPr>
        <w:t xml:space="preserve">ccueil des enfants et des parents. </w:t>
      </w:r>
      <w:r w:rsidR="005673CA" w:rsidRPr="00157754">
        <w:rPr>
          <w:rFonts w:ascii="Century Gothic" w:hAnsi="Century Gothic" w:cs="Times New Roman"/>
          <w:sz w:val="24"/>
          <w:szCs w:val="24"/>
        </w:rPr>
        <w:t xml:space="preserve">L’accueil des enfants se fait </w:t>
      </w:r>
      <w:r w:rsidR="00626F3C" w:rsidRPr="00157754">
        <w:rPr>
          <w:rFonts w:ascii="Century Gothic" w:hAnsi="Century Gothic" w:cs="Times New Roman"/>
          <w:sz w:val="24"/>
          <w:szCs w:val="24"/>
        </w:rPr>
        <w:t xml:space="preserve">dans une </w:t>
      </w:r>
      <w:r w:rsidR="0028641B">
        <w:rPr>
          <w:rFonts w:ascii="Century Gothic" w:hAnsi="Century Gothic" w:cs="Times New Roman"/>
          <w:sz w:val="24"/>
          <w:szCs w:val="24"/>
        </w:rPr>
        <w:t xml:space="preserve">seule </w:t>
      </w:r>
      <w:r w:rsidR="00626F3C" w:rsidRPr="00157754">
        <w:rPr>
          <w:rFonts w:ascii="Century Gothic" w:hAnsi="Century Gothic" w:cs="Times New Roman"/>
          <w:sz w:val="24"/>
          <w:szCs w:val="24"/>
        </w:rPr>
        <w:t>sectio</w:t>
      </w:r>
      <w:r w:rsidR="005673CA" w:rsidRPr="00157754">
        <w:rPr>
          <w:rFonts w:ascii="Century Gothic" w:hAnsi="Century Gothic" w:cs="Times New Roman"/>
          <w:sz w:val="24"/>
          <w:szCs w:val="24"/>
        </w:rPr>
        <w:t xml:space="preserve">n pour l'ensemble des trois </w:t>
      </w:r>
      <w:r w:rsidR="00043A9C" w:rsidRPr="00157754">
        <w:rPr>
          <w:rFonts w:ascii="Century Gothic" w:hAnsi="Century Gothic" w:cs="Times New Roman"/>
          <w:sz w:val="24"/>
          <w:szCs w:val="24"/>
        </w:rPr>
        <w:t>groupes</w:t>
      </w:r>
      <w:r w:rsidR="00200E6A">
        <w:rPr>
          <w:rFonts w:ascii="Century Gothic" w:hAnsi="Century Gothic" w:cs="Times New Roman"/>
          <w:sz w:val="24"/>
          <w:szCs w:val="24"/>
        </w:rPr>
        <w:t>.</w:t>
      </w:r>
      <w:r w:rsidR="00200E6A" w:rsidRPr="00157754" w:rsidDel="00200E6A">
        <w:rPr>
          <w:rFonts w:ascii="Century Gothic" w:hAnsi="Century Gothic" w:cs="Times New Roman"/>
          <w:sz w:val="24"/>
          <w:szCs w:val="24"/>
        </w:rPr>
        <w:t xml:space="preserve"> </w:t>
      </w:r>
    </w:p>
    <w:p w:rsidR="00200E6A" w:rsidRDefault="00200E6A" w:rsidP="00200E6A">
      <w:pPr>
        <w:ind w:left="1843" w:hanging="1843"/>
        <w:jc w:val="both"/>
        <w:rPr>
          <w:rFonts w:ascii="Century Gothic" w:hAnsi="Century Gothic" w:cs="Times New Roman"/>
          <w:sz w:val="24"/>
          <w:szCs w:val="24"/>
        </w:rPr>
      </w:pPr>
    </w:p>
    <w:p w:rsidR="006A7C62" w:rsidRDefault="00E42DE4"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00</w:t>
      </w:r>
      <w:r w:rsidR="004F3F6A">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 xml:space="preserve">: </w:t>
      </w:r>
      <w:r w:rsidR="00626F3C" w:rsidRPr="00157754">
        <w:rPr>
          <w:rFonts w:ascii="Century Gothic" w:hAnsi="Century Gothic" w:cs="Times New Roman"/>
          <w:sz w:val="24"/>
          <w:szCs w:val="24"/>
        </w:rPr>
        <w:tab/>
      </w:r>
      <w:r w:rsidR="00B50C7E">
        <w:rPr>
          <w:rFonts w:ascii="Century Gothic" w:hAnsi="Century Gothic" w:cs="Times New Roman"/>
          <w:sz w:val="24"/>
          <w:szCs w:val="24"/>
        </w:rPr>
        <w:t>L</w:t>
      </w:r>
      <w:r w:rsidR="00626F3C" w:rsidRPr="00157754">
        <w:rPr>
          <w:rFonts w:ascii="Century Gothic" w:hAnsi="Century Gothic" w:cs="Times New Roman"/>
          <w:sz w:val="24"/>
          <w:szCs w:val="24"/>
        </w:rPr>
        <w:t xml:space="preserve">es </w:t>
      </w:r>
      <w:r w:rsidR="00F36A86" w:rsidRPr="00157754">
        <w:rPr>
          <w:rFonts w:ascii="Century Gothic" w:hAnsi="Century Gothic" w:cs="Times New Roman"/>
          <w:sz w:val="24"/>
          <w:szCs w:val="24"/>
        </w:rPr>
        <w:t>environnements</w:t>
      </w:r>
      <w:r w:rsidR="00626F3C" w:rsidRPr="00157754">
        <w:rPr>
          <w:rFonts w:ascii="Century Gothic" w:hAnsi="Century Gothic" w:cs="Times New Roman"/>
          <w:sz w:val="24"/>
          <w:szCs w:val="24"/>
        </w:rPr>
        <w:t xml:space="preserve"> des sections sont </w:t>
      </w:r>
      <w:r w:rsidR="00F36A86" w:rsidRPr="00157754">
        <w:rPr>
          <w:rFonts w:ascii="Century Gothic" w:hAnsi="Century Gothic" w:cs="Times New Roman"/>
          <w:sz w:val="24"/>
          <w:szCs w:val="24"/>
        </w:rPr>
        <w:t>préparés</w:t>
      </w:r>
      <w:r w:rsidR="00626F3C" w:rsidRPr="00157754">
        <w:rPr>
          <w:rFonts w:ascii="Century Gothic" w:hAnsi="Century Gothic" w:cs="Times New Roman"/>
          <w:sz w:val="24"/>
          <w:szCs w:val="24"/>
        </w:rPr>
        <w:t xml:space="preserve"> pour accuei</w:t>
      </w:r>
      <w:r w:rsidR="001B5CFF" w:rsidRPr="00157754">
        <w:rPr>
          <w:rFonts w:ascii="Century Gothic" w:hAnsi="Century Gothic" w:cs="Times New Roman"/>
          <w:sz w:val="24"/>
          <w:szCs w:val="24"/>
        </w:rPr>
        <w:t>llir les groupes et leur proposer des activités</w:t>
      </w:r>
      <w:r w:rsidR="00626F3C" w:rsidRPr="00157754">
        <w:rPr>
          <w:rFonts w:ascii="Century Gothic" w:hAnsi="Century Gothic" w:cs="Times New Roman"/>
          <w:sz w:val="24"/>
          <w:szCs w:val="24"/>
        </w:rPr>
        <w:t>.</w:t>
      </w:r>
    </w:p>
    <w:p w:rsidR="00200E6A" w:rsidRPr="0082117F" w:rsidRDefault="00200E6A" w:rsidP="00157754">
      <w:pPr>
        <w:ind w:left="1800" w:hanging="1800"/>
        <w:jc w:val="both"/>
        <w:rPr>
          <w:rFonts w:ascii="Century Gothic" w:hAnsi="Century Gothic" w:cs="Times New Roman"/>
          <w:sz w:val="24"/>
          <w:szCs w:val="24"/>
        </w:rPr>
      </w:pPr>
      <w:r>
        <w:rPr>
          <w:rFonts w:ascii="Century Gothic" w:hAnsi="Century Gothic" w:cs="Times New Roman"/>
          <w:sz w:val="24"/>
          <w:szCs w:val="24"/>
          <w:u w:val="single"/>
        </w:rPr>
        <w:t>8h30</w:t>
      </w:r>
      <w:r w:rsidR="004F3F6A">
        <w:rPr>
          <w:rFonts w:ascii="Century Gothic" w:hAnsi="Century Gothic" w:cs="Times New Roman"/>
          <w:sz w:val="24"/>
          <w:szCs w:val="24"/>
          <w:u w:val="single"/>
        </w:rPr>
        <w:t xml:space="preserve"> :</w:t>
      </w:r>
      <w:r w:rsidRPr="0082117F">
        <w:rPr>
          <w:rFonts w:ascii="Century Gothic" w:hAnsi="Century Gothic" w:cs="Times New Roman"/>
          <w:sz w:val="24"/>
          <w:szCs w:val="24"/>
        </w:rPr>
        <w:tab/>
      </w:r>
      <w:r w:rsidR="00B50C7E">
        <w:rPr>
          <w:rFonts w:ascii="Century Gothic" w:hAnsi="Century Gothic" w:cs="Times New Roman"/>
          <w:sz w:val="24"/>
          <w:szCs w:val="24"/>
        </w:rPr>
        <w:t>L</w:t>
      </w:r>
      <w:r w:rsidRPr="0082117F">
        <w:rPr>
          <w:rFonts w:ascii="Century Gothic" w:hAnsi="Century Gothic" w:cs="Times New Roman"/>
          <w:sz w:val="24"/>
          <w:szCs w:val="24"/>
        </w:rPr>
        <w:t>e groupe des grands</w:t>
      </w:r>
      <w:r w:rsidR="0082117F" w:rsidRPr="0082117F">
        <w:rPr>
          <w:rFonts w:ascii="Century Gothic" w:hAnsi="Century Gothic" w:cs="Times New Roman"/>
          <w:sz w:val="24"/>
          <w:szCs w:val="24"/>
        </w:rPr>
        <w:t xml:space="preserve"> rejoint leur section.</w:t>
      </w:r>
      <w:r w:rsidR="0082117F">
        <w:rPr>
          <w:rFonts w:ascii="Century Gothic" w:hAnsi="Century Gothic" w:cs="Times New Roman"/>
          <w:sz w:val="24"/>
          <w:szCs w:val="24"/>
        </w:rPr>
        <w:t xml:space="preserve"> Activités en section selon le choix libre de l’enfant.</w:t>
      </w:r>
    </w:p>
    <w:p w:rsidR="00626F3C" w:rsidRPr="00157754" w:rsidRDefault="00626F3C"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rPr>
        <w:tab/>
      </w:r>
      <w:r w:rsidR="00F27CD5" w:rsidRPr="00157754">
        <w:rPr>
          <w:rFonts w:ascii="Century Gothic" w:hAnsi="Century Gothic" w:cs="Times New Roman"/>
          <w:sz w:val="24"/>
          <w:szCs w:val="24"/>
        </w:rPr>
        <w:t>Tous l</w:t>
      </w:r>
      <w:r w:rsidRPr="00157754">
        <w:rPr>
          <w:rFonts w:ascii="Century Gothic" w:hAnsi="Century Gothic" w:cs="Times New Roman"/>
          <w:sz w:val="24"/>
          <w:szCs w:val="24"/>
        </w:rPr>
        <w:t>es lundis ma</w:t>
      </w:r>
      <w:r w:rsidR="00F36A86" w:rsidRPr="00157754">
        <w:rPr>
          <w:rFonts w:ascii="Century Gothic" w:hAnsi="Century Gothic" w:cs="Times New Roman"/>
          <w:sz w:val="24"/>
          <w:szCs w:val="24"/>
        </w:rPr>
        <w:t>tin</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les enfants du groupe 3</w:t>
      </w:r>
      <w:r w:rsidRPr="00157754">
        <w:rPr>
          <w:rFonts w:ascii="Century Gothic" w:hAnsi="Century Gothic" w:cs="Times New Roman"/>
          <w:sz w:val="24"/>
          <w:szCs w:val="24"/>
        </w:rPr>
        <w:t xml:space="preserve"> on</w:t>
      </w:r>
      <w:r w:rsidR="00F36A86" w:rsidRPr="00157754">
        <w:rPr>
          <w:rFonts w:ascii="Century Gothic" w:hAnsi="Century Gothic" w:cs="Times New Roman"/>
          <w:sz w:val="24"/>
          <w:szCs w:val="24"/>
        </w:rPr>
        <w:t>t une séance de psychomotricité de 10h à 11h.</w:t>
      </w:r>
    </w:p>
    <w:p w:rsidR="00626F3C" w:rsidRPr="00157754" w:rsidRDefault="00626F3C"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rPr>
        <w:tab/>
        <w:t xml:space="preserve">Tous les </w:t>
      </w:r>
      <w:r w:rsidR="0082117F">
        <w:rPr>
          <w:rFonts w:ascii="Century Gothic" w:hAnsi="Century Gothic" w:cs="Times New Roman"/>
          <w:sz w:val="24"/>
          <w:szCs w:val="24"/>
        </w:rPr>
        <w:t>+/-</w:t>
      </w:r>
      <w:r w:rsidRPr="00157754">
        <w:rPr>
          <w:rFonts w:ascii="Century Gothic" w:hAnsi="Century Gothic" w:cs="Times New Roman"/>
          <w:sz w:val="24"/>
          <w:szCs w:val="24"/>
        </w:rPr>
        <w:t>15 jours</w:t>
      </w:r>
      <w:r w:rsidR="00EB02FF">
        <w:rPr>
          <w:rFonts w:ascii="Century Gothic" w:hAnsi="Century Gothic" w:cs="Times New Roman"/>
          <w:sz w:val="24"/>
          <w:szCs w:val="24"/>
        </w:rPr>
        <w:t>,</w:t>
      </w:r>
      <w:r w:rsidRPr="00157754">
        <w:rPr>
          <w:rFonts w:ascii="Century Gothic" w:hAnsi="Century Gothic" w:cs="Times New Roman"/>
          <w:sz w:val="24"/>
          <w:szCs w:val="24"/>
        </w:rPr>
        <w:t xml:space="preserve"> les enfants font des </w:t>
      </w:r>
      <w:r w:rsidR="00F36A86" w:rsidRPr="00157754">
        <w:rPr>
          <w:rFonts w:ascii="Century Gothic" w:hAnsi="Century Gothic" w:cs="Times New Roman"/>
          <w:sz w:val="24"/>
          <w:szCs w:val="24"/>
        </w:rPr>
        <w:t>activités extérieures : piscine</w:t>
      </w:r>
      <w:r w:rsidR="0082117F">
        <w:rPr>
          <w:rFonts w:ascii="Century Gothic" w:hAnsi="Century Gothic" w:cs="Times New Roman"/>
          <w:sz w:val="24"/>
          <w:szCs w:val="24"/>
        </w:rPr>
        <w:t>.</w:t>
      </w:r>
      <w:r w:rsidR="00F36A86" w:rsidRPr="00157754">
        <w:rPr>
          <w:rFonts w:ascii="Century Gothic" w:hAnsi="Century Gothic" w:cs="Times New Roman"/>
          <w:sz w:val="24"/>
          <w:szCs w:val="24"/>
        </w:rPr>
        <w:t xml:space="preserve"> </w:t>
      </w:r>
    </w:p>
    <w:p w:rsidR="00626F3C" w:rsidRDefault="004F3F6A" w:rsidP="0074417F">
      <w:pPr>
        <w:ind w:left="1800" w:hanging="1800"/>
        <w:jc w:val="both"/>
        <w:rPr>
          <w:rFonts w:ascii="Century Gothic" w:hAnsi="Century Gothic" w:cs="Times New Roman"/>
          <w:sz w:val="24"/>
          <w:szCs w:val="24"/>
        </w:rPr>
      </w:pPr>
      <w:r w:rsidRPr="00EE514E">
        <w:rPr>
          <w:rFonts w:ascii="Century Gothic" w:hAnsi="Century Gothic" w:cs="Times New Roman"/>
          <w:sz w:val="24"/>
          <w:szCs w:val="24"/>
          <w:u w:val="single"/>
        </w:rPr>
        <w:t>10h00 :</w:t>
      </w:r>
      <w:r w:rsidR="0074417F">
        <w:rPr>
          <w:rFonts w:ascii="Century Gothic" w:hAnsi="Century Gothic" w:cs="Times New Roman"/>
          <w:sz w:val="24"/>
          <w:szCs w:val="24"/>
        </w:rPr>
        <w:tab/>
      </w:r>
      <w:r w:rsidR="006C53E0">
        <w:rPr>
          <w:rFonts w:ascii="Century Gothic" w:hAnsi="Century Gothic" w:cs="Times New Roman"/>
          <w:sz w:val="24"/>
          <w:szCs w:val="24"/>
        </w:rPr>
        <w:t>les</w:t>
      </w:r>
      <w:r w:rsidR="00626F3C" w:rsidRPr="00157754">
        <w:rPr>
          <w:rFonts w:ascii="Century Gothic" w:hAnsi="Century Gothic" w:cs="Times New Roman"/>
          <w:sz w:val="24"/>
          <w:szCs w:val="24"/>
        </w:rPr>
        <w:t xml:space="preserve"> </w:t>
      </w:r>
      <w:r w:rsidR="00F27CD5" w:rsidRPr="00157754">
        <w:rPr>
          <w:rFonts w:ascii="Century Gothic" w:hAnsi="Century Gothic" w:cs="Times New Roman"/>
          <w:sz w:val="24"/>
          <w:szCs w:val="24"/>
        </w:rPr>
        <w:t>invit</w:t>
      </w:r>
      <w:r w:rsidR="00EB02FF">
        <w:rPr>
          <w:rFonts w:ascii="Century Gothic" w:hAnsi="Century Gothic" w:cs="Times New Roman"/>
          <w:sz w:val="24"/>
          <w:szCs w:val="24"/>
        </w:rPr>
        <w:t>er</w:t>
      </w:r>
      <w:r w:rsidR="0074417F">
        <w:rPr>
          <w:rFonts w:ascii="Century Gothic" w:hAnsi="Century Gothic" w:cs="Times New Roman"/>
          <w:sz w:val="24"/>
          <w:szCs w:val="24"/>
        </w:rPr>
        <w:t>,</w:t>
      </w:r>
      <w:r w:rsidR="00626F3C" w:rsidRPr="00157754">
        <w:rPr>
          <w:rFonts w:ascii="Century Gothic" w:hAnsi="Century Gothic" w:cs="Times New Roman"/>
          <w:sz w:val="24"/>
          <w:szCs w:val="24"/>
        </w:rPr>
        <w:t xml:space="preserve"> tous les matins</w:t>
      </w:r>
      <w:r w:rsidR="0074417F">
        <w:rPr>
          <w:rFonts w:ascii="Century Gothic" w:hAnsi="Century Gothic" w:cs="Times New Roman"/>
          <w:sz w:val="24"/>
          <w:szCs w:val="24"/>
        </w:rPr>
        <w:t>,</w:t>
      </w:r>
      <w:r w:rsidR="00626F3C" w:rsidRPr="00157754">
        <w:rPr>
          <w:rFonts w:ascii="Century Gothic" w:hAnsi="Century Gothic" w:cs="Times New Roman"/>
          <w:sz w:val="24"/>
          <w:szCs w:val="24"/>
        </w:rPr>
        <w:t xml:space="preserve"> à j</w:t>
      </w:r>
      <w:r w:rsidR="001B5CFF" w:rsidRPr="00157754">
        <w:rPr>
          <w:rFonts w:ascii="Century Gothic" w:hAnsi="Century Gothic" w:cs="Times New Roman"/>
          <w:sz w:val="24"/>
          <w:szCs w:val="24"/>
        </w:rPr>
        <w:t xml:space="preserve">ouer dans le jardin au minimum </w:t>
      </w:r>
      <w:r w:rsidR="006C53E0">
        <w:rPr>
          <w:rFonts w:ascii="Century Gothic" w:hAnsi="Century Gothic" w:cs="Times New Roman"/>
          <w:sz w:val="24"/>
          <w:szCs w:val="24"/>
        </w:rPr>
        <w:t>un</w:t>
      </w:r>
      <w:r w:rsidR="001B5CFF" w:rsidRPr="00157754">
        <w:rPr>
          <w:rFonts w:ascii="Century Gothic" w:hAnsi="Century Gothic" w:cs="Times New Roman"/>
          <w:sz w:val="24"/>
          <w:szCs w:val="24"/>
        </w:rPr>
        <w:t>1/</w:t>
      </w:r>
      <w:r w:rsidR="0082117F">
        <w:rPr>
          <w:rFonts w:ascii="Century Gothic" w:hAnsi="Century Gothic" w:cs="Times New Roman"/>
          <w:sz w:val="24"/>
          <w:szCs w:val="24"/>
        </w:rPr>
        <w:t>4</w:t>
      </w:r>
      <w:r w:rsidR="00626F3C" w:rsidRPr="00157754">
        <w:rPr>
          <w:rFonts w:ascii="Century Gothic" w:hAnsi="Century Gothic" w:cs="Times New Roman"/>
          <w:sz w:val="24"/>
          <w:szCs w:val="24"/>
        </w:rPr>
        <w:t xml:space="preserve"> heure</w:t>
      </w:r>
      <w:r>
        <w:rPr>
          <w:rFonts w:ascii="Century Gothic" w:hAnsi="Century Gothic" w:cs="Times New Roman"/>
          <w:sz w:val="24"/>
          <w:szCs w:val="24"/>
        </w:rPr>
        <w:t>,</w:t>
      </w:r>
      <w:r w:rsidR="00626F3C" w:rsidRPr="00157754">
        <w:rPr>
          <w:rFonts w:ascii="Century Gothic" w:hAnsi="Century Gothic" w:cs="Times New Roman"/>
          <w:sz w:val="24"/>
          <w:szCs w:val="24"/>
        </w:rPr>
        <w:t xml:space="preserve"> en fonction de la météo.</w:t>
      </w:r>
    </w:p>
    <w:p w:rsidR="00B6515F" w:rsidRDefault="00B6515F" w:rsidP="0074417F">
      <w:pPr>
        <w:ind w:left="1800" w:hanging="1800"/>
        <w:jc w:val="both"/>
        <w:rPr>
          <w:rFonts w:ascii="Century Gothic" w:hAnsi="Century Gothic" w:cs="Times New Roman"/>
          <w:sz w:val="24"/>
          <w:szCs w:val="24"/>
        </w:rPr>
      </w:pPr>
      <w:r>
        <w:rPr>
          <w:rFonts w:ascii="Century Gothic" w:hAnsi="Century Gothic" w:cs="Times New Roman"/>
          <w:sz w:val="24"/>
          <w:szCs w:val="24"/>
        </w:rPr>
        <w:tab/>
        <w:t>Les enfants qui le souhaitent peuvent se servir de fruits, mis à disposition.</w:t>
      </w:r>
    </w:p>
    <w:p w:rsidR="00B6515F" w:rsidRPr="00157754" w:rsidRDefault="00B6515F" w:rsidP="00B6515F">
      <w:pPr>
        <w:ind w:left="1800"/>
        <w:jc w:val="both"/>
        <w:rPr>
          <w:rFonts w:ascii="Century Gothic" w:hAnsi="Century Gothic" w:cs="Times New Roman"/>
          <w:sz w:val="24"/>
          <w:szCs w:val="24"/>
        </w:rPr>
      </w:pPr>
      <w:r>
        <w:rPr>
          <w:rFonts w:ascii="Century Gothic" w:hAnsi="Century Gothic" w:cs="Times New Roman"/>
          <w:sz w:val="24"/>
          <w:szCs w:val="24"/>
        </w:rPr>
        <w:t xml:space="preserve">Tous les matins, un </w:t>
      </w:r>
      <w:r w:rsidR="00EB02FF">
        <w:rPr>
          <w:rFonts w:ascii="Century Gothic" w:hAnsi="Century Gothic" w:cs="Times New Roman"/>
          <w:sz w:val="24"/>
          <w:szCs w:val="24"/>
        </w:rPr>
        <w:t xml:space="preserve">enfant </w:t>
      </w:r>
      <w:r>
        <w:rPr>
          <w:rFonts w:ascii="Century Gothic" w:hAnsi="Century Gothic" w:cs="Times New Roman"/>
          <w:sz w:val="24"/>
          <w:szCs w:val="24"/>
        </w:rPr>
        <w:t xml:space="preserve">est désigné et invité à préparer la </w:t>
      </w:r>
      <w:r w:rsidR="00EB02FF">
        <w:rPr>
          <w:rFonts w:ascii="Century Gothic" w:hAnsi="Century Gothic" w:cs="Times New Roman"/>
          <w:sz w:val="24"/>
          <w:szCs w:val="24"/>
        </w:rPr>
        <w:t>pâte</w:t>
      </w:r>
      <w:r>
        <w:rPr>
          <w:rFonts w:ascii="Century Gothic" w:hAnsi="Century Gothic" w:cs="Times New Roman"/>
          <w:sz w:val="24"/>
          <w:szCs w:val="24"/>
        </w:rPr>
        <w:t xml:space="preserve"> à pain qui servira au go</w:t>
      </w:r>
      <w:r w:rsidR="00EB02FF">
        <w:rPr>
          <w:rFonts w:ascii="Century Gothic" w:hAnsi="Century Gothic" w:cs="Times New Roman"/>
          <w:sz w:val="24"/>
          <w:szCs w:val="24"/>
        </w:rPr>
        <w:t>û</w:t>
      </w:r>
      <w:r>
        <w:rPr>
          <w:rFonts w:ascii="Century Gothic" w:hAnsi="Century Gothic" w:cs="Times New Roman"/>
          <w:sz w:val="24"/>
          <w:szCs w:val="24"/>
        </w:rPr>
        <w:t>ter.</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lastRenderedPageBreak/>
        <w:t>10h30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F36A86" w:rsidRPr="00157754">
        <w:rPr>
          <w:rFonts w:ascii="Century Gothic" w:hAnsi="Century Gothic" w:cs="Times New Roman"/>
          <w:sz w:val="24"/>
          <w:szCs w:val="24"/>
          <w:u w:val="single"/>
        </w:rPr>
        <w:t>11h3</w:t>
      </w:r>
      <w:r w:rsidRPr="00157754">
        <w:rPr>
          <w:rFonts w:ascii="Century Gothic" w:hAnsi="Century Gothic" w:cs="Times New Roman"/>
          <w:sz w:val="24"/>
          <w:szCs w:val="24"/>
          <w:u w:val="single"/>
        </w:rPr>
        <w:t>0</w:t>
      </w:r>
      <w:r w:rsidRPr="00157754">
        <w:rPr>
          <w:rFonts w:ascii="Century Gothic" w:hAnsi="Century Gothic" w:cs="Times New Roman"/>
          <w:sz w:val="24"/>
          <w:szCs w:val="24"/>
        </w:rPr>
        <w:t> :</w:t>
      </w:r>
      <w:r w:rsidR="00F27CD5" w:rsidRPr="00157754">
        <w:rPr>
          <w:rFonts w:ascii="Century Gothic" w:hAnsi="Century Gothic" w:cs="Times New Roman"/>
          <w:sz w:val="24"/>
          <w:szCs w:val="24"/>
        </w:rPr>
        <w:tab/>
        <w:t>R</w:t>
      </w:r>
      <w:r w:rsidR="00E42DE4" w:rsidRPr="00157754">
        <w:rPr>
          <w:rFonts w:ascii="Century Gothic" w:hAnsi="Century Gothic" w:cs="Times New Roman"/>
          <w:sz w:val="24"/>
          <w:szCs w:val="24"/>
        </w:rPr>
        <w:t>epas du groupe 1 à 10h30</w:t>
      </w:r>
      <w:r w:rsidR="00EB02FF">
        <w:rPr>
          <w:rFonts w:ascii="Century Gothic" w:hAnsi="Century Gothic" w:cs="Times New Roman"/>
          <w:sz w:val="24"/>
          <w:szCs w:val="24"/>
        </w:rPr>
        <w:t>.</w:t>
      </w:r>
    </w:p>
    <w:p w:rsidR="00E42DE4" w:rsidRPr="00157754" w:rsidRDefault="00E42DE4" w:rsidP="00157754">
      <w:pPr>
        <w:jc w:val="both"/>
        <w:rPr>
          <w:rFonts w:ascii="Century Gothic" w:hAnsi="Century Gothic" w:cs="Times New Roman"/>
          <w:sz w:val="24"/>
          <w:szCs w:val="24"/>
        </w:rPr>
      </w:pPr>
      <w:r w:rsidRPr="00157754">
        <w:rPr>
          <w:rFonts w:ascii="Century Gothic" w:hAnsi="Century Gothic" w:cs="Times New Roman"/>
          <w:sz w:val="24"/>
          <w:szCs w:val="24"/>
        </w:rPr>
        <w:tab/>
      </w:r>
      <w:r w:rsidRPr="00157754">
        <w:rPr>
          <w:rFonts w:ascii="Century Gothic" w:hAnsi="Century Gothic" w:cs="Times New Roman"/>
          <w:sz w:val="24"/>
          <w:szCs w:val="24"/>
        </w:rPr>
        <w:tab/>
      </w:r>
      <w:r w:rsidR="00F27CD5" w:rsidRPr="00157754">
        <w:rPr>
          <w:rFonts w:ascii="Century Gothic" w:hAnsi="Century Gothic" w:cs="Times New Roman"/>
          <w:sz w:val="24"/>
          <w:szCs w:val="24"/>
        </w:rPr>
        <w:t xml:space="preserve">      </w:t>
      </w:r>
      <w:r w:rsidR="00F36A86" w:rsidRPr="00157754">
        <w:rPr>
          <w:rFonts w:ascii="Century Gothic" w:hAnsi="Century Gothic" w:cs="Times New Roman"/>
          <w:sz w:val="24"/>
          <w:szCs w:val="24"/>
        </w:rPr>
        <w:t>Repas d</w:t>
      </w:r>
      <w:r w:rsidR="00EB02FF">
        <w:rPr>
          <w:rFonts w:ascii="Century Gothic" w:hAnsi="Century Gothic" w:cs="Times New Roman"/>
          <w:sz w:val="24"/>
          <w:szCs w:val="24"/>
        </w:rPr>
        <w:t>es</w:t>
      </w:r>
      <w:r w:rsidR="00F36A86" w:rsidRPr="00157754">
        <w:rPr>
          <w:rFonts w:ascii="Century Gothic" w:hAnsi="Century Gothic" w:cs="Times New Roman"/>
          <w:sz w:val="24"/>
          <w:szCs w:val="24"/>
        </w:rPr>
        <w:t xml:space="preserve"> groupe</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2 et 3 à partir de</w:t>
      </w:r>
      <w:r w:rsidRPr="00157754">
        <w:rPr>
          <w:rFonts w:ascii="Century Gothic" w:hAnsi="Century Gothic" w:cs="Times New Roman"/>
          <w:sz w:val="24"/>
          <w:szCs w:val="24"/>
        </w:rPr>
        <w:t xml:space="preserve"> 11</w:t>
      </w:r>
      <w:r w:rsidR="00F36A86" w:rsidRPr="00157754">
        <w:rPr>
          <w:rFonts w:ascii="Century Gothic" w:hAnsi="Century Gothic" w:cs="Times New Roman"/>
          <w:sz w:val="24"/>
          <w:szCs w:val="24"/>
        </w:rPr>
        <w:t>h30</w:t>
      </w:r>
      <w:r w:rsidRPr="00157754">
        <w:rPr>
          <w:rFonts w:ascii="Century Gothic" w:hAnsi="Century Gothic" w:cs="Times New Roman"/>
          <w:sz w:val="24"/>
          <w:szCs w:val="24"/>
        </w:rPr>
        <w:t>.</w:t>
      </w:r>
    </w:p>
    <w:p w:rsidR="00F36A86" w:rsidRPr="00157754" w:rsidRDefault="0082117F" w:rsidP="00157754">
      <w:pPr>
        <w:ind w:left="1800"/>
        <w:jc w:val="both"/>
        <w:rPr>
          <w:rFonts w:ascii="Century Gothic" w:hAnsi="Century Gothic" w:cs="Times New Roman"/>
          <w:sz w:val="24"/>
          <w:szCs w:val="24"/>
        </w:rPr>
      </w:pPr>
      <w:r>
        <w:rPr>
          <w:rFonts w:ascii="Century Gothic" w:hAnsi="Century Gothic" w:cs="Times New Roman"/>
          <w:sz w:val="24"/>
          <w:szCs w:val="24"/>
        </w:rPr>
        <w:t>Pour</w:t>
      </w:r>
      <w:r w:rsidR="00F36A86" w:rsidRPr="00157754">
        <w:rPr>
          <w:rFonts w:ascii="Century Gothic" w:hAnsi="Century Gothic" w:cs="Times New Roman"/>
          <w:sz w:val="24"/>
          <w:szCs w:val="24"/>
        </w:rPr>
        <w:t xml:space="preserve"> le groupe 3</w:t>
      </w:r>
      <w:r w:rsidR="00EB02FF">
        <w:rPr>
          <w:rFonts w:ascii="Century Gothic" w:hAnsi="Century Gothic" w:cs="Times New Roman"/>
          <w:sz w:val="24"/>
          <w:szCs w:val="24"/>
        </w:rPr>
        <w:t>,</w:t>
      </w:r>
      <w:r w:rsidR="00F36A86" w:rsidRPr="00157754">
        <w:rPr>
          <w:rFonts w:ascii="Century Gothic" w:hAnsi="Century Gothic" w:cs="Times New Roman"/>
          <w:sz w:val="24"/>
          <w:szCs w:val="24"/>
        </w:rPr>
        <w:t xml:space="preserve"> un </w:t>
      </w:r>
      <w:r w:rsidR="00EB02FF" w:rsidRPr="00157754">
        <w:rPr>
          <w:rFonts w:ascii="Century Gothic" w:hAnsi="Century Gothic" w:cs="Times New Roman"/>
          <w:sz w:val="24"/>
          <w:szCs w:val="24"/>
        </w:rPr>
        <w:t>self-service</w:t>
      </w:r>
      <w:r w:rsidR="00F36A86" w:rsidRPr="00157754">
        <w:rPr>
          <w:rFonts w:ascii="Century Gothic" w:hAnsi="Century Gothic" w:cs="Times New Roman"/>
          <w:sz w:val="24"/>
          <w:szCs w:val="24"/>
        </w:rPr>
        <w:t xml:space="preserve"> est mis à disposition des enfants. Toujours dans le respect du rythme et de l</w:t>
      </w:r>
      <w:r w:rsidR="0074417F">
        <w:rPr>
          <w:rFonts w:ascii="Century Gothic" w:hAnsi="Century Gothic" w:cs="Times New Roman"/>
          <w:sz w:val="24"/>
          <w:szCs w:val="24"/>
        </w:rPr>
        <w:t>’identité de ce</w:t>
      </w:r>
      <w:r w:rsidR="00EB02FF">
        <w:rPr>
          <w:rFonts w:ascii="Century Gothic" w:hAnsi="Century Gothic" w:cs="Times New Roman"/>
          <w:sz w:val="24"/>
          <w:szCs w:val="24"/>
        </w:rPr>
        <w:t>s</w:t>
      </w:r>
      <w:r w:rsidR="0074417F">
        <w:rPr>
          <w:rFonts w:ascii="Century Gothic" w:hAnsi="Century Gothic" w:cs="Times New Roman"/>
          <w:sz w:val="24"/>
          <w:szCs w:val="24"/>
        </w:rPr>
        <w:t xml:space="preserve"> dernier</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w:t>
      </w:r>
      <w:r w:rsidR="00EB02FF">
        <w:rPr>
          <w:rFonts w:ascii="Century Gothic" w:hAnsi="Century Gothic" w:cs="Times New Roman"/>
          <w:sz w:val="24"/>
          <w:szCs w:val="24"/>
        </w:rPr>
        <w:t>ils</w:t>
      </w:r>
      <w:r w:rsidR="00F36A86" w:rsidRPr="00157754">
        <w:rPr>
          <w:rFonts w:ascii="Century Gothic" w:hAnsi="Century Gothic" w:cs="Times New Roman"/>
          <w:sz w:val="24"/>
          <w:szCs w:val="24"/>
        </w:rPr>
        <w:t xml:space="preserve"> mangent à leur faim et peuvent se resservir autant de fois qu’ils le souhaitent sauf pour les protéines (un seul passage est autorisé). Si un enfant ne mange pas beaucoup nous n’insistons pas</w:t>
      </w:r>
      <w:r w:rsidR="00B50C7E">
        <w:rPr>
          <w:rFonts w:ascii="Century Gothic" w:hAnsi="Century Gothic" w:cs="Times New Roman"/>
          <w:sz w:val="24"/>
          <w:szCs w:val="24"/>
        </w:rPr>
        <w:t>,</w:t>
      </w:r>
      <w:r w:rsidR="00F36A86" w:rsidRPr="00157754">
        <w:rPr>
          <w:rFonts w:ascii="Century Gothic" w:hAnsi="Century Gothic" w:cs="Times New Roman"/>
          <w:sz w:val="24"/>
          <w:szCs w:val="24"/>
        </w:rPr>
        <w:t xml:space="preserve"> </w:t>
      </w:r>
      <w:r w:rsidR="00043A9C" w:rsidRPr="00157754">
        <w:rPr>
          <w:rFonts w:ascii="Century Gothic" w:hAnsi="Century Gothic" w:cs="Times New Roman"/>
          <w:sz w:val="24"/>
          <w:szCs w:val="24"/>
        </w:rPr>
        <w:t>parce qu</w:t>
      </w:r>
      <w:r w:rsidR="00B50C7E">
        <w:rPr>
          <w:rFonts w:ascii="Century Gothic" w:hAnsi="Century Gothic" w:cs="Times New Roman"/>
          <w:sz w:val="24"/>
          <w:szCs w:val="24"/>
        </w:rPr>
        <w:t>'</w:t>
      </w:r>
      <w:r w:rsidR="00F36A86" w:rsidRPr="00157754">
        <w:rPr>
          <w:rFonts w:ascii="Century Gothic" w:hAnsi="Century Gothic" w:cs="Times New Roman"/>
          <w:sz w:val="24"/>
          <w:szCs w:val="24"/>
        </w:rPr>
        <w:t>en général</w:t>
      </w:r>
      <w:r w:rsidR="007C1EB8" w:rsidRPr="00157754">
        <w:rPr>
          <w:rFonts w:ascii="Century Gothic" w:hAnsi="Century Gothic" w:cs="Times New Roman"/>
          <w:sz w:val="24"/>
          <w:szCs w:val="24"/>
        </w:rPr>
        <w:t>,</w:t>
      </w:r>
      <w:r w:rsidR="00F36A86" w:rsidRPr="00157754">
        <w:rPr>
          <w:rFonts w:ascii="Century Gothic" w:hAnsi="Century Gothic" w:cs="Times New Roman"/>
          <w:sz w:val="24"/>
          <w:szCs w:val="24"/>
        </w:rPr>
        <w:t xml:space="preserve"> il se rattrape</w:t>
      </w:r>
      <w:r w:rsidR="007C1EB8" w:rsidRPr="00157754">
        <w:rPr>
          <w:rFonts w:ascii="Century Gothic" w:hAnsi="Century Gothic" w:cs="Times New Roman"/>
          <w:sz w:val="24"/>
          <w:szCs w:val="24"/>
        </w:rPr>
        <w:t>ra</w:t>
      </w:r>
      <w:r w:rsidR="00F36A86" w:rsidRPr="00157754">
        <w:rPr>
          <w:rFonts w:ascii="Century Gothic" w:hAnsi="Century Gothic" w:cs="Times New Roman"/>
          <w:sz w:val="24"/>
          <w:szCs w:val="24"/>
        </w:rPr>
        <w:t xml:space="preserve"> lors du prochain repas. Seul l’enfant connait la capacité de son estomac.   </w:t>
      </w:r>
    </w:p>
    <w:p w:rsidR="006A7C62" w:rsidRPr="00157754" w:rsidRDefault="007C1EB8" w:rsidP="007B0716">
      <w:pPr>
        <w:jc w:val="both"/>
        <w:rPr>
          <w:rFonts w:ascii="Century Gothic" w:hAnsi="Century Gothic" w:cs="Times New Roman"/>
          <w:sz w:val="24"/>
          <w:szCs w:val="24"/>
        </w:rPr>
      </w:pPr>
      <w:r w:rsidRPr="00157754">
        <w:rPr>
          <w:rFonts w:ascii="Century Gothic" w:hAnsi="Century Gothic" w:cs="Times New Roman"/>
          <w:sz w:val="24"/>
          <w:szCs w:val="24"/>
          <w:u w:val="single"/>
        </w:rPr>
        <w:t>12h0</w:t>
      </w:r>
      <w:r w:rsidR="006A7C62" w:rsidRPr="00157754">
        <w:rPr>
          <w:rFonts w:ascii="Century Gothic" w:hAnsi="Century Gothic" w:cs="Times New Roman"/>
          <w:sz w:val="24"/>
          <w:szCs w:val="24"/>
          <w:u w:val="single"/>
        </w:rPr>
        <w:t>0</w:t>
      </w:r>
      <w:r w:rsidR="00B50C7E">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-12h30 </w:t>
      </w:r>
      <w:r w:rsidR="0082117F" w:rsidRPr="00157754">
        <w:rPr>
          <w:rFonts w:ascii="Century Gothic" w:hAnsi="Century Gothic" w:cs="Times New Roman"/>
          <w:sz w:val="24"/>
          <w:szCs w:val="24"/>
          <w:u w:val="single"/>
        </w:rPr>
        <w:t>:</w:t>
      </w:r>
      <w:r w:rsidR="0082117F" w:rsidRPr="00157754">
        <w:rPr>
          <w:rFonts w:ascii="Century Gothic" w:hAnsi="Century Gothic" w:cs="Times New Roman"/>
          <w:sz w:val="24"/>
          <w:szCs w:val="24"/>
        </w:rPr>
        <w:t xml:space="preserve"> </w:t>
      </w:r>
      <w:r w:rsidR="00B50C7E">
        <w:rPr>
          <w:rFonts w:ascii="Century Gothic" w:hAnsi="Century Gothic" w:cs="Times New Roman"/>
          <w:sz w:val="24"/>
          <w:szCs w:val="24"/>
        </w:rPr>
        <w:t xml:space="preserve">  N</w:t>
      </w:r>
      <w:r w:rsidR="0082117F" w:rsidRPr="0082117F">
        <w:rPr>
          <w:rFonts w:ascii="Century Gothic" w:hAnsi="Century Gothic" w:cs="Times New Roman"/>
          <w:sz w:val="24"/>
          <w:szCs w:val="24"/>
        </w:rPr>
        <w:t>ettoyage</w:t>
      </w:r>
      <w:r w:rsidR="0074417F">
        <w:rPr>
          <w:rFonts w:ascii="Century Gothic" w:hAnsi="Century Gothic" w:cs="Times New Roman"/>
          <w:sz w:val="24"/>
          <w:szCs w:val="24"/>
        </w:rPr>
        <w:t xml:space="preserve"> du visage et </w:t>
      </w:r>
      <w:r w:rsidR="006A7C62" w:rsidRPr="00157754">
        <w:rPr>
          <w:rFonts w:ascii="Century Gothic" w:hAnsi="Century Gothic" w:cs="Times New Roman"/>
          <w:sz w:val="24"/>
          <w:szCs w:val="24"/>
        </w:rPr>
        <w:t>des mains</w:t>
      </w:r>
      <w:r w:rsidR="0082117F">
        <w:rPr>
          <w:rFonts w:ascii="Century Gothic" w:hAnsi="Century Gothic" w:cs="Times New Roman"/>
          <w:color w:val="000000"/>
          <w:sz w:val="24"/>
          <w:szCs w:val="24"/>
        </w:rPr>
        <w:t xml:space="preserve"> de manière autonome</w:t>
      </w:r>
      <w:r w:rsidR="00EB02FF">
        <w:rPr>
          <w:rFonts w:ascii="Century Gothic" w:hAnsi="Century Gothic" w:cs="Times New Roman"/>
          <w:sz w:val="24"/>
          <w:szCs w:val="24"/>
        </w:rPr>
        <w:t>.</w:t>
      </w:r>
      <w:r w:rsidR="006A7C62" w:rsidRPr="00157754">
        <w:rPr>
          <w:rFonts w:ascii="Century Gothic" w:hAnsi="Century Gothic" w:cs="Times New Roman"/>
          <w:color w:val="000000"/>
          <w:sz w:val="24"/>
          <w:szCs w:val="24"/>
        </w:rPr>
        <w:t xml:space="preserve"> </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Brossage des dents</w:t>
      </w:r>
      <w:r w:rsidR="0082117F">
        <w:rPr>
          <w:rFonts w:ascii="Century Gothic" w:hAnsi="Century Gothic" w:cs="Times New Roman"/>
          <w:sz w:val="24"/>
          <w:szCs w:val="24"/>
        </w:rPr>
        <w:t xml:space="preserve"> de manière autonome</w:t>
      </w:r>
      <w:r w:rsidR="00EB02FF">
        <w:rPr>
          <w:rFonts w:ascii="Century Gothic" w:hAnsi="Century Gothic" w:cs="Times New Roman"/>
          <w:sz w:val="24"/>
          <w:szCs w:val="24"/>
        </w:rPr>
        <w:t>.</w:t>
      </w:r>
    </w:p>
    <w:p w:rsidR="006A7C62" w:rsidRPr="00157754" w:rsidRDefault="00626F3C"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 xml:space="preserve">Changes des enfants </w:t>
      </w:r>
      <w:r w:rsidR="0082117F">
        <w:rPr>
          <w:rFonts w:ascii="Century Gothic" w:hAnsi="Century Gothic" w:cs="Times New Roman"/>
          <w:sz w:val="24"/>
          <w:szCs w:val="24"/>
        </w:rPr>
        <w:t>(change debout pour les enfants du groupe 2 et 3)</w:t>
      </w:r>
      <w:r w:rsidR="00B50C7E">
        <w:rPr>
          <w:rFonts w:ascii="Century Gothic" w:hAnsi="Century Gothic" w:cs="Times New Roman"/>
          <w:sz w:val="24"/>
          <w:szCs w:val="24"/>
        </w:rPr>
        <w:t>.</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12h30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-14h30 :</w:t>
      </w:r>
      <w:r w:rsidRPr="00157754">
        <w:rPr>
          <w:rFonts w:ascii="Century Gothic" w:hAnsi="Century Gothic" w:cs="Times New Roman"/>
          <w:sz w:val="24"/>
          <w:szCs w:val="24"/>
        </w:rPr>
        <w:t xml:space="preserve"> </w:t>
      </w:r>
      <w:r w:rsidR="00626F3C" w:rsidRPr="00157754">
        <w:rPr>
          <w:rFonts w:ascii="Century Gothic" w:hAnsi="Century Gothic" w:cs="Times New Roman"/>
          <w:sz w:val="24"/>
          <w:szCs w:val="24"/>
        </w:rPr>
        <w:tab/>
      </w:r>
      <w:r w:rsidRPr="00157754">
        <w:rPr>
          <w:rFonts w:ascii="Century Gothic" w:hAnsi="Century Gothic" w:cs="Times New Roman"/>
          <w:sz w:val="24"/>
          <w:szCs w:val="24"/>
        </w:rPr>
        <w:t>Sieste</w:t>
      </w:r>
      <w:r w:rsidR="00626F3C" w:rsidRPr="00157754">
        <w:rPr>
          <w:rFonts w:ascii="Century Gothic" w:hAnsi="Century Gothic" w:cs="Times New Roman"/>
          <w:sz w:val="24"/>
          <w:szCs w:val="24"/>
        </w:rPr>
        <w:t xml:space="preserve"> (la sieste est proposé</w:t>
      </w:r>
      <w:r w:rsidR="001B5CFF" w:rsidRPr="00157754">
        <w:rPr>
          <w:rFonts w:ascii="Century Gothic" w:hAnsi="Century Gothic" w:cs="Times New Roman"/>
          <w:sz w:val="24"/>
          <w:szCs w:val="24"/>
        </w:rPr>
        <w:t>e à tout</w:t>
      </w:r>
      <w:r w:rsidR="00626F3C" w:rsidRPr="00157754">
        <w:rPr>
          <w:rFonts w:ascii="Century Gothic" w:hAnsi="Century Gothic" w:cs="Times New Roman"/>
          <w:sz w:val="24"/>
          <w:szCs w:val="24"/>
        </w:rPr>
        <w:t xml:space="preserve"> moment de la journée </w:t>
      </w:r>
      <w:r w:rsidR="0082117F">
        <w:rPr>
          <w:rFonts w:ascii="Century Gothic" w:hAnsi="Century Gothic" w:cs="Times New Roman"/>
          <w:sz w:val="24"/>
          <w:szCs w:val="24"/>
        </w:rPr>
        <w:t xml:space="preserve">même </w:t>
      </w:r>
      <w:r w:rsidR="00626F3C" w:rsidRPr="00157754">
        <w:rPr>
          <w:rFonts w:ascii="Century Gothic" w:hAnsi="Century Gothic" w:cs="Times New Roman"/>
          <w:sz w:val="24"/>
          <w:szCs w:val="24"/>
        </w:rPr>
        <w:t>au</w:t>
      </w:r>
      <w:r w:rsidR="006C53E0">
        <w:rPr>
          <w:rFonts w:ascii="Century Gothic" w:hAnsi="Century Gothic" w:cs="Times New Roman"/>
          <w:sz w:val="24"/>
          <w:szCs w:val="24"/>
        </w:rPr>
        <w:t>x</w:t>
      </w:r>
      <w:r w:rsidR="00626F3C" w:rsidRPr="00157754">
        <w:rPr>
          <w:rFonts w:ascii="Century Gothic" w:hAnsi="Century Gothic" w:cs="Times New Roman"/>
          <w:sz w:val="24"/>
          <w:szCs w:val="24"/>
        </w:rPr>
        <w:t xml:space="preserve"> 3 groupes pour répondre à leur besoin individuel)</w:t>
      </w:r>
      <w:r w:rsidR="00EB02FF">
        <w:rPr>
          <w:rFonts w:ascii="Century Gothic" w:hAnsi="Century Gothic" w:cs="Times New Roman"/>
          <w:sz w:val="24"/>
          <w:szCs w:val="24"/>
        </w:rPr>
        <w:t>.</w:t>
      </w:r>
    </w:p>
    <w:p w:rsidR="006A7C62" w:rsidRPr="00157754" w:rsidRDefault="007C1EB8"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14h30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-15h3</w:t>
      </w:r>
      <w:r w:rsidR="006A7C62" w:rsidRPr="00157754">
        <w:rPr>
          <w:rFonts w:ascii="Century Gothic" w:hAnsi="Century Gothic" w:cs="Times New Roman"/>
          <w:sz w:val="24"/>
          <w:szCs w:val="24"/>
          <w:u w:val="single"/>
        </w:rPr>
        <w:t>0 :</w:t>
      </w:r>
      <w:r w:rsidR="00626F3C" w:rsidRPr="00157754">
        <w:rPr>
          <w:rFonts w:ascii="Century Gothic" w:hAnsi="Century Gothic" w:cs="Times New Roman"/>
          <w:sz w:val="24"/>
          <w:szCs w:val="24"/>
        </w:rPr>
        <w:tab/>
      </w:r>
      <w:r w:rsidR="006A7C62" w:rsidRPr="00157754">
        <w:rPr>
          <w:rFonts w:ascii="Century Gothic" w:hAnsi="Century Gothic" w:cs="Times New Roman"/>
          <w:sz w:val="24"/>
          <w:szCs w:val="24"/>
        </w:rPr>
        <w:t>Changes des enfants</w:t>
      </w:r>
      <w:r w:rsidR="00EB02FF">
        <w:rPr>
          <w:rFonts w:ascii="Century Gothic" w:hAnsi="Century Gothic" w:cs="Times New Roman"/>
          <w:sz w:val="24"/>
          <w:szCs w:val="24"/>
        </w:rPr>
        <w:t>.</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Goûter</w:t>
      </w:r>
      <w:r w:rsidR="0082117F">
        <w:rPr>
          <w:rFonts w:ascii="Century Gothic" w:hAnsi="Century Gothic" w:cs="Times New Roman"/>
          <w:sz w:val="24"/>
          <w:szCs w:val="24"/>
        </w:rPr>
        <w:t xml:space="preserve"> (self-service pour le groupe 3)</w:t>
      </w:r>
      <w:r w:rsidR="00EB02FF">
        <w:rPr>
          <w:rFonts w:ascii="Century Gothic" w:hAnsi="Century Gothic" w:cs="Times New Roman"/>
          <w:sz w:val="24"/>
          <w:szCs w:val="24"/>
        </w:rPr>
        <w:t>.</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15h30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-18h00</w:t>
      </w:r>
      <w:r w:rsidRPr="00157754">
        <w:rPr>
          <w:rFonts w:ascii="Century Gothic" w:hAnsi="Century Gothic" w:cs="Times New Roman"/>
          <w:sz w:val="24"/>
          <w:szCs w:val="24"/>
        </w:rPr>
        <w:t> :</w:t>
      </w:r>
      <w:r w:rsidR="00F27CD5" w:rsidRPr="00157754">
        <w:rPr>
          <w:rFonts w:ascii="Century Gothic" w:hAnsi="Century Gothic" w:cs="Times New Roman"/>
          <w:sz w:val="24"/>
          <w:szCs w:val="24"/>
        </w:rPr>
        <w:t xml:space="preserve">  </w:t>
      </w:r>
      <w:r w:rsidRPr="00157754">
        <w:rPr>
          <w:rFonts w:ascii="Century Gothic" w:hAnsi="Century Gothic" w:cs="Times New Roman"/>
          <w:sz w:val="24"/>
          <w:szCs w:val="24"/>
        </w:rPr>
        <w:t xml:space="preserve"> </w:t>
      </w:r>
      <w:r w:rsidR="0082117F">
        <w:rPr>
          <w:rFonts w:ascii="Century Gothic" w:hAnsi="Century Gothic" w:cs="Times New Roman"/>
          <w:sz w:val="24"/>
          <w:szCs w:val="24"/>
        </w:rPr>
        <w:t xml:space="preserve">Activités en section selon le choix libre de l’enfant </w:t>
      </w:r>
      <w:r w:rsidRPr="00157754">
        <w:rPr>
          <w:rFonts w:ascii="Century Gothic" w:hAnsi="Century Gothic" w:cs="Times New Roman"/>
          <w:sz w:val="24"/>
          <w:szCs w:val="24"/>
        </w:rPr>
        <w:t>et accueil des parents</w:t>
      </w:r>
      <w:r w:rsidR="00EB02FF">
        <w:rPr>
          <w:rFonts w:ascii="Century Gothic" w:hAnsi="Century Gothic" w:cs="Times New Roman"/>
          <w:sz w:val="24"/>
          <w:szCs w:val="24"/>
        </w:rPr>
        <w:t>.</w:t>
      </w:r>
    </w:p>
    <w:p w:rsidR="003C2624" w:rsidRDefault="003C2624" w:rsidP="00157754">
      <w:pPr>
        <w:jc w:val="both"/>
        <w:rPr>
          <w:rFonts w:ascii="Century Gothic" w:hAnsi="Century Gothic" w:cs="Times New Roman"/>
          <w:sz w:val="24"/>
          <w:szCs w:val="24"/>
          <w:u w:val="single"/>
        </w:rPr>
      </w:pPr>
    </w:p>
    <w:p w:rsidR="00B50C7E" w:rsidRDefault="00B50C7E" w:rsidP="00157754">
      <w:pPr>
        <w:jc w:val="both"/>
        <w:rPr>
          <w:rFonts w:ascii="Century Gothic" w:hAnsi="Century Gothic" w:cs="Times New Roman"/>
          <w:sz w:val="24"/>
          <w:szCs w:val="24"/>
          <w:u w:val="single"/>
        </w:rPr>
      </w:pPr>
    </w:p>
    <w:p w:rsidR="00B50C7E" w:rsidRDefault="00B50C7E" w:rsidP="00157754">
      <w:pPr>
        <w:jc w:val="both"/>
        <w:rPr>
          <w:rFonts w:ascii="Century Gothic" w:hAnsi="Century Gothic" w:cs="Times New Roman"/>
          <w:sz w:val="24"/>
          <w:szCs w:val="24"/>
          <w:u w:val="single"/>
        </w:rPr>
      </w:pPr>
    </w:p>
    <w:p w:rsidR="006A7C62" w:rsidRDefault="00AA3709" w:rsidP="00650C55">
      <w:pPr>
        <w:pStyle w:val="Titre2"/>
        <w:ind w:left="720"/>
      </w:pPr>
      <w:bookmarkStart w:id="16" w:name="_Toc454203635"/>
      <w:r>
        <w:t xml:space="preserve">C- </w:t>
      </w:r>
      <w:r w:rsidR="0074417F" w:rsidRPr="00157754">
        <w:t>La</w:t>
      </w:r>
      <w:r w:rsidR="006A7C62" w:rsidRPr="00157754">
        <w:t xml:space="preserve"> fin du séjour </w:t>
      </w:r>
      <w:r w:rsidR="00F22FF1" w:rsidRPr="00157754">
        <w:t>dans</w:t>
      </w:r>
      <w:r w:rsidR="00BD2E28">
        <w:t xml:space="preserve"> notre</w:t>
      </w:r>
      <w:r w:rsidR="00703031" w:rsidRPr="00157754">
        <w:t xml:space="preserve"> milieu d’accueil</w:t>
      </w:r>
      <w:bookmarkEnd w:id="16"/>
    </w:p>
    <w:p w:rsidR="0074417F" w:rsidRPr="0074417F" w:rsidRDefault="0074417F" w:rsidP="0074417F">
      <w:pPr>
        <w:pStyle w:val="Paragraphedeliste"/>
      </w:pP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tous ces départs, il y a lieu de mettre un rituel en place. Il faut arriver à ce que le départ soit un aboutissement et non une fin. Tout ce qui est entrepris doit l’être en concertation avec les parents et in</w:t>
      </w:r>
      <w:r w:rsidR="005A373A" w:rsidRPr="00157754">
        <w:rPr>
          <w:rFonts w:ascii="Century Gothic" w:hAnsi="Century Gothic" w:cs="Times New Roman"/>
          <w:sz w:val="24"/>
          <w:szCs w:val="24"/>
        </w:rPr>
        <w:t>dividualisé pour chaque enfant.</w:t>
      </w:r>
    </w:p>
    <w:p w:rsidR="006C53E0" w:rsidRDefault="006C53E0">
      <w:pPr>
        <w:rPr>
          <w:rFonts w:ascii="Century Gothic" w:hAnsi="Century Gothic" w:cs="Times New Roman"/>
          <w:sz w:val="24"/>
          <w:szCs w:val="24"/>
        </w:rPr>
      </w:pPr>
      <w:r>
        <w:rPr>
          <w:rFonts w:ascii="Century Gothic" w:hAnsi="Century Gothic" w:cs="Times New Roman"/>
          <w:sz w:val="24"/>
          <w:szCs w:val="24"/>
        </w:rPr>
        <w:br w:type="page"/>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lastRenderedPageBreak/>
        <w:t xml:space="preserve">Plusieurs changements peuvent être assimilés à des départs :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’entrée à l’école</w:t>
      </w:r>
      <w:r w:rsidR="00026EF0">
        <w:rPr>
          <w:rFonts w:ascii="Century Gothic" w:hAnsi="Century Gothic" w:cs="Times New Roman"/>
          <w:sz w:val="24"/>
          <w:szCs w:val="24"/>
        </w:rPr>
        <w:t>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 départ pour une raison indéterminée (changement de crèche, déménagement)</w:t>
      </w:r>
      <w:r w:rsidR="00026EF0">
        <w:rPr>
          <w:rFonts w:ascii="Century Gothic" w:hAnsi="Century Gothic" w:cs="Times New Roman"/>
          <w:sz w:val="24"/>
          <w:szCs w:val="24"/>
        </w:rPr>
        <w:t> ;</w:t>
      </w:r>
    </w:p>
    <w:p w:rsidR="006A7C62" w:rsidRPr="000F6835"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 xml:space="preserve">e départ </w:t>
      </w:r>
      <w:r w:rsidR="00043A9C" w:rsidRPr="00157754">
        <w:rPr>
          <w:rFonts w:ascii="Century Gothic" w:hAnsi="Century Gothic" w:cs="Times New Roman"/>
          <w:sz w:val="24"/>
          <w:szCs w:val="24"/>
        </w:rPr>
        <w:t xml:space="preserve">d'un membre </w:t>
      </w:r>
      <w:r w:rsidR="006A7C62" w:rsidRPr="00157754">
        <w:rPr>
          <w:rFonts w:ascii="Century Gothic" w:hAnsi="Century Gothic" w:cs="Times New Roman"/>
          <w:sz w:val="24"/>
          <w:szCs w:val="24"/>
        </w:rPr>
        <w:t>du personnel qui provoque un changement dans l’environnement de l’enfant.</w:t>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Si le départ se confirme, les puéricultrices préparent l’enfant en verbalisant et en lui expliquant son départ dans les prochaines semaines. L</w:t>
      </w:r>
      <w:r w:rsidR="0082117F">
        <w:rPr>
          <w:rFonts w:ascii="Century Gothic" w:hAnsi="Century Gothic" w:cs="Times New Roman"/>
          <w:sz w:val="24"/>
          <w:szCs w:val="24"/>
        </w:rPr>
        <w:t>es</w:t>
      </w:r>
      <w:r w:rsidRPr="00157754">
        <w:rPr>
          <w:rFonts w:ascii="Century Gothic" w:hAnsi="Century Gothic" w:cs="Times New Roman"/>
          <w:sz w:val="24"/>
          <w:szCs w:val="24"/>
        </w:rPr>
        <w:t xml:space="preserve"> puéricultrice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de référence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prépare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la fête de départ, rassemble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toutes les affaires de l’enfant (bricolage, effets personne</w:t>
      </w:r>
      <w:r w:rsidR="00026EF0">
        <w:rPr>
          <w:rFonts w:ascii="Century Gothic" w:hAnsi="Century Gothic" w:cs="Times New Roman"/>
          <w:sz w:val="24"/>
          <w:szCs w:val="24"/>
        </w:rPr>
        <w:t>ls</w:t>
      </w:r>
      <w:r w:rsidRPr="00157754">
        <w:rPr>
          <w:rFonts w:ascii="Century Gothic" w:hAnsi="Century Gothic" w:cs="Times New Roman"/>
          <w:sz w:val="24"/>
          <w:szCs w:val="24"/>
        </w:rPr>
        <w:t>), emballe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un cadeau symbolique « pour aller à la  grande école » (marqueur ou petit matériel). Un album photos, reprenant les différents moments et années passé</w:t>
      </w:r>
      <w:r w:rsidR="00B50C7E">
        <w:rPr>
          <w:rFonts w:ascii="Century Gothic" w:hAnsi="Century Gothic" w:cs="Times New Roman"/>
          <w:sz w:val="24"/>
          <w:szCs w:val="24"/>
        </w:rPr>
        <w:t>e</w:t>
      </w:r>
      <w:r w:rsidRPr="00157754">
        <w:rPr>
          <w:rFonts w:ascii="Century Gothic" w:hAnsi="Century Gothic" w:cs="Times New Roman"/>
          <w:sz w:val="24"/>
          <w:szCs w:val="24"/>
        </w:rPr>
        <w:t xml:space="preserve">s dans le milieu d’accueil, est aussi </w:t>
      </w:r>
      <w:r w:rsidR="005A373A" w:rsidRPr="00157754">
        <w:rPr>
          <w:rFonts w:ascii="Century Gothic" w:hAnsi="Century Gothic" w:cs="Times New Roman"/>
          <w:sz w:val="24"/>
          <w:szCs w:val="24"/>
        </w:rPr>
        <w:t>remis</w:t>
      </w:r>
      <w:r w:rsidRPr="00157754">
        <w:rPr>
          <w:rFonts w:ascii="Century Gothic" w:hAnsi="Century Gothic" w:cs="Times New Roman"/>
          <w:sz w:val="24"/>
          <w:szCs w:val="24"/>
        </w:rPr>
        <w:t xml:space="preserve"> à l’enfant. </w:t>
      </w:r>
    </w:p>
    <w:p w:rsidR="006A7C62" w:rsidRPr="00157754" w:rsidRDefault="00916CA2" w:rsidP="00157754">
      <w:pPr>
        <w:jc w:val="both"/>
        <w:rPr>
          <w:rFonts w:ascii="Century Gothic" w:hAnsi="Century Gothic" w:cs="Times New Roman"/>
          <w:sz w:val="24"/>
          <w:szCs w:val="24"/>
        </w:rPr>
      </w:pPr>
      <w:r>
        <w:rPr>
          <w:rFonts w:ascii="Century Gothic" w:hAnsi="Century Gothic" w:cs="Times New Roman"/>
          <w:sz w:val="24"/>
          <w:szCs w:val="24"/>
          <w:highlight w:val="yellow"/>
        </w:rPr>
        <w:t>L</w:t>
      </w:r>
      <w:r w:rsidR="00CF4AE6">
        <w:rPr>
          <w:rFonts w:ascii="Century Gothic" w:hAnsi="Century Gothic" w:cs="Times New Roman"/>
          <w:sz w:val="24"/>
          <w:szCs w:val="24"/>
          <w:highlight w:val="yellow"/>
        </w:rPr>
        <w:t>e ni</w:t>
      </w:r>
      <w:r>
        <w:rPr>
          <w:rFonts w:ascii="Century Gothic" w:hAnsi="Century Gothic" w:cs="Times New Roman"/>
          <w:sz w:val="24"/>
          <w:szCs w:val="24"/>
          <w:highlight w:val="yellow"/>
        </w:rPr>
        <w:t>d’</w:t>
      </w:r>
      <w:r w:rsidR="002F2F18" w:rsidRPr="006C53E0">
        <w:rPr>
          <w:rFonts w:ascii="Century Gothic" w:hAnsi="Century Gothic" w:cs="Times New Roman"/>
          <w:sz w:val="24"/>
          <w:szCs w:val="24"/>
          <w:highlight w:val="yellow"/>
        </w:rPr>
        <w:t>Olina</w:t>
      </w:r>
      <w:r w:rsidR="006A7C62" w:rsidRPr="00157754">
        <w:rPr>
          <w:rFonts w:ascii="Century Gothic" w:hAnsi="Century Gothic" w:cs="Times New Roman"/>
          <w:sz w:val="24"/>
          <w:szCs w:val="24"/>
        </w:rPr>
        <w:t xml:space="preserve"> </w:t>
      </w:r>
      <w:r w:rsidR="002F2F18" w:rsidRPr="00157754">
        <w:rPr>
          <w:rFonts w:ascii="Century Gothic" w:hAnsi="Century Gothic" w:cs="Times New Roman"/>
          <w:sz w:val="24"/>
          <w:szCs w:val="24"/>
        </w:rPr>
        <w:t>essa</w:t>
      </w:r>
      <w:r w:rsidR="0025298C">
        <w:rPr>
          <w:rFonts w:ascii="Century Gothic" w:hAnsi="Century Gothic" w:cs="Times New Roman"/>
          <w:sz w:val="24"/>
          <w:szCs w:val="24"/>
        </w:rPr>
        <w:t>ye</w:t>
      </w:r>
      <w:r w:rsidR="006A7C62" w:rsidRPr="00157754">
        <w:rPr>
          <w:rFonts w:ascii="Century Gothic" w:hAnsi="Century Gothic" w:cs="Times New Roman"/>
          <w:sz w:val="24"/>
          <w:szCs w:val="24"/>
        </w:rPr>
        <w:t xml:space="preserve"> de bien conscientiser les parents à l’importance que revêt un tel rituel de départ</w:t>
      </w:r>
      <w:r w:rsidR="00026EF0">
        <w:rPr>
          <w:rFonts w:ascii="Century Gothic" w:hAnsi="Century Gothic" w:cs="Times New Roman"/>
          <w:sz w:val="24"/>
          <w:szCs w:val="24"/>
        </w:rPr>
        <w:t>.</w:t>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le départ du personnel, il est absolument nécessaire que l’enfant sache que la personne part (fin de contrat, écartement, etc.)</w:t>
      </w:r>
      <w:r w:rsidR="00026EF0">
        <w:rPr>
          <w:rFonts w:ascii="Century Gothic" w:hAnsi="Century Gothic" w:cs="Times New Roman"/>
          <w:sz w:val="24"/>
          <w:szCs w:val="24"/>
        </w:rPr>
        <w:t xml:space="preserve"> et soit informé des raisons de ce départ</w:t>
      </w:r>
      <w:r w:rsidRPr="00157754">
        <w:rPr>
          <w:rFonts w:ascii="Century Gothic" w:hAnsi="Century Gothic" w:cs="Times New Roman"/>
          <w:sz w:val="24"/>
          <w:szCs w:val="24"/>
        </w:rPr>
        <w:t xml:space="preserve">. Il s’agit bien entendu de faire part de tous les départs aux enfants, que ce soit </w:t>
      </w:r>
      <w:r w:rsidR="00026EF0">
        <w:rPr>
          <w:rFonts w:ascii="Century Gothic" w:hAnsi="Century Gothic" w:cs="Times New Roman"/>
          <w:sz w:val="24"/>
          <w:szCs w:val="24"/>
        </w:rPr>
        <w:t xml:space="preserve">pour les </w:t>
      </w:r>
      <w:r w:rsidRPr="00157754">
        <w:rPr>
          <w:rFonts w:ascii="Century Gothic" w:hAnsi="Century Gothic" w:cs="Times New Roman"/>
          <w:sz w:val="24"/>
          <w:szCs w:val="24"/>
        </w:rPr>
        <w:t xml:space="preserve">puéricultrices,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 xml:space="preserve">personnel d’entretien,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cuisinier</w:t>
      </w:r>
      <w:r w:rsidR="00043A9C" w:rsidRPr="00157754">
        <w:rPr>
          <w:rFonts w:ascii="Century Gothic" w:hAnsi="Century Gothic" w:cs="Times New Roman"/>
          <w:sz w:val="24"/>
          <w:szCs w:val="24"/>
        </w:rPr>
        <w:t xml:space="preserve">, </w:t>
      </w:r>
      <w:r w:rsidR="00026EF0">
        <w:rPr>
          <w:rFonts w:ascii="Century Gothic" w:hAnsi="Century Gothic" w:cs="Times New Roman"/>
          <w:sz w:val="24"/>
          <w:szCs w:val="24"/>
        </w:rPr>
        <w:t xml:space="preserve">ou un(e) </w:t>
      </w:r>
      <w:r w:rsidR="00043A9C" w:rsidRPr="00157754">
        <w:rPr>
          <w:rFonts w:ascii="Century Gothic" w:hAnsi="Century Gothic" w:cs="Times New Roman"/>
          <w:sz w:val="24"/>
          <w:szCs w:val="24"/>
        </w:rPr>
        <w:t>stagiaire</w:t>
      </w:r>
      <w:r w:rsidRPr="00157754">
        <w:rPr>
          <w:rFonts w:ascii="Century Gothic" w:hAnsi="Century Gothic" w:cs="Times New Roman"/>
          <w:sz w:val="24"/>
          <w:szCs w:val="24"/>
        </w:rPr>
        <w:t>.</w:t>
      </w:r>
    </w:p>
    <w:p w:rsidR="00F50391" w:rsidRPr="00157754" w:rsidRDefault="00F50391" w:rsidP="00157754">
      <w:pPr>
        <w:jc w:val="both"/>
        <w:rPr>
          <w:rFonts w:ascii="Century Gothic" w:hAnsi="Century Gothic" w:cs="Times New Roman"/>
          <w:sz w:val="24"/>
          <w:szCs w:val="24"/>
        </w:rPr>
      </w:pPr>
    </w:p>
    <w:p w:rsidR="00F35ACC" w:rsidRDefault="00AA3709" w:rsidP="00650C55">
      <w:pPr>
        <w:pStyle w:val="Titre2"/>
        <w:ind w:left="720"/>
      </w:pPr>
      <w:bookmarkStart w:id="17" w:name="_Toc454203636"/>
      <w:r>
        <w:t xml:space="preserve">D- </w:t>
      </w:r>
      <w:r w:rsidR="0074417F">
        <w:t>Les</w:t>
      </w:r>
      <w:r w:rsidR="00D10E18">
        <w:t xml:space="preserve"> rencontres professionnelles</w:t>
      </w:r>
      <w:r w:rsidR="000A1F01" w:rsidRPr="000A73EB">
        <w:t xml:space="preserve"> pour l'accompagnement de</w:t>
      </w:r>
      <w:r w:rsidR="006C53E0">
        <w:t>s</w:t>
      </w:r>
      <w:r w:rsidR="000A1F01" w:rsidRPr="000A73EB">
        <w:t xml:space="preserve"> enfants</w:t>
      </w:r>
      <w:bookmarkEnd w:id="17"/>
    </w:p>
    <w:p w:rsidR="0074417F" w:rsidRPr="0074417F" w:rsidRDefault="0074417F" w:rsidP="0074417F">
      <w:pPr>
        <w:pStyle w:val="Paragraphedeliste"/>
      </w:pPr>
    </w:p>
    <w:p w:rsidR="00111479" w:rsidRDefault="00B50C7E" w:rsidP="00157754">
      <w:pPr>
        <w:jc w:val="both"/>
        <w:rPr>
          <w:rFonts w:ascii="Century Gothic" w:eastAsia="Calibri" w:hAnsi="Century Gothic" w:cs="Times New Roman"/>
          <w:sz w:val="24"/>
          <w:szCs w:val="24"/>
        </w:rPr>
      </w:pPr>
      <w:r w:rsidRPr="00B50C7E">
        <w:rPr>
          <w:rFonts w:ascii="Century Gothic" w:eastAsia="Calibri" w:hAnsi="Century Gothic" w:cs="Times New Roman"/>
          <w:sz w:val="24"/>
          <w:szCs w:val="24"/>
          <w:u w:val="dash"/>
        </w:rPr>
        <w:t>- Les r</w:t>
      </w:r>
      <w:r w:rsidR="004B093F" w:rsidRPr="00B50C7E">
        <w:rPr>
          <w:rFonts w:ascii="Century Gothic" w:eastAsia="Calibri" w:hAnsi="Century Gothic" w:cs="Times New Roman"/>
          <w:sz w:val="24"/>
          <w:szCs w:val="24"/>
          <w:u w:val="dash"/>
        </w:rPr>
        <w:t>éunions</w:t>
      </w:r>
      <w:r w:rsidR="004B093F" w:rsidRPr="00157754">
        <w:rPr>
          <w:rFonts w:ascii="Century Gothic" w:eastAsia="Calibri" w:hAnsi="Century Gothic" w:cs="Times New Roman"/>
          <w:sz w:val="24"/>
          <w:szCs w:val="24"/>
          <w:u w:val="dash"/>
        </w:rPr>
        <w:t xml:space="preserve"> d'équipe hebdomadaires</w:t>
      </w:r>
      <w:r w:rsidR="004B093F" w:rsidRPr="00157754">
        <w:rPr>
          <w:rFonts w:ascii="Century Gothic" w:eastAsia="Calibri" w:hAnsi="Century Gothic" w:cs="Times New Roman"/>
          <w:sz w:val="24"/>
          <w:szCs w:val="24"/>
        </w:rPr>
        <w:t xml:space="preserve"> axées autour du travail avec les enfants et avec les parents.  Il s’agit de séances d'information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et de réflexion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de comptes rendus d'événements survenus durant la semaine, de recherche collective de solutions face à des difficultés éventuelles.  </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w:t>
      </w:r>
      <w:r w:rsidRPr="00157754">
        <w:rPr>
          <w:rFonts w:ascii="Century Gothic" w:eastAsia="Calibri" w:hAnsi="Century Gothic" w:cs="Times New Roman"/>
          <w:sz w:val="24"/>
          <w:szCs w:val="24"/>
          <w:u w:val="dash"/>
        </w:rPr>
        <w:t xml:space="preserve"> les journées pédagogiques :</w:t>
      </w:r>
      <w:r w:rsidRPr="00157754">
        <w:rPr>
          <w:rFonts w:ascii="Century Gothic" w:eastAsia="Calibri" w:hAnsi="Century Gothic" w:cs="Times New Roman"/>
          <w:sz w:val="24"/>
          <w:szCs w:val="24"/>
        </w:rPr>
        <w:t xml:space="preserve"> ce sont des moments de réflexion</w:t>
      </w:r>
      <w:r w:rsidR="00C56707">
        <w:rPr>
          <w:rFonts w:ascii="Century Gothic" w:eastAsia="Calibri" w:hAnsi="Century Gothic" w:cs="Times New Roman"/>
          <w:sz w:val="24"/>
          <w:szCs w:val="24"/>
        </w:rPr>
        <w:t>s</w:t>
      </w:r>
      <w:r w:rsidRPr="00157754">
        <w:rPr>
          <w:rFonts w:ascii="Century Gothic" w:eastAsia="Calibri" w:hAnsi="Century Gothic" w:cs="Times New Roman"/>
          <w:sz w:val="24"/>
          <w:szCs w:val="24"/>
        </w:rPr>
        <w:t xml:space="preserve"> sur l’élaboration et l’évolution du projet d’accueil avec toute l’équipe, ou sur d’autres thèmes pédagogiques choisis par l’équipe.</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En cas de besoin,</w:t>
      </w:r>
      <w:r w:rsidRPr="00157754">
        <w:rPr>
          <w:rFonts w:ascii="Century Gothic" w:eastAsia="Calibri" w:hAnsi="Century Gothic" w:cs="Times New Roman"/>
          <w:sz w:val="24"/>
          <w:szCs w:val="24"/>
          <w:u w:val="dash"/>
        </w:rPr>
        <w:t xml:space="preserve"> des réunions en petits comité</w:t>
      </w:r>
      <w:r w:rsidRPr="00157754">
        <w:rPr>
          <w:rFonts w:ascii="Century Gothic" w:eastAsia="Calibri" w:hAnsi="Century Gothic" w:cs="Times New Roman"/>
          <w:sz w:val="24"/>
          <w:szCs w:val="24"/>
        </w:rPr>
        <w:t>s sont</w:t>
      </w:r>
      <w:r w:rsidRPr="00157754">
        <w:rPr>
          <w:rFonts w:ascii="Century Gothic" w:eastAsia="Calibri" w:hAnsi="Century Gothic" w:cs="Times New Roman"/>
          <w:sz w:val="24"/>
          <w:szCs w:val="24"/>
          <w:u w:val="dash"/>
        </w:rPr>
        <w:t xml:space="preserve"> </w:t>
      </w:r>
      <w:r w:rsidRPr="00157754">
        <w:rPr>
          <w:rFonts w:ascii="Century Gothic" w:eastAsia="Calibri" w:hAnsi="Century Gothic" w:cs="Times New Roman"/>
          <w:sz w:val="24"/>
          <w:szCs w:val="24"/>
        </w:rPr>
        <w:t>organisées</w:t>
      </w:r>
      <w:r w:rsidR="00026EF0">
        <w:rPr>
          <w:rFonts w:ascii="Century Gothic" w:eastAsia="Calibri" w:hAnsi="Century Gothic" w:cs="Times New Roman"/>
          <w:sz w:val="24"/>
          <w:szCs w:val="24"/>
        </w:rPr>
        <w:t>.</w:t>
      </w:r>
    </w:p>
    <w:p w:rsidR="00111479" w:rsidRPr="00C56707" w:rsidRDefault="004B093F" w:rsidP="00C56707">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xml:space="preserve">- </w:t>
      </w:r>
      <w:r w:rsidRPr="00111479">
        <w:rPr>
          <w:rFonts w:ascii="Century Gothic" w:eastAsia="Calibri" w:hAnsi="Century Gothic" w:cs="Times New Roman"/>
          <w:sz w:val="24"/>
          <w:szCs w:val="24"/>
          <w:u w:val="dash"/>
        </w:rPr>
        <w:t>Une supervision</w:t>
      </w:r>
      <w:r w:rsidRPr="00157754">
        <w:rPr>
          <w:rFonts w:ascii="Century Gothic" w:eastAsia="Calibri" w:hAnsi="Century Gothic" w:cs="Times New Roman"/>
          <w:sz w:val="24"/>
          <w:szCs w:val="24"/>
        </w:rPr>
        <w:t xml:space="preserve"> est organisée par </w:t>
      </w:r>
      <w:r w:rsidR="00111479">
        <w:rPr>
          <w:rFonts w:ascii="Century Gothic" w:eastAsia="Calibri" w:hAnsi="Century Gothic" w:cs="Times New Roman"/>
          <w:sz w:val="24"/>
          <w:szCs w:val="24"/>
        </w:rPr>
        <w:t>la formatrice de la pédagogie Montessori basé</w:t>
      </w:r>
      <w:r w:rsidR="00B50C7E">
        <w:rPr>
          <w:rFonts w:ascii="Century Gothic" w:eastAsia="Calibri" w:hAnsi="Century Gothic" w:cs="Times New Roman"/>
          <w:sz w:val="24"/>
          <w:szCs w:val="24"/>
        </w:rPr>
        <w:t>e</w:t>
      </w:r>
      <w:r w:rsidR="00111479">
        <w:rPr>
          <w:rFonts w:ascii="Century Gothic" w:eastAsia="Calibri" w:hAnsi="Century Gothic" w:cs="Times New Roman"/>
          <w:sz w:val="24"/>
          <w:szCs w:val="24"/>
        </w:rPr>
        <w:t xml:space="preserve"> sur ses observations de la matinée.</w:t>
      </w:r>
    </w:p>
    <w:p w:rsidR="00E1633F" w:rsidRPr="003C2624" w:rsidRDefault="00D546A4" w:rsidP="005462DA">
      <w:pPr>
        <w:pStyle w:val="Titre1"/>
      </w:pPr>
      <w:bookmarkStart w:id="18" w:name="_Toc454203637"/>
      <w:r>
        <w:lastRenderedPageBreak/>
        <w:t xml:space="preserve">VI </w:t>
      </w:r>
      <w:r w:rsidR="00E1633F" w:rsidRPr="003C2624">
        <w:t>En c</w:t>
      </w:r>
      <w:r w:rsidR="003C2624" w:rsidRPr="003C2624">
        <w:t>onclusion</w:t>
      </w:r>
      <w:bookmarkEnd w:id="18"/>
      <w:r w:rsidR="003C2624" w:rsidRPr="003C2624">
        <w:t> </w:t>
      </w:r>
    </w:p>
    <w:p w:rsidR="00E1633F" w:rsidRPr="00157754" w:rsidRDefault="00E1633F" w:rsidP="00157754">
      <w:pPr>
        <w:tabs>
          <w:tab w:val="left" w:pos="7770"/>
        </w:tabs>
        <w:ind w:left="-15"/>
        <w:jc w:val="both"/>
        <w:rPr>
          <w:rFonts w:ascii="Century Gothic" w:hAnsi="Century Gothic"/>
          <w:color w:val="000000"/>
          <w:sz w:val="24"/>
          <w:szCs w:val="24"/>
        </w:rPr>
      </w:pPr>
    </w:p>
    <w:p w:rsidR="00E1633F" w:rsidRPr="00157754" w:rsidRDefault="00E1633F" w:rsidP="00157754">
      <w:pPr>
        <w:tabs>
          <w:tab w:val="left" w:pos="7770"/>
        </w:tabs>
        <w:ind w:left="-15"/>
        <w:jc w:val="both"/>
        <w:rPr>
          <w:rFonts w:ascii="Century Gothic" w:hAnsi="Century Gothic"/>
          <w:sz w:val="24"/>
          <w:szCs w:val="24"/>
        </w:rPr>
      </w:pPr>
      <w:r w:rsidRPr="00157754">
        <w:rPr>
          <w:rFonts w:ascii="Century Gothic" w:hAnsi="Century Gothic"/>
          <w:color w:val="000000"/>
          <w:sz w:val="24"/>
          <w:szCs w:val="24"/>
        </w:rPr>
        <w:t xml:space="preserve">L'accueil </w:t>
      </w:r>
      <w:r w:rsidR="00356E74">
        <w:rPr>
          <w:rFonts w:ascii="Century Gothic" w:hAnsi="Century Gothic"/>
          <w:color w:val="000000"/>
          <w:sz w:val="24"/>
          <w:szCs w:val="24"/>
        </w:rPr>
        <w:t xml:space="preserve">dans </w:t>
      </w:r>
      <w:r w:rsidR="00902BCB">
        <w:rPr>
          <w:rFonts w:ascii="Century Gothic" w:hAnsi="Century Gothic"/>
          <w:color w:val="000000"/>
          <w:sz w:val="24"/>
          <w:szCs w:val="24"/>
        </w:rPr>
        <w:t>l</w:t>
      </w:r>
      <w:r w:rsidR="00B322F7">
        <w:rPr>
          <w:rFonts w:ascii="Century Gothic" w:hAnsi="Century Gothic"/>
          <w:color w:val="000000"/>
          <w:sz w:val="24"/>
          <w:szCs w:val="24"/>
        </w:rPr>
        <w:t>e milieu d’accueil</w:t>
      </w:r>
      <w:r w:rsidR="00C56707">
        <w:rPr>
          <w:rFonts w:ascii="Century Gothic" w:hAnsi="Century Gothic"/>
          <w:color w:val="000000"/>
          <w:sz w:val="24"/>
          <w:szCs w:val="24"/>
        </w:rPr>
        <w:t xml:space="preserve"> </w:t>
      </w:r>
      <w:r w:rsidR="00BD2E28" w:rsidRPr="00C56707">
        <w:rPr>
          <w:rFonts w:ascii="Century Gothic" w:hAnsi="Century Gothic"/>
          <w:color w:val="000000"/>
          <w:sz w:val="24"/>
          <w:szCs w:val="24"/>
          <w:highlight w:val="yellow"/>
        </w:rPr>
        <w:t>l</w:t>
      </w:r>
      <w:r w:rsidR="00CF4AE6">
        <w:rPr>
          <w:rFonts w:ascii="Century Gothic" w:hAnsi="Century Gothic"/>
          <w:color w:val="000000"/>
          <w:sz w:val="24"/>
          <w:szCs w:val="24"/>
          <w:highlight w:val="yellow"/>
        </w:rPr>
        <w:t>e ni</w:t>
      </w:r>
      <w:r w:rsidR="00916CA2">
        <w:rPr>
          <w:rFonts w:ascii="Century Gothic" w:hAnsi="Century Gothic"/>
          <w:color w:val="000000"/>
          <w:sz w:val="24"/>
          <w:szCs w:val="24"/>
          <w:highlight w:val="yellow"/>
        </w:rPr>
        <w:t>d’</w:t>
      </w:r>
      <w:r w:rsidR="00356E74" w:rsidRPr="00C56707">
        <w:rPr>
          <w:rFonts w:ascii="Century Gothic" w:hAnsi="Century Gothic"/>
          <w:color w:val="000000"/>
          <w:sz w:val="24"/>
          <w:szCs w:val="24"/>
          <w:highlight w:val="yellow"/>
        </w:rPr>
        <w:t>Olina</w:t>
      </w:r>
      <w:r w:rsidR="00356E74">
        <w:rPr>
          <w:rFonts w:ascii="Century Gothic" w:hAnsi="Century Gothic"/>
          <w:color w:val="000000"/>
          <w:sz w:val="24"/>
          <w:szCs w:val="24"/>
        </w:rPr>
        <w:t xml:space="preserve"> </w:t>
      </w:r>
      <w:r w:rsidRPr="00157754">
        <w:rPr>
          <w:rFonts w:ascii="Century Gothic" w:hAnsi="Century Gothic"/>
          <w:color w:val="000000"/>
          <w:sz w:val="24"/>
          <w:szCs w:val="24"/>
        </w:rPr>
        <w:t>doit être chaleureux</w:t>
      </w:r>
      <w:r w:rsidR="00356E74">
        <w:rPr>
          <w:rFonts w:ascii="Century Gothic" w:hAnsi="Century Gothic"/>
          <w:color w:val="000000"/>
          <w:sz w:val="24"/>
          <w:szCs w:val="24"/>
        </w:rPr>
        <w:t>,</w:t>
      </w:r>
      <w:r w:rsidRPr="00157754">
        <w:rPr>
          <w:rFonts w:ascii="Century Gothic" w:hAnsi="Century Gothic"/>
          <w:color w:val="000000"/>
          <w:sz w:val="24"/>
          <w:szCs w:val="24"/>
        </w:rPr>
        <w:t xml:space="preserve"> afin que la famille se sente la bienvenue.  Il importe de créer un climat de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tant avec les enfants qu'avec les parents.  Nous essayons d’offrir aux parents et aux enfants un accueil ouvert à la différence, à l'écoute et sans jugement.  L'écoute et l'échange avec les enfants et les parents sont cruciaux.  Nous avons le souci d’offrir </w:t>
      </w:r>
      <w:r w:rsidRPr="00157754">
        <w:rPr>
          <w:rFonts w:ascii="Century Gothic" w:hAnsi="Century Gothic"/>
          <w:sz w:val="24"/>
          <w:szCs w:val="24"/>
        </w:rPr>
        <w:t xml:space="preserve">un endroit de rencontre pour les familles, un endroit spacieux, sécurisant, convivial et chaleureux </w:t>
      </w:r>
      <w:r w:rsidR="00356E74">
        <w:rPr>
          <w:rFonts w:ascii="Century Gothic" w:hAnsi="Century Gothic"/>
          <w:sz w:val="24"/>
          <w:szCs w:val="24"/>
        </w:rPr>
        <w:t>pour les enfants.</w:t>
      </w:r>
    </w:p>
    <w:p w:rsidR="00E1633F" w:rsidRPr="00157754" w:rsidRDefault="00E1633F" w:rsidP="00157754">
      <w:pPr>
        <w:tabs>
          <w:tab w:val="left" w:pos="7770"/>
        </w:tabs>
        <w:ind w:left="-15"/>
        <w:jc w:val="both"/>
        <w:rPr>
          <w:rFonts w:ascii="Century Gothic" w:hAnsi="Century Gothic"/>
          <w:color w:val="000000"/>
          <w:sz w:val="24"/>
          <w:szCs w:val="24"/>
        </w:rPr>
      </w:pPr>
    </w:p>
    <w:p w:rsidR="00E1633F" w:rsidRPr="00157754" w:rsidRDefault="00E1633F" w:rsidP="00157754">
      <w:pPr>
        <w:tabs>
          <w:tab w:val="left" w:pos="7785"/>
        </w:tabs>
        <w:ind w:left="-15"/>
        <w:jc w:val="both"/>
        <w:rPr>
          <w:rFonts w:ascii="Century Gothic" w:hAnsi="Century Gothic"/>
          <w:color w:val="000000"/>
          <w:sz w:val="24"/>
          <w:szCs w:val="24"/>
        </w:rPr>
      </w:pPr>
      <w:r w:rsidRPr="00157754">
        <w:rPr>
          <w:rFonts w:ascii="Century Gothic" w:hAnsi="Century Gothic"/>
          <w:color w:val="000000"/>
          <w:sz w:val="24"/>
          <w:szCs w:val="24"/>
        </w:rPr>
        <w:t>Nous souhaitons également offrir un accueil individualisé et serein, en instaurant un climat de respect, de confiance et de reconnaissance des compétences de chacun. Les parents sont considérés comme des partenaires indispensables pour l'évolution de leur enfant. Les moments de rencontres entre les puéricultrices et les parents sont des moments privilégiés pour instaurer des échanges de paroles et d'informations.  Nous souhaitons construire un partenariat éducatif avec les parents</w:t>
      </w:r>
      <w:r w:rsidR="00356E74">
        <w:rPr>
          <w:rFonts w:ascii="Century Gothic" w:hAnsi="Century Gothic"/>
          <w:color w:val="000000"/>
          <w:sz w:val="24"/>
          <w:szCs w:val="24"/>
        </w:rPr>
        <w:t>,</w:t>
      </w:r>
      <w:r w:rsidRPr="00157754">
        <w:rPr>
          <w:rFonts w:ascii="Century Gothic" w:hAnsi="Century Gothic"/>
          <w:color w:val="000000"/>
          <w:sz w:val="24"/>
          <w:szCs w:val="24"/>
        </w:rPr>
        <w:t xml:space="preserve"> afin d'assurer la continuité de l'éducation qu'ils donnent à leur enfant pour que celui-ci vive et s'épanouisse dans un climat de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sécurisant et structuré.</w:t>
      </w:r>
    </w:p>
    <w:p w:rsidR="001710FC" w:rsidRPr="00157754" w:rsidRDefault="001710FC" w:rsidP="00157754">
      <w:pPr>
        <w:jc w:val="both"/>
        <w:rPr>
          <w:rFonts w:ascii="Century Gothic" w:eastAsia="Times New Roman" w:hAnsi="Century Gothic" w:cs="Times New Roman"/>
          <w:sz w:val="24"/>
          <w:szCs w:val="24"/>
        </w:rPr>
      </w:pPr>
    </w:p>
    <w:sectPr w:rsidR="001710FC" w:rsidRPr="00157754" w:rsidSect="00DE1C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90D" w:rsidRDefault="0057790D" w:rsidP="00163415">
      <w:pPr>
        <w:spacing w:after="0" w:line="240" w:lineRule="auto"/>
      </w:pPr>
      <w:r>
        <w:separator/>
      </w:r>
    </w:p>
  </w:endnote>
  <w:endnote w:type="continuationSeparator" w:id="0">
    <w:p w:rsidR="0057790D" w:rsidRDefault="0057790D" w:rsidP="00163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02"/>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A0" w:rsidRDefault="008D03A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682" w:rsidRDefault="00EA1682">
    <w:pPr>
      <w:pStyle w:val="Pieddepage"/>
      <w:pBdr>
        <w:top w:val="thinThickSmallGap" w:sz="24" w:space="1" w:color="622423" w:themeColor="accent2" w:themeShade="7F"/>
      </w:pBdr>
      <w:rPr>
        <w:rFonts w:asciiTheme="majorHAnsi" w:hAnsiTheme="majorHAnsi"/>
      </w:rPr>
    </w:pPr>
    <w:r>
      <w:rPr>
        <w:rFonts w:asciiTheme="majorHAnsi" w:hAnsiTheme="majorHAnsi"/>
      </w:rPr>
      <w:t>Projet d’accueil OLINA mars 201</w:t>
    </w:r>
    <w:r w:rsidR="00B26FB4">
      <w:rPr>
        <w:rFonts w:asciiTheme="majorHAnsi" w:hAnsiTheme="majorHAnsi"/>
      </w:rPr>
      <w:t>7</w:t>
    </w:r>
    <w:bookmarkStart w:id="19" w:name="_GoBack"/>
    <w:bookmarkEnd w:id="19"/>
    <w:r>
      <w:rPr>
        <w:rFonts w:asciiTheme="majorHAnsi" w:hAnsiTheme="majorHAnsi"/>
      </w:rPr>
      <w:ptab w:relativeTo="margin" w:alignment="right" w:leader="none"/>
    </w:r>
    <w:r>
      <w:rPr>
        <w:rFonts w:asciiTheme="majorHAnsi" w:hAnsiTheme="majorHAnsi"/>
      </w:rPr>
      <w:t xml:space="preserve">Page </w:t>
    </w:r>
    <w:r w:rsidR="00FA4F41" w:rsidRPr="00FA4F41">
      <w:fldChar w:fldCharType="begin"/>
    </w:r>
    <w:r>
      <w:instrText xml:space="preserve"> PAGE   \* MERGEFORMAT </w:instrText>
    </w:r>
    <w:r w:rsidR="00FA4F41" w:rsidRPr="00FA4F41">
      <w:fldChar w:fldCharType="separate"/>
    </w:r>
    <w:r w:rsidR="003721A8" w:rsidRPr="003721A8">
      <w:rPr>
        <w:rFonts w:asciiTheme="majorHAnsi" w:hAnsiTheme="majorHAnsi"/>
        <w:noProof/>
      </w:rPr>
      <w:t>8</w:t>
    </w:r>
    <w:r w:rsidR="00FA4F41">
      <w:rPr>
        <w:rFonts w:asciiTheme="majorHAnsi" w:hAnsiTheme="majorHAnsi"/>
        <w:noProof/>
      </w:rPr>
      <w:fldChar w:fldCharType="end"/>
    </w:r>
  </w:p>
  <w:p w:rsidR="00EA1682" w:rsidRDefault="00EA168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A0" w:rsidRDefault="008D03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90D" w:rsidRDefault="0057790D" w:rsidP="00163415">
      <w:pPr>
        <w:spacing w:after="0" w:line="240" w:lineRule="auto"/>
      </w:pPr>
      <w:r>
        <w:separator/>
      </w:r>
    </w:p>
  </w:footnote>
  <w:footnote w:type="continuationSeparator" w:id="0">
    <w:p w:rsidR="0057790D" w:rsidRDefault="0057790D" w:rsidP="001634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A0" w:rsidRDefault="008D03A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A0" w:rsidRDefault="008D03A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A0" w:rsidRDefault="008D03A0">
    <w:pPr>
      <w:pStyle w:val="En-tte"/>
    </w:pPr>
    <w:r>
      <w:t>Edition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17"/>
    <w:multiLevelType w:val="multilevel"/>
    <w:tmpl w:val="00000017"/>
    <w:name w:val="WW8Num2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2F636FD"/>
    <w:multiLevelType w:val="hybridMultilevel"/>
    <w:tmpl w:val="3D38D7D8"/>
    <w:lvl w:ilvl="0" w:tplc="1C66F666">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667BB7"/>
    <w:multiLevelType w:val="hybridMultilevel"/>
    <w:tmpl w:val="FBA0E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5257F6C"/>
    <w:multiLevelType w:val="hybridMultilevel"/>
    <w:tmpl w:val="DB8E9494"/>
    <w:lvl w:ilvl="0" w:tplc="32B6D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6FD4195"/>
    <w:multiLevelType w:val="hybridMultilevel"/>
    <w:tmpl w:val="9A5C59F6"/>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E6C7A1D"/>
    <w:multiLevelType w:val="multilevel"/>
    <w:tmpl w:val="5AC8321C"/>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27AF"/>
    <w:multiLevelType w:val="hybridMultilevel"/>
    <w:tmpl w:val="CB121376"/>
    <w:lvl w:ilvl="0" w:tplc="F41EC258">
      <w:start w:val="1"/>
      <w:numFmt w:val="upp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7EE32A6"/>
    <w:multiLevelType w:val="multilevel"/>
    <w:tmpl w:val="15A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966F65"/>
    <w:multiLevelType w:val="hybridMultilevel"/>
    <w:tmpl w:val="662AF3AE"/>
    <w:lvl w:ilvl="0" w:tplc="615EC23E">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EBC5A98"/>
    <w:multiLevelType w:val="hybridMultilevel"/>
    <w:tmpl w:val="91E6AC94"/>
    <w:lvl w:ilvl="0" w:tplc="45C273E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3D66405"/>
    <w:multiLevelType w:val="hybridMultilevel"/>
    <w:tmpl w:val="2A706854"/>
    <w:lvl w:ilvl="0" w:tplc="D4C2A480">
      <w:start w:val="1"/>
      <w:numFmt w:val="decimal"/>
      <w:lvlText w:val="%1)"/>
      <w:lvlJc w:val="left"/>
      <w:pPr>
        <w:ind w:left="435" w:hanging="360"/>
      </w:pPr>
      <w:rPr>
        <w:rFonts w:hint="default"/>
      </w:r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12">
    <w:nsid w:val="37EE6C6F"/>
    <w:multiLevelType w:val="hybridMultilevel"/>
    <w:tmpl w:val="627469C0"/>
    <w:lvl w:ilvl="0" w:tplc="F886B25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1A17289"/>
    <w:multiLevelType w:val="hybridMultilevel"/>
    <w:tmpl w:val="8604E15C"/>
    <w:lvl w:ilvl="0" w:tplc="9BD81B1C">
      <w:start w:val="5"/>
      <w:numFmt w:val="upperLetter"/>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14">
    <w:nsid w:val="48A81856"/>
    <w:multiLevelType w:val="hybridMultilevel"/>
    <w:tmpl w:val="04101422"/>
    <w:lvl w:ilvl="0" w:tplc="C86C87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D335364"/>
    <w:multiLevelType w:val="hybridMultilevel"/>
    <w:tmpl w:val="1CAA1780"/>
    <w:lvl w:ilvl="0" w:tplc="6D143A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4FE66A1C"/>
    <w:multiLevelType w:val="multilevel"/>
    <w:tmpl w:val="26DA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80979"/>
    <w:multiLevelType w:val="hybridMultilevel"/>
    <w:tmpl w:val="454CD31A"/>
    <w:lvl w:ilvl="0" w:tplc="4B8241D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2B8122B"/>
    <w:multiLevelType w:val="multilevel"/>
    <w:tmpl w:val="7DE2CA6A"/>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4211702"/>
    <w:multiLevelType w:val="hybridMultilevel"/>
    <w:tmpl w:val="0710712A"/>
    <w:lvl w:ilvl="0" w:tplc="5BD8F34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5791DB0"/>
    <w:multiLevelType w:val="multilevel"/>
    <w:tmpl w:val="1FD2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E71FD"/>
    <w:multiLevelType w:val="multilevel"/>
    <w:tmpl w:val="68D65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1E52F0"/>
    <w:multiLevelType w:val="hybridMultilevel"/>
    <w:tmpl w:val="F730B3DE"/>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20"/>
  </w:num>
  <w:num w:numId="5">
    <w:abstractNumId w:val="1"/>
  </w:num>
  <w:num w:numId="6">
    <w:abstractNumId w:val="10"/>
  </w:num>
  <w:num w:numId="7">
    <w:abstractNumId w:val="12"/>
  </w:num>
  <w:num w:numId="8">
    <w:abstractNumId w:val="14"/>
  </w:num>
  <w:num w:numId="9">
    <w:abstractNumId w:val="4"/>
  </w:num>
  <w:num w:numId="10">
    <w:abstractNumId w:val="0"/>
  </w:num>
  <w:num w:numId="11">
    <w:abstractNumId w:val="5"/>
  </w:num>
  <w:num w:numId="12">
    <w:abstractNumId w:val="7"/>
  </w:num>
  <w:num w:numId="13">
    <w:abstractNumId w:val="11"/>
  </w:num>
  <w:num w:numId="14">
    <w:abstractNumId w:val="21"/>
  </w:num>
  <w:num w:numId="15">
    <w:abstractNumId w:val="19"/>
  </w:num>
  <w:num w:numId="16">
    <w:abstractNumId w:val="17"/>
  </w:num>
  <w:num w:numId="17">
    <w:abstractNumId w:val="15"/>
  </w:num>
  <w:num w:numId="18">
    <w:abstractNumId w:val="18"/>
  </w:num>
  <w:num w:numId="19">
    <w:abstractNumId w:val="13"/>
  </w:num>
  <w:num w:numId="20">
    <w:abstractNumId w:val="3"/>
  </w:num>
  <w:num w:numId="21">
    <w:abstractNumId w:val="22"/>
  </w:num>
  <w:num w:numId="22">
    <w:abstractNumId w:val="2"/>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CF77A8"/>
    <w:rsid w:val="0000351C"/>
    <w:rsid w:val="00004A3C"/>
    <w:rsid w:val="00005719"/>
    <w:rsid w:val="00014A88"/>
    <w:rsid w:val="00021132"/>
    <w:rsid w:val="00026EF0"/>
    <w:rsid w:val="00031FED"/>
    <w:rsid w:val="000338A1"/>
    <w:rsid w:val="00036F4D"/>
    <w:rsid w:val="00043A9C"/>
    <w:rsid w:val="00044EC0"/>
    <w:rsid w:val="00045A15"/>
    <w:rsid w:val="0005429E"/>
    <w:rsid w:val="000637D3"/>
    <w:rsid w:val="00071342"/>
    <w:rsid w:val="00071432"/>
    <w:rsid w:val="000800BF"/>
    <w:rsid w:val="00082E7C"/>
    <w:rsid w:val="000952AD"/>
    <w:rsid w:val="000A1F01"/>
    <w:rsid w:val="000A6718"/>
    <w:rsid w:val="000A6F4F"/>
    <w:rsid w:val="000A73EB"/>
    <w:rsid w:val="000B185E"/>
    <w:rsid w:val="000C02BF"/>
    <w:rsid w:val="000D754B"/>
    <w:rsid w:val="000F6835"/>
    <w:rsid w:val="0010579D"/>
    <w:rsid w:val="00111479"/>
    <w:rsid w:val="00116E1E"/>
    <w:rsid w:val="00121B43"/>
    <w:rsid w:val="001405DE"/>
    <w:rsid w:val="00146B4A"/>
    <w:rsid w:val="001475AF"/>
    <w:rsid w:val="00153756"/>
    <w:rsid w:val="00153BD9"/>
    <w:rsid w:val="00153CE3"/>
    <w:rsid w:val="00157754"/>
    <w:rsid w:val="00162257"/>
    <w:rsid w:val="00163415"/>
    <w:rsid w:val="00164CAF"/>
    <w:rsid w:val="00165217"/>
    <w:rsid w:val="001710FC"/>
    <w:rsid w:val="001772FE"/>
    <w:rsid w:val="001863CC"/>
    <w:rsid w:val="00187F42"/>
    <w:rsid w:val="00196A1E"/>
    <w:rsid w:val="001A0046"/>
    <w:rsid w:val="001A2DB6"/>
    <w:rsid w:val="001A4F46"/>
    <w:rsid w:val="001A5751"/>
    <w:rsid w:val="001B061E"/>
    <w:rsid w:val="001B5CFF"/>
    <w:rsid w:val="001E4946"/>
    <w:rsid w:val="00200E6A"/>
    <w:rsid w:val="002148EB"/>
    <w:rsid w:val="00241A01"/>
    <w:rsid w:val="00244942"/>
    <w:rsid w:val="0025298C"/>
    <w:rsid w:val="002642B4"/>
    <w:rsid w:val="002664BC"/>
    <w:rsid w:val="002700C8"/>
    <w:rsid w:val="002702FD"/>
    <w:rsid w:val="00270ACE"/>
    <w:rsid w:val="002724F4"/>
    <w:rsid w:val="0027488B"/>
    <w:rsid w:val="002806D1"/>
    <w:rsid w:val="0028641B"/>
    <w:rsid w:val="002A0E78"/>
    <w:rsid w:val="002B71BA"/>
    <w:rsid w:val="002C6C9F"/>
    <w:rsid w:val="002D39FB"/>
    <w:rsid w:val="002E0744"/>
    <w:rsid w:val="002E78E8"/>
    <w:rsid w:val="002F2F18"/>
    <w:rsid w:val="002F36B0"/>
    <w:rsid w:val="003174FC"/>
    <w:rsid w:val="00321BEA"/>
    <w:rsid w:val="00334BB7"/>
    <w:rsid w:val="003503E0"/>
    <w:rsid w:val="003540DA"/>
    <w:rsid w:val="00356E74"/>
    <w:rsid w:val="003721A8"/>
    <w:rsid w:val="0038646D"/>
    <w:rsid w:val="00386795"/>
    <w:rsid w:val="003A621F"/>
    <w:rsid w:val="003B364C"/>
    <w:rsid w:val="003C1A47"/>
    <w:rsid w:val="003C2624"/>
    <w:rsid w:val="003D5C37"/>
    <w:rsid w:val="00406B4B"/>
    <w:rsid w:val="0042177F"/>
    <w:rsid w:val="00422ED6"/>
    <w:rsid w:val="0042314B"/>
    <w:rsid w:val="004330A2"/>
    <w:rsid w:val="004348A6"/>
    <w:rsid w:val="004522E4"/>
    <w:rsid w:val="00456648"/>
    <w:rsid w:val="00457359"/>
    <w:rsid w:val="00465A7D"/>
    <w:rsid w:val="00467775"/>
    <w:rsid w:val="00480171"/>
    <w:rsid w:val="00482550"/>
    <w:rsid w:val="00492E24"/>
    <w:rsid w:val="004B093F"/>
    <w:rsid w:val="004B3F28"/>
    <w:rsid w:val="004D530A"/>
    <w:rsid w:val="004E76F0"/>
    <w:rsid w:val="004F0B44"/>
    <w:rsid w:val="004F3F6A"/>
    <w:rsid w:val="004F5E85"/>
    <w:rsid w:val="004F712A"/>
    <w:rsid w:val="00500715"/>
    <w:rsid w:val="0050566B"/>
    <w:rsid w:val="00506FAC"/>
    <w:rsid w:val="00512A4A"/>
    <w:rsid w:val="00530926"/>
    <w:rsid w:val="00532E48"/>
    <w:rsid w:val="005462DA"/>
    <w:rsid w:val="00563559"/>
    <w:rsid w:val="005673CA"/>
    <w:rsid w:val="0057790D"/>
    <w:rsid w:val="005A373A"/>
    <w:rsid w:val="005A6A89"/>
    <w:rsid w:val="005C293E"/>
    <w:rsid w:val="005C6296"/>
    <w:rsid w:val="005D1C3B"/>
    <w:rsid w:val="005F1824"/>
    <w:rsid w:val="0060310B"/>
    <w:rsid w:val="006145C7"/>
    <w:rsid w:val="00615D8A"/>
    <w:rsid w:val="00626F3C"/>
    <w:rsid w:val="00641051"/>
    <w:rsid w:val="00650C55"/>
    <w:rsid w:val="006703F8"/>
    <w:rsid w:val="00671496"/>
    <w:rsid w:val="00673D4D"/>
    <w:rsid w:val="006740F1"/>
    <w:rsid w:val="00676C26"/>
    <w:rsid w:val="006954C8"/>
    <w:rsid w:val="006A0749"/>
    <w:rsid w:val="006A7C62"/>
    <w:rsid w:val="006B1C13"/>
    <w:rsid w:val="006B488A"/>
    <w:rsid w:val="006B50D7"/>
    <w:rsid w:val="006C53E0"/>
    <w:rsid w:val="006D4E19"/>
    <w:rsid w:val="006D67BA"/>
    <w:rsid w:val="006D70BC"/>
    <w:rsid w:val="006E0EE6"/>
    <w:rsid w:val="006E4503"/>
    <w:rsid w:val="006E612A"/>
    <w:rsid w:val="006F6756"/>
    <w:rsid w:val="00703031"/>
    <w:rsid w:val="00706AB1"/>
    <w:rsid w:val="0070719F"/>
    <w:rsid w:val="00722646"/>
    <w:rsid w:val="00724947"/>
    <w:rsid w:val="0072535B"/>
    <w:rsid w:val="00732C48"/>
    <w:rsid w:val="0074417F"/>
    <w:rsid w:val="00747AA8"/>
    <w:rsid w:val="007532A1"/>
    <w:rsid w:val="007569F0"/>
    <w:rsid w:val="00775D06"/>
    <w:rsid w:val="00787F05"/>
    <w:rsid w:val="007A0798"/>
    <w:rsid w:val="007A26FA"/>
    <w:rsid w:val="007B0716"/>
    <w:rsid w:val="007B42FD"/>
    <w:rsid w:val="007C1EB8"/>
    <w:rsid w:val="007D3BF3"/>
    <w:rsid w:val="007D6095"/>
    <w:rsid w:val="007E0968"/>
    <w:rsid w:val="007E0C4D"/>
    <w:rsid w:val="00814AB2"/>
    <w:rsid w:val="0082117F"/>
    <w:rsid w:val="00831079"/>
    <w:rsid w:val="00846527"/>
    <w:rsid w:val="00846E42"/>
    <w:rsid w:val="0085610F"/>
    <w:rsid w:val="0087032F"/>
    <w:rsid w:val="008715E5"/>
    <w:rsid w:val="00876523"/>
    <w:rsid w:val="00876D10"/>
    <w:rsid w:val="00893279"/>
    <w:rsid w:val="0089472D"/>
    <w:rsid w:val="00895C58"/>
    <w:rsid w:val="008A04C5"/>
    <w:rsid w:val="008A6928"/>
    <w:rsid w:val="008A6C7B"/>
    <w:rsid w:val="008B077B"/>
    <w:rsid w:val="008B44CC"/>
    <w:rsid w:val="008B530D"/>
    <w:rsid w:val="008B5457"/>
    <w:rsid w:val="008C15BC"/>
    <w:rsid w:val="008D03A0"/>
    <w:rsid w:val="008D5317"/>
    <w:rsid w:val="008E6AF6"/>
    <w:rsid w:val="008F338F"/>
    <w:rsid w:val="008F70E5"/>
    <w:rsid w:val="00902BCB"/>
    <w:rsid w:val="0090612A"/>
    <w:rsid w:val="00916CA2"/>
    <w:rsid w:val="00933504"/>
    <w:rsid w:val="00936BB5"/>
    <w:rsid w:val="00956919"/>
    <w:rsid w:val="00957108"/>
    <w:rsid w:val="00966451"/>
    <w:rsid w:val="00974C29"/>
    <w:rsid w:val="00983E07"/>
    <w:rsid w:val="00995C0D"/>
    <w:rsid w:val="009A3356"/>
    <w:rsid w:val="009A4F61"/>
    <w:rsid w:val="009D0C6E"/>
    <w:rsid w:val="009F0870"/>
    <w:rsid w:val="009F2273"/>
    <w:rsid w:val="009F5927"/>
    <w:rsid w:val="00A03BB0"/>
    <w:rsid w:val="00A16439"/>
    <w:rsid w:val="00A32A6D"/>
    <w:rsid w:val="00A476EB"/>
    <w:rsid w:val="00A75D34"/>
    <w:rsid w:val="00A777C7"/>
    <w:rsid w:val="00A91FBC"/>
    <w:rsid w:val="00AA3709"/>
    <w:rsid w:val="00AA6AFD"/>
    <w:rsid w:val="00AB3B6B"/>
    <w:rsid w:val="00AB7962"/>
    <w:rsid w:val="00AD2BF7"/>
    <w:rsid w:val="00AD3343"/>
    <w:rsid w:val="00AF1514"/>
    <w:rsid w:val="00B01785"/>
    <w:rsid w:val="00B16BB5"/>
    <w:rsid w:val="00B222D5"/>
    <w:rsid w:val="00B26FB4"/>
    <w:rsid w:val="00B27A2D"/>
    <w:rsid w:val="00B322F7"/>
    <w:rsid w:val="00B33F5A"/>
    <w:rsid w:val="00B34984"/>
    <w:rsid w:val="00B35581"/>
    <w:rsid w:val="00B36AF8"/>
    <w:rsid w:val="00B43F49"/>
    <w:rsid w:val="00B50C7E"/>
    <w:rsid w:val="00B52640"/>
    <w:rsid w:val="00B536F0"/>
    <w:rsid w:val="00B6515F"/>
    <w:rsid w:val="00B820C5"/>
    <w:rsid w:val="00B859BB"/>
    <w:rsid w:val="00B85F8D"/>
    <w:rsid w:val="00B90608"/>
    <w:rsid w:val="00B94C77"/>
    <w:rsid w:val="00B966C8"/>
    <w:rsid w:val="00BC1509"/>
    <w:rsid w:val="00BC1AEB"/>
    <w:rsid w:val="00BC55AB"/>
    <w:rsid w:val="00BD2E28"/>
    <w:rsid w:val="00BD311B"/>
    <w:rsid w:val="00BD4800"/>
    <w:rsid w:val="00BD6256"/>
    <w:rsid w:val="00BE465D"/>
    <w:rsid w:val="00C30D10"/>
    <w:rsid w:val="00C3310D"/>
    <w:rsid w:val="00C36D18"/>
    <w:rsid w:val="00C40DE1"/>
    <w:rsid w:val="00C44B54"/>
    <w:rsid w:val="00C54363"/>
    <w:rsid w:val="00C545F4"/>
    <w:rsid w:val="00C55F2A"/>
    <w:rsid w:val="00C56707"/>
    <w:rsid w:val="00C61078"/>
    <w:rsid w:val="00C667A4"/>
    <w:rsid w:val="00C670FC"/>
    <w:rsid w:val="00C7003A"/>
    <w:rsid w:val="00C75D98"/>
    <w:rsid w:val="00C86FCD"/>
    <w:rsid w:val="00C91B6D"/>
    <w:rsid w:val="00C92974"/>
    <w:rsid w:val="00C963F4"/>
    <w:rsid w:val="00CA4802"/>
    <w:rsid w:val="00CB2A94"/>
    <w:rsid w:val="00CB4E3E"/>
    <w:rsid w:val="00CB7E82"/>
    <w:rsid w:val="00CC057E"/>
    <w:rsid w:val="00CE1DC3"/>
    <w:rsid w:val="00CE3E6A"/>
    <w:rsid w:val="00CE4FE0"/>
    <w:rsid w:val="00CE62B0"/>
    <w:rsid w:val="00CF4AE6"/>
    <w:rsid w:val="00CF77A8"/>
    <w:rsid w:val="00D02BA3"/>
    <w:rsid w:val="00D10E18"/>
    <w:rsid w:val="00D1634D"/>
    <w:rsid w:val="00D2465E"/>
    <w:rsid w:val="00D3691B"/>
    <w:rsid w:val="00D37E39"/>
    <w:rsid w:val="00D44C6F"/>
    <w:rsid w:val="00D546A4"/>
    <w:rsid w:val="00D6379E"/>
    <w:rsid w:val="00D65295"/>
    <w:rsid w:val="00D87A10"/>
    <w:rsid w:val="00D903C7"/>
    <w:rsid w:val="00D94CAE"/>
    <w:rsid w:val="00DA0CB3"/>
    <w:rsid w:val="00DD1178"/>
    <w:rsid w:val="00DD1C9E"/>
    <w:rsid w:val="00DD47D6"/>
    <w:rsid w:val="00DE0734"/>
    <w:rsid w:val="00DE1C16"/>
    <w:rsid w:val="00DE34A3"/>
    <w:rsid w:val="00DE3D18"/>
    <w:rsid w:val="00E01166"/>
    <w:rsid w:val="00E03B55"/>
    <w:rsid w:val="00E1633F"/>
    <w:rsid w:val="00E21E6E"/>
    <w:rsid w:val="00E42DE4"/>
    <w:rsid w:val="00E442E2"/>
    <w:rsid w:val="00E512C5"/>
    <w:rsid w:val="00E73BC8"/>
    <w:rsid w:val="00E75458"/>
    <w:rsid w:val="00E842AD"/>
    <w:rsid w:val="00E87CAB"/>
    <w:rsid w:val="00E975BD"/>
    <w:rsid w:val="00EA1682"/>
    <w:rsid w:val="00EB02FF"/>
    <w:rsid w:val="00EC4CFB"/>
    <w:rsid w:val="00EE10D2"/>
    <w:rsid w:val="00EE1A33"/>
    <w:rsid w:val="00EE2F34"/>
    <w:rsid w:val="00EE50E9"/>
    <w:rsid w:val="00EE514E"/>
    <w:rsid w:val="00EF42B9"/>
    <w:rsid w:val="00F175C9"/>
    <w:rsid w:val="00F22FF1"/>
    <w:rsid w:val="00F27CD5"/>
    <w:rsid w:val="00F35A5C"/>
    <w:rsid w:val="00F35ACC"/>
    <w:rsid w:val="00F35BB2"/>
    <w:rsid w:val="00F36A86"/>
    <w:rsid w:val="00F50391"/>
    <w:rsid w:val="00F54097"/>
    <w:rsid w:val="00F55E8A"/>
    <w:rsid w:val="00F574B8"/>
    <w:rsid w:val="00F62DE8"/>
    <w:rsid w:val="00F65AB8"/>
    <w:rsid w:val="00F65CED"/>
    <w:rsid w:val="00F83F35"/>
    <w:rsid w:val="00FA4F41"/>
    <w:rsid w:val="00FA5902"/>
    <w:rsid w:val="00FB3569"/>
    <w:rsid w:val="00FC45C5"/>
    <w:rsid w:val="00FC4FBC"/>
    <w:rsid w:val="00FC5358"/>
    <w:rsid w:val="00FD3585"/>
    <w:rsid w:val="00FE3911"/>
    <w:rsid w:val="00FE4CF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webSettings.xml><?xml version="1.0" encoding="utf-8"?>
<w:webSettings xmlns:r="http://schemas.openxmlformats.org/officeDocument/2006/relationships" xmlns:w="http://schemas.openxmlformats.org/wordprocessingml/2006/main">
  <w:divs>
    <w:div w:id="121000347">
      <w:bodyDiv w:val="1"/>
      <w:marLeft w:val="0"/>
      <w:marRight w:val="0"/>
      <w:marTop w:val="0"/>
      <w:marBottom w:val="0"/>
      <w:divBdr>
        <w:top w:val="none" w:sz="0" w:space="0" w:color="auto"/>
        <w:left w:val="none" w:sz="0" w:space="0" w:color="auto"/>
        <w:bottom w:val="none" w:sz="0" w:space="0" w:color="auto"/>
        <w:right w:val="none" w:sz="0" w:space="0" w:color="auto"/>
      </w:divBdr>
      <w:divsChild>
        <w:div w:id="1678969067">
          <w:marLeft w:val="0"/>
          <w:marRight w:val="0"/>
          <w:marTop w:val="0"/>
          <w:marBottom w:val="0"/>
          <w:divBdr>
            <w:top w:val="none" w:sz="0" w:space="0" w:color="auto"/>
            <w:left w:val="none" w:sz="0" w:space="0" w:color="auto"/>
            <w:bottom w:val="none" w:sz="0" w:space="0" w:color="auto"/>
            <w:right w:val="none" w:sz="0" w:space="0" w:color="auto"/>
          </w:divBdr>
          <w:divsChild>
            <w:div w:id="1655912951">
              <w:marLeft w:val="0"/>
              <w:marRight w:val="0"/>
              <w:marTop w:val="0"/>
              <w:marBottom w:val="0"/>
              <w:divBdr>
                <w:top w:val="none" w:sz="0" w:space="0" w:color="auto"/>
                <w:left w:val="none" w:sz="0" w:space="0" w:color="auto"/>
                <w:bottom w:val="none" w:sz="0" w:space="0" w:color="auto"/>
                <w:right w:val="none" w:sz="0" w:space="0" w:color="auto"/>
              </w:divBdr>
              <w:divsChild>
                <w:div w:id="10527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2420">
          <w:marLeft w:val="0"/>
          <w:marRight w:val="0"/>
          <w:marTop w:val="0"/>
          <w:marBottom w:val="0"/>
          <w:divBdr>
            <w:top w:val="none" w:sz="0" w:space="0" w:color="auto"/>
            <w:left w:val="none" w:sz="0" w:space="0" w:color="auto"/>
            <w:bottom w:val="none" w:sz="0" w:space="0" w:color="auto"/>
            <w:right w:val="none" w:sz="0" w:space="0" w:color="auto"/>
          </w:divBdr>
          <w:divsChild>
            <w:div w:id="1507212995">
              <w:marLeft w:val="0"/>
              <w:marRight w:val="0"/>
              <w:marTop w:val="0"/>
              <w:marBottom w:val="0"/>
              <w:divBdr>
                <w:top w:val="none" w:sz="0" w:space="0" w:color="auto"/>
                <w:left w:val="none" w:sz="0" w:space="0" w:color="auto"/>
                <w:bottom w:val="none" w:sz="0" w:space="0" w:color="auto"/>
                <w:right w:val="none" w:sz="0" w:space="0" w:color="auto"/>
              </w:divBdr>
              <w:divsChild>
                <w:div w:id="571164326">
                  <w:marLeft w:val="0"/>
                  <w:marRight w:val="0"/>
                  <w:marTop w:val="0"/>
                  <w:marBottom w:val="0"/>
                  <w:divBdr>
                    <w:top w:val="none" w:sz="0" w:space="0" w:color="auto"/>
                    <w:left w:val="none" w:sz="0" w:space="0" w:color="auto"/>
                    <w:bottom w:val="none" w:sz="0" w:space="0" w:color="auto"/>
                    <w:right w:val="none" w:sz="0" w:space="0" w:color="auto"/>
                  </w:divBdr>
                </w:div>
                <w:div w:id="1116026349">
                  <w:marLeft w:val="0"/>
                  <w:marRight w:val="0"/>
                  <w:marTop w:val="0"/>
                  <w:marBottom w:val="0"/>
                  <w:divBdr>
                    <w:top w:val="none" w:sz="0" w:space="0" w:color="auto"/>
                    <w:left w:val="none" w:sz="0" w:space="0" w:color="auto"/>
                    <w:bottom w:val="none" w:sz="0" w:space="0" w:color="auto"/>
                    <w:right w:val="none" w:sz="0" w:space="0" w:color="auto"/>
                  </w:divBdr>
                  <w:divsChild>
                    <w:div w:id="19516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3948">
          <w:marLeft w:val="0"/>
          <w:marRight w:val="0"/>
          <w:marTop w:val="0"/>
          <w:marBottom w:val="0"/>
          <w:divBdr>
            <w:top w:val="none" w:sz="0" w:space="0" w:color="auto"/>
            <w:left w:val="none" w:sz="0" w:space="0" w:color="auto"/>
            <w:bottom w:val="none" w:sz="0" w:space="0" w:color="auto"/>
            <w:right w:val="none" w:sz="0" w:space="0" w:color="auto"/>
          </w:divBdr>
          <w:divsChild>
            <w:div w:id="1126654906">
              <w:marLeft w:val="0"/>
              <w:marRight w:val="0"/>
              <w:marTop w:val="0"/>
              <w:marBottom w:val="0"/>
              <w:divBdr>
                <w:top w:val="none" w:sz="0" w:space="0" w:color="auto"/>
                <w:left w:val="none" w:sz="0" w:space="0" w:color="auto"/>
                <w:bottom w:val="none" w:sz="0" w:space="0" w:color="auto"/>
                <w:right w:val="none" w:sz="0" w:space="0" w:color="auto"/>
              </w:divBdr>
            </w:div>
            <w:div w:id="1892963848">
              <w:marLeft w:val="0"/>
              <w:marRight w:val="0"/>
              <w:marTop w:val="0"/>
              <w:marBottom w:val="0"/>
              <w:divBdr>
                <w:top w:val="none" w:sz="0" w:space="0" w:color="auto"/>
                <w:left w:val="none" w:sz="0" w:space="0" w:color="auto"/>
                <w:bottom w:val="none" w:sz="0" w:space="0" w:color="auto"/>
                <w:right w:val="none" w:sz="0" w:space="0" w:color="auto"/>
              </w:divBdr>
            </w:div>
            <w:div w:id="108820551">
              <w:marLeft w:val="0"/>
              <w:marRight w:val="0"/>
              <w:marTop w:val="0"/>
              <w:marBottom w:val="0"/>
              <w:divBdr>
                <w:top w:val="none" w:sz="0" w:space="0" w:color="auto"/>
                <w:left w:val="none" w:sz="0" w:space="0" w:color="auto"/>
                <w:bottom w:val="none" w:sz="0" w:space="0" w:color="auto"/>
                <w:right w:val="none" w:sz="0" w:space="0" w:color="auto"/>
              </w:divBdr>
            </w:div>
            <w:div w:id="1813717647">
              <w:marLeft w:val="0"/>
              <w:marRight w:val="0"/>
              <w:marTop w:val="0"/>
              <w:marBottom w:val="0"/>
              <w:divBdr>
                <w:top w:val="none" w:sz="0" w:space="0" w:color="auto"/>
                <w:left w:val="none" w:sz="0" w:space="0" w:color="auto"/>
                <w:bottom w:val="none" w:sz="0" w:space="0" w:color="auto"/>
                <w:right w:val="none" w:sz="0" w:space="0" w:color="auto"/>
              </w:divBdr>
            </w:div>
            <w:div w:id="1599634660">
              <w:marLeft w:val="0"/>
              <w:marRight w:val="0"/>
              <w:marTop w:val="0"/>
              <w:marBottom w:val="0"/>
              <w:divBdr>
                <w:top w:val="none" w:sz="0" w:space="0" w:color="auto"/>
                <w:left w:val="none" w:sz="0" w:space="0" w:color="auto"/>
                <w:bottom w:val="none" w:sz="0" w:space="0" w:color="auto"/>
                <w:right w:val="none" w:sz="0" w:space="0" w:color="auto"/>
              </w:divBdr>
            </w:div>
            <w:div w:id="1879274596">
              <w:marLeft w:val="0"/>
              <w:marRight w:val="0"/>
              <w:marTop w:val="0"/>
              <w:marBottom w:val="0"/>
              <w:divBdr>
                <w:top w:val="none" w:sz="0" w:space="0" w:color="auto"/>
                <w:left w:val="none" w:sz="0" w:space="0" w:color="auto"/>
                <w:bottom w:val="none" w:sz="0" w:space="0" w:color="auto"/>
                <w:right w:val="none" w:sz="0" w:space="0" w:color="auto"/>
              </w:divBdr>
            </w:div>
            <w:div w:id="1217862003">
              <w:marLeft w:val="0"/>
              <w:marRight w:val="0"/>
              <w:marTop w:val="0"/>
              <w:marBottom w:val="0"/>
              <w:divBdr>
                <w:top w:val="none" w:sz="0" w:space="0" w:color="auto"/>
                <w:left w:val="none" w:sz="0" w:space="0" w:color="auto"/>
                <w:bottom w:val="none" w:sz="0" w:space="0" w:color="auto"/>
                <w:right w:val="none" w:sz="0" w:space="0" w:color="auto"/>
              </w:divBdr>
            </w:div>
            <w:div w:id="1415205738">
              <w:marLeft w:val="0"/>
              <w:marRight w:val="0"/>
              <w:marTop w:val="0"/>
              <w:marBottom w:val="0"/>
              <w:divBdr>
                <w:top w:val="none" w:sz="0" w:space="0" w:color="auto"/>
                <w:left w:val="none" w:sz="0" w:space="0" w:color="auto"/>
                <w:bottom w:val="none" w:sz="0" w:space="0" w:color="auto"/>
                <w:right w:val="none" w:sz="0" w:space="0" w:color="auto"/>
              </w:divBdr>
            </w:div>
            <w:div w:id="590898912">
              <w:marLeft w:val="0"/>
              <w:marRight w:val="0"/>
              <w:marTop w:val="0"/>
              <w:marBottom w:val="0"/>
              <w:divBdr>
                <w:top w:val="none" w:sz="0" w:space="0" w:color="auto"/>
                <w:left w:val="none" w:sz="0" w:space="0" w:color="auto"/>
                <w:bottom w:val="none" w:sz="0" w:space="0" w:color="auto"/>
                <w:right w:val="none" w:sz="0" w:space="0" w:color="auto"/>
              </w:divBdr>
            </w:div>
            <w:div w:id="866335000">
              <w:marLeft w:val="0"/>
              <w:marRight w:val="0"/>
              <w:marTop w:val="0"/>
              <w:marBottom w:val="0"/>
              <w:divBdr>
                <w:top w:val="none" w:sz="0" w:space="0" w:color="auto"/>
                <w:left w:val="none" w:sz="0" w:space="0" w:color="auto"/>
                <w:bottom w:val="none" w:sz="0" w:space="0" w:color="auto"/>
                <w:right w:val="none" w:sz="0" w:space="0" w:color="auto"/>
              </w:divBdr>
            </w:div>
            <w:div w:id="1523325437">
              <w:marLeft w:val="0"/>
              <w:marRight w:val="0"/>
              <w:marTop w:val="0"/>
              <w:marBottom w:val="0"/>
              <w:divBdr>
                <w:top w:val="none" w:sz="0" w:space="0" w:color="auto"/>
                <w:left w:val="none" w:sz="0" w:space="0" w:color="auto"/>
                <w:bottom w:val="none" w:sz="0" w:space="0" w:color="auto"/>
                <w:right w:val="none" w:sz="0" w:space="0" w:color="auto"/>
              </w:divBdr>
            </w:div>
            <w:div w:id="259488289">
              <w:marLeft w:val="0"/>
              <w:marRight w:val="0"/>
              <w:marTop w:val="0"/>
              <w:marBottom w:val="0"/>
              <w:divBdr>
                <w:top w:val="none" w:sz="0" w:space="0" w:color="auto"/>
                <w:left w:val="none" w:sz="0" w:space="0" w:color="auto"/>
                <w:bottom w:val="none" w:sz="0" w:space="0" w:color="auto"/>
                <w:right w:val="none" w:sz="0" w:space="0" w:color="auto"/>
              </w:divBdr>
            </w:div>
            <w:div w:id="1568298508">
              <w:marLeft w:val="0"/>
              <w:marRight w:val="0"/>
              <w:marTop w:val="0"/>
              <w:marBottom w:val="0"/>
              <w:divBdr>
                <w:top w:val="none" w:sz="0" w:space="0" w:color="auto"/>
                <w:left w:val="none" w:sz="0" w:space="0" w:color="auto"/>
                <w:bottom w:val="none" w:sz="0" w:space="0" w:color="auto"/>
                <w:right w:val="none" w:sz="0" w:space="0" w:color="auto"/>
              </w:divBdr>
            </w:div>
            <w:div w:id="956445517">
              <w:marLeft w:val="0"/>
              <w:marRight w:val="0"/>
              <w:marTop w:val="0"/>
              <w:marBottom w:val="0"/>
              <w:divBdr>
                <w:top w:val="none" w:sz="0" w:space="0" w:color="auto"/>
                <w:left w:val="none" w:sz="0" w:space="0" w:color="auto"/>
                <w:bottom w:val="none" w:sz="0" w:space="0" w:color="auto"/>
                <w:right w:val="none" w:sz="0" w:space="0" w:color="auto"/>
              </w:divBdr>
            </w:div>
            <w:div w:id="356351707">
              <w:marLeft w:val="0"/>
              <w:marRight w:val="0"/>
              <w:marTop w:val="0"/>
              <w:marBottom w:val="0"/>
              <w:divBdr>
                <w:top w:val="none" w:sz="0" w:space="0" w:color="auto"/>
                <w:left w:val="none" w:sz="0" w:space="0" w:color="auto"/>
                <w:bottom w:val="none" w:sz="0" w:space="0" w:color="auto"/>
                <w:right w:val="none" w:sz="0" w:space="0" w:color="auto"/>
              </w:divBdr>
            </w:div>
            <w:div w:id="1389525339">
              <w:marLeft w:val="0"/>
              <w:marRight w:val="0"/>
              <w:marTop w:val="0"/>
              <w:marBottom w:val="0"/>
              <w:divBdr>
                <w:top w:val="none" w:sz="0" w:space="0" w:color="auto"/>
                <w:left w:val="none" w:sz="0" w:space="0" w:color="auto"/>
                <w:bottom w:val="none" w:sz="0" w:space="0" w:color="auto"/>
                <w:right w:val="none" w:sz="0" w:space="0" w:color="auto"/>
              </w:divBdr>
            </w:div>
            <w:div w:id="1128157598">
              <w:marLeft w:val="0"/>
              <w:marRight w:val="0"/>
              <w:marTop w:val="0"/>
              <w:marBottom w:val="0"/>
              <w:divBdr>
                <w:top w:val="none" w:sz="0" w:space="0" w:color="auto"/>
                <w:left w:val="none" w:sz="0" w:space="0" w:color="auto"/>
                <w:bottom w:val="none" w:sz="0" w:space="0" w:color="auto"/>
                <w:right w:val="none" w:sz="0" w:space="0" w:color="auto"/>
              </w:divBdr>
            </w:div>
            <w:div w:id="1174105343">
              <w:marLeft w:val="0"/>
              <w:marRight w:val="0"/>
              <w:marTop w:val="0"/>
              <w:marBottom w:val="0"/>
              <w:divBdr>
                <w:top w:val="none" w:sz="0" w:space="0" w:color="auto"/>
                <w:left w:val="none" w:sz="0" w:space="0" w:color="auto"/>
                <w:bottom w:val="none" w:sz="0" w:space="0" w:color="auto"/>
                <w:right w:val="none" w:sz="0" w:space="0" w:color="auto"/>
              </w:divBdr>
            </w:div>
            <w:div w:id="1170556974">
              <w:marLeft w:val="0"/>
              <w:marRight w:val="0"/>
              <w:marTop w:val="0"/>
              <w:marBottom w:val="0"/>
              <w:divBdr>
                <w:top w:val="none" w:sz="0" w:space="0" w:color="auto"/>
                <w:left w:val="none" w:sz="0" w:space="0" w:color="auto"/>
                <w:bottom w:val="none" w:sz="0" w:space="0" w:color="auto"/>
                <w:right w:val="none" w:sz="0" w:space="0" w:color="auto"/>
              </w:divBdr>
              <w:divsChild>
                <w:div w:id="15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216">
          <w:marLeft w:val="0"/>
          <w:marRight w:val="0"/>
          <w:marTop w:val="0"/>
          <w:marBottom w:val="0"/>
          <w:divBdr>
            <w:top w:val="none" w:sz="0" w:space="0" w:color="auto"/>
            <w:left w:val="none" w:sz="0" w:space="0" w:color="auto"/>
            <w:bottom w:val="none" w:sz="0" w:space="0" w:color="auto"/>
            <w:right w:val="none" w:sz="0" w:space="0" w:color="auto"/>
          </w:divBdr>
          <w:divsChild>
            <w:div w:id="320961511">
              <w:marLeft w:val="0"/>
              <w:marRight w:val="0"/>
              <w:marTop w:val="0"/>
              <w:marBottom w:val="0"/>
              <w:divBdr>
                <w:top w:val="none" w:sz="0" w:space="0" w:color="auto"/>
                <w:left w:val="none" w:sz="0" w:space="0" w:color="auto"/>
                <w:bottom w:val="none" w:sz="0" w:space="0" w:color="auto"/>
                <w:right w:val="none" w:sz="0" w:space="0" w:color="auto"/>
              </w:divBdr>
              <w:divsChild>
                <w:div w:id="1620919071">
                  <w:marLeft w:val="0"/>
                  <w:marRight w:val="0"/>
                  <w:marTop w:val="0"/>
                  <w:marBottom w:val="0"/>
                  <w:divBdr>
                    <w:top w:val="none" w:sz="0" w:space="0" w:color="auto"/>
                    <w:left w:val="none" w:sz="0" w:space="0" w:color="auto"/>
                    <w:bottom w:val="none" w:sz="0" w:space="0" w:color="auto"/>
                    <w:right w:val="none" w:sz="0" w:space="0" w:color="auto"/>
                  </w:divBdr>
                  <w:divsChild>
                    <w:div w:id="1077240521">
                      <w:marLeft w:val="0"/>
                      <w:marRight w:val="0"/>
                      <w:marTop w:val="0"/>
                      <w:marBottom w:val="0"/>
                      <w:divBdr>
                        <w:top w:val="none" w:sz="0" w:space="0" w:color="auto"/>
                        <w:left w:val="none" w:sz="0" w:space="0" w:color="auto"/>
                        <w:bottom w:val="none" w:sz="0" w:space="0" w:color="auto"/>
                        <w:right w:val="none" w:sz="0" w:space="0" w:color="auto"/>
                      </w:divBdr>
                      <w:divsChild>
                        <w:div w:id="554246391">
                          <w:marLeft w:val="0"/>
                          <w:marRight w:val="0"/>
                          <w:marTop w:val="0"/>
                          <w:marBottom w:val="0"/>
                          <w:divBdr>
                            <w:top w:val="none" w:sz="0" w:space="0" w:color="auto"/>
                            <w:left w:val="none" w:sz="0" w:space="0" w:color="auto"/>
                            <w:bottom w:val="none" w:sz="0" w:space="0" w:color="auto"/>
                            <w:right w:val="none" w:sz="0" w:space="0" w:color="auto"/>
                          </w:divBdr>
                          <w:divsChild>
                            <w:div w:id="1093278649">
                              <w:marLeft w:val="0"/>
                              <w:marRight w:val="0"/>
                              <w:marTop w:val="0"/>
                              <w:marBottom w:val="0"/>
                              <w:divBdr>
                                <w:top w:val="none" w:sz="0" w:space="0" w:color="auto"/>
                                <w:left w:val="none" w:sz="0" w:space="0" w:color="auto"/>
                                <w:bottom w:val="none" w:sz="0" w:space="0" w:color="auto"/>
                                <w:right w:val="none" w:sz="0" w:space="0" w:color="auto"/>
                              </w:divBdr>
                              <w:divsChild>
                                <w:div w:id="1166171554">
                                  <w:marLeft w:val="0"/>
                                  <w:marRight w:val="0"/>
                                  <w:marTop w:val="0"/>
                                  <w:marBottom w:val="0"/>
                                  <w:divBdr>
                                    <w:top w:val="none" w:sz="0" w:space="0" w:color="auto"/>
                                    <w:left w:val="none" w:sz="0" w:space="0" w:color="auto"/>
                                    <w:bottom w:val="none" w:sz="0" w:space="0" w:color="auto"/>
                                    <w:right w:val="none" w:sz="0" w:space="0" w:color="auto"/>
                                  </w:divBdr>
                                  <w:divsChild>
                                    <w:div w:id="5259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20882">
                          <w:marLeft w:val="0"/>
                          <w:marRight w:val="0"/>
                          <w:marTop w:val="0"/>
                          <w:marBottom w:val="0"/>
                          <w:divBdr>
                            <w:top w:val="none" w:sz="0" w:space="0" w:color="auto"/>
                            <w:left w:val="none" w:sz="0" w:space="0" w:color="auto"/>
                            <w:bottom w:val="none" w:sz="0" w:space="0" w:color="auto"/>
                            <w:right w:val="none" w:sz="0" w:space="0" w:color="auto"/>
                          </w:divBdr>
                        </w:div>
                        <w:div w:id="1721127066">
                          <w:marLeft w:val="0"/>
                          <w:marRight w:val="0"/>
                          <w:marTop w:val="0"/>
                          <w:marBottom w:val="0"/>
                          <w:divBdr>
                            <w:top w:val="none" w:sz="0" w:space="0" w:color="auto"/>
                            <w:left w:val="none" w:sz="0" w:space="0" w:color="auto"/>
                            <w:bottom w:val="none" w:sz="0" w:space="0" w:color="auto"/>
                            <w:right w:val="none" w:sz="0" w:space="0" w:color="auto"/>
                          </w:divBdr>
                        </w:div>
                        <w:div w:id="1086266275">
                          <w:marLeft w:val="0"/>
                          <w:marRight w:val="0"/>
                          <w:marTop w:val="0"/>
                          <w:marBottom w:val="0"/>
                          <w:divBdr>
                            <w:top w:val="none" w:sz="0" w:space="0" w:color="auto"/>
                            <w:left w:val="none" w:sz="0" w:space="0" w:color="auto"/>
                            <w:bottom w:val="none" w:sz="0" w:space="0" w:color="auto"/>
                            <w:right w:val="none" w:sz="0" w:space="0" w:color="auto"/>
                          </w:divBdr>
                        </w:div>
                        <w:div w:id="969676416">
                          <w:marLeft w:val="0"/>
                          <w:marRight w:val="0"/>
                          <w:marTop w:val="0"/>
                          <w:marBottom w:val="0"/>
                          <w:divBdr>
                            <w:top w:val="none" w:sz="0" w:space="0" w:color="auto"/>
                            <w:left w:val="none" w:sz="0" w:space="0" w:color="auto"/>
                            <w:bottom w:val="none" w:sz="0" w:space="0" w:color="auto"/>
                            <w:right w:val="none" w:sz="0" w:space="0" w:color="auto"/>
                          </w:divBdr>
                        </w:div>
                        <w:div w:id="476459869">
                          <w:marLeft w:val="0"/>
                          <w:marRight w:val="0"/>
                          <w:marTop w:val="0"/>
                          <w:marBottom w:val="0"/>
                          <w:divBdr>
                            <w:top w:val="none" w:sz="0" w:space="0" w:color="auto"/>
                            <w:left w:val="none" w:sz="0" w:space="0" w:color="auto"/>
                            <w:bottom w:val="none" w:sz="0" w:space="0" w:color="auto"/>
                            <w:right w:val="none" w:sz="0" w:space="0" w:color="auto"/>
                          </w:divBdr>
                        </w:div>
                        <w:div w:id="20948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3692">
          <w:marLeft w:val="0"/>
          <w:marRight w:val="0"/>
          <w:marTop w:val="0"/>
          <w:marBottom w:val="0"/>
          <w:divBdr>
            <w:top w:val="none" w:sz="0" w:space="0" w:color="auto"/>
            <w:left w:val="none" w:sz="0" w:space="0" w:color="auto"/>
            <w:bottom w:val="none" w:sz="0" w:space="0" w:color="auto"/>
            <w:right w:val="none" w:sz="0" w:space="0" w:color="auto"/>
          </w:divBdr>
        </w:div>
        <w:div w:id="2036030718">
          <w:marLeft w:val="0"/>
          <w:marRight w:val="0"/>
          <w:marTop w:val="0"/>
          <w:marBottom w:val="0"/>
          <w:divBdr>
            <w:top w:val="none" w:sz="0" w:space="0" w:color="auto"/>
            <w:left w:val="none" w:sz="0" w:space="0" w:color="auto"/>
            <w:bottom w:val="none" w:sz="0" w:space="0" w:color="auto"/>
            <w:right w:val="none" w:sz="0" w:space="0" w:color="auto"/>
          </w:divBdr>
        </w:div>
        <w:div w:id="312490530">
          <w:marLeft w:val="0"/>
          <w:marRight w:val="0"/>
          <w:marTop w:val="0"/>
          <w:marBottom w:val="0"/>
          <w:divBdr>
            <w:top w:val="none" w:sz="0" w:space="0" w:color="auto"/>
            <w:left w:val="none" w:sz="0" w:space="0" w:color="auto"/>
            <w:bottom w:val="none" w:sz="0" w:space="0" w:color="auto"/>
            <w:right w:val="none" w:sz="0" w:space="0" w:color="auto"/>
          </w:divBdr>
        </w:div>
        <w:div w:id="804007070">
          <w:marLeft w:val="0"/>
          <w:marRight w:val="0"/>
          <w:marTop w:val="0"/>
          <w:marBottom w:val="0"/>
          <w:divBdr>
            <w:top w:val="none" w:sz="0" w:space="0" w:color="auto"/>
            <w:left w:val="none" w:sz="0" w:space="0" w:color="auto"/>
            <w:bottom w:val="none" w:sz="0" w:space="0" w:color="auto"/>
            <w:right w:val="none" w:sz="0" w:space="0" w:color="auto"/>
          </w:divBdr>
        </w:div>
        <w:div w:id="454714872">
          <w:marLeft w:val="0"/>
          <w:marRight w:val="0"/>
          <w:marTop w:val="0"/>
          <w:marBottom w:val="0"/>
          <w:divBdr>
            <w:top w:val="none" w:sz="0" w:space="0" w:color="auto"/>
            <w:left w:val="none" w:sz="0" w:space="0" w:color="auto"/>
            <w:bottom w:val="none" w:sz="0" w:space="0" w:color="auto"/>
            <w:right w:val="none" w:sz="0" w:space="0" w:color="auto"/>
          </w:divBdr>
        </w:div>
        <w:div w:id="714357642">
          <w:marLeft w:val="0"/>
          <w:marRight w:val="0"/>
          <w:marTop w:val="0"/>
          <w:marBottom w:val="0"/>
          <w:divBdr>
            <w:top w:val="none" w:sz="0" w:space="0" w:color="auto"/>
            <w:left w:val="none" w:sz="0" w:space="0" w:color="auto"/>
            <w:bottom w:val="none" w:sz="0" w:space="0" w:color="auto"/>
            <w:right w:val="none" w:sz="0" w:space="0" w:color="auto"/>
          </w:divBdr>
        </w:div>
        <w:div w:id="818153880">
          <w:marLeft w:val="0"/>
          <w:marRight w:val="0"/>
          <w:marTop w:val="0"/>
          <w:marBottom w:val="0"/>
          <w:divBdr>
            <w:top w:val="none" w:sz="0" w:space="0" w:color="auto"/>
            <w:left w:val="none" w:sz="0" w:space="0" w:color="auto"/>
            <w:bottom w:val="none" w:sz="0" w:space="0" w:color="auto"/>
            <w:right w:val="none" w:sz="0" w:space="0" w:color="auto"/>
          </w:divBdr>
          <w:divsChild>
            <w:div w:id="1899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5021">
      <w:bodyDiv w:val="1"/>
      <w:marLeft w:val="0"/>
      <w:marRight w:val="0"/>
      <w:marTop w:val="0"/>
      <w:marBottom w:val="0"/>
      <w:divBdr>
        <w:top w:val="none" w:sz="0" w:space="0" w:color="auto"/>
        <w:left w:val="none" w:sz="0" w:space="0" w:color="auto"/>
        <w:bottom w:val="none" w:sz="0" w:space="0" w:color="auto"/>
        <w:right w:val="none" w:sz="0" w:space="0" w:color="auto"/>
      </w:divBdr>
      <w:divsChild>
        <w:div w:id="1307128056">
          <w:marLeft w:val="0"/>
          <w:marRight w:val="0"/>
          <w:marTop w:val="0"/>
          <w:marBottom w:val="0"/>
          <w:divBdr>
            <w:top w:val="none" w:sz="0" w:space="0" w:color="auto"/>
            <w:left w:val="none" w:sz="0" w:space="0" w:color="auto"/>
            <w:bottom w:val="none" w:sz="0" w:space="0" w:color="auto"/>
            <w:right w:val="none" w:sz="0" w:space="0" w:color="auto"/>
          </w:divBdr>
          <w:divsChild>
            <w:div w:id="912541316">
              <w:marLeft w:val="0"/>
              <w:marRight w:val="150"/>
              <w:marTop w:val="0"/>
              <w:marBottom w:val="0"/>
              <w:divBdr>
                <w:top w:val="none" w:sz="0" w:space="0" w:color="auto"/>
                <w:left w:val="none" w:sz="0" w:space="0" w:color="auto"/>
                <w:bottom w:val="none" w:sz="0" w:space="0" w:color="auto"/>
                <w:right w:val="none" w:sz="0" w:space="0" w:color="auto"/>
              </w:divBdr>
              <w:divsChild>
                <w:div w:id="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1597">
      <w:bodyDiv w:val="1"/>
      <w:marLeft w:val="0"/>
      <w:marRight w:val="0"/>
      <w:marTop w:val="0"/>
      <w:marBottom w:val="0"/>
      <w:divBdr>
        <w:top w:val="none" w:sz="0" w:space="0" w:color="auto"/>
        <w:left w:val="none" w:sz="0" w:space="0" w:color="auto"/>
        <w:bottom w:val="none" w:sz="0" w:space="0" w:color="auto"/>
        <w:right w:val="none" w:sz="0" w:space="0" w:color="auto"/>
      </w:divBdr>
    </w:div>
    <w:div w:id="1005127969">
      <w:bodyDiv w:val="1"/>
      <w:marLeft w:val="0"/>
      <w:marRight w:val="0"/>
      <w:marTop w:val="0"/>
      <w:marBottom w:val="0"/>
      <w:divBdr>
        <w:top w:val="none" w:sz="0" w:space="0" w:color="auto"/>
        <w:left w:val="none" w:sz="0" w:space="0" w:color="auto"/>
        <w:bottom w:val="none" w:sz="0" w:space="0" w:color="auto"/>
        <w:right w:val="none" w:sz="0" w:space="0" w:color="auto"/>
      </w:divBdr>
      <w:divsChild>
        <w:div w:id="896279129">
          <w:marLeft w:val="0"/>
          <w:marRight w:val="0"/>
          <w:marTop w:val="0"/>
          <w:marBottom w:val="0"/>
          <w:divBdr>
            <w:top w:val="none" w:sz="0" w:space="0" w:color="auto"/>
            <w:left w:val="none" w:sz="0" w:space="0" w:color="auto"/>
            <w:bottom w:val="none" w:sz="0" w:space="0" w:color="auto"/>
            <w:right w:val="none" w:sz="0" w:space="0" w:color="auto"/>
          </w:divBdr>
          <w:divsChild>
            <w:div w:id="1759591359">
              <w:marLeft w:val="0"/>
              <w:marRight w:val="0"/>
              <w:marTop w:val="0"/>
              <w:marBottom w:val="0"/>
              <w:divBdr>
                <w:top w:val="none" w:sz="0" w:space="0" w:color="auto"/>
                <w:left w:val="none" w:sz="0" w:space="0" w:color="auto"/>
                <w:bottom w:val="none" w:sz="0" w:space="0" w:color="auto"/>
                <w:right w:val="none" w:sz="0" w:space="0" w:color="auto"/>
              </w:divBdr>
              <w:divsChild>
                <w:div w:id="517695087">
                  <w:marLeft w:val="0"/>
                  <w:marRight w:val="0"/>
                  <w:marTop w:val="0"/>
                  <w:marBottom w:val="0"/>
                  <w:divBdr>
                    <w:top w:val="none" w:sz="0" w:space="0" w:color="auto"/>
                    <w:left w:val="none" w:sz="0" w:space="0" w:color="auto"/>
                    <w:bottom w:val="none" w:sz="0" w:space="0" w:color="auto"/>
                    <w:right w:val="none" w:sz="0" w:space="0" w:color="auto"/>
                  </w:divBdr>
                  <w:divsChild>
                    <w:div w:id="1190140173">
                      <w:marLeft w:val="0"/>
                      <w:marRight w:val="0"/>
                      <w:marTop w:val="0"/>
                      <w:marBottom w:val="0"/>
                      <w:divBdr>
                        <w:top w:val="none" w:sz="0" w:space="0" w:color="auto"/>
                        <w:left w:val="none" w:sz="0" w:space="0" w:color="auto"/>
                        <w:bottom w:val="none" w:sz="0" w:space="0" w:color="auto"/>
                        <w:right w:val="none" w:sz="0" w:space="0" w:color="auto"/>
                      </w:divBdr>
                      <w:divsChild>
                        <w:div w:id="10466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E4888-4B6C-409B-A3FB-A3468A22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5853</Words>
  <Characters>32195</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User-aby</dc:creator>
  <cp:lastModifiedBy>olina</cp:lastModifiedBy>
  <cp:revision>10</cp:revision>
  <cp:lastPrinted>2017-02-21T11:15:00Z</cp:lastPrinted>
  <dcterms:created xsi:type="dcterms:W3CDTF">2017-10-05T14:08:00Z</dcterms:created>
  <dcterms:modified xsi:type="dcterms:W3CDTF">2017-11-14T10:22:00Z</dcterms:modified>
</cp:coreProperties>
</file>