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87D" w:rsidRDefault="00173DE2" w:rsidP="00A005F6">
      <w:pPr>
        <w:spacing w:line="240" w:lineRule="auto"/>
        <w:rPr>
          <w:rFonts w:ascii="Comic Sans MS" w:hAnsi="Comic Sans MS"/>
        </w:rPr>
      </w:pPr>
      <w:r>
        <w:rPr>
          <w:rFonts w:ascii="Comic Sans MS" w:hAnsi="Comic Sans MS"/>
          <w:noProof/>
          <w:lang w:eastAsia="fr-BE"/>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2703830" cy="2619375"/>
                <wp:effectExtent l="0" t="0" r="20320"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830" cy="2619375"/>
                        </a:xfrm>
                        <a:prstGeom prst="ellipse">
                          <a:avLst/>
                        </a:prstGeom>
                        <a:solidFill>
                          <a:schemeClr val="accent6">
                            <a:lumMod val="40000"/>
                            <a:lumOff val="60000"/>
                          </a:schemeClr>
                        </a:solidFill>
                        <a:ln w="9525">
                          <a:solidFill>
                            <a:schemeClr val="accent6">
                              <a:lumMod val="75000"/>
                              <a:lumOff val="0"/>
                            </a:schemeClr>
                          </a:solidFill>
                          <a:round/>
                          <a:headEnd/>
                          <a:tailEnd/>
                        </a:ln>
                      </wps:spPr>
                      <wps:txbx>
                        <w:txbxContent>
                          <w:p w:rsidR="0018787D" w:rsidRPr="0090317E" w:rsidRDefault="0018787D" w:rsidP="0018787D">
                            <w:pPr>
                              <w:rPr>
                                <w:rFonts w:ascii="Comic Sans MS" w:hAnsi="Comic Sans MS"/>
                                <w:sz w:val="20"/>
                                <w:szCs w:val="20"/>
                              </w:rPr>
                            </w:pPr>
                            <w:r w:rsidRPr="0090317E">
                              <w:rPr>
                                <w:rFonts w:ascii="Comic Sans MS" w:hAnsi="Comic Sans MS"/>
                                <w:sz w:val="20"/>
                                <w:szCs w:val="20"/>
                              </w:rPr>
                              <w:t>Les Petits Bernardins</w:t>
                            </w:r>
                          </w:p>
                          <w:p w:rsidR="0018787D" w:rsidRPr="0090317E" w:rsidRDefault="0018787D" w:rsidP="0018787D">
                            <w:pPr>
                              <w:rPr>
                                <w:rFonts w:ascii="Comic Sans MS" w:hAnsi="Comic Sans MS"/>
                                <w:sz w:val="20"/>
                                <w:szCs w:val="20"/>
                              </w:rPr>
                            </w:pPr>
                            <w:r w:rsidRPr="0090317E">
                              <w:rPr>
                                <w:rFonts w:ascii="Comic Sans MS" w:hAnsi="Comic Sans MS"/>
                                <w:sz w:val="20"/>
                                <w:szCs w:val="20"/>
                              </w:rPr>
                              <w:t>Avenue de la Wallonie, 55</w:t>
                            </w:r>
                            <w:r w:rsidR="00B22BE9">
                              <w:rPr>
                                <w:rFonts w:ascii="Comic Sans MS" w:hAnsi="Comic Sans MS"/>
                                <w:sz w:val="20"/>
                                <w:szCs w:val="20"/>
                              </w:rPr>
                              <w:t>/1</w:t>
                            </w:r>
                          </w:p>
                          <w:p w:rsidR="0018787D" w:rsidRPr="0090317E" w:rsidRDefault="0018787D" w:rsidP="0018787D">
                            <w:pPr>
                              <w:rPr>
                                <w:rFonts w:ascii="Comic Sans MS" w:hAnsi="Comic Sans MS"/>
                                <w:sz w:val="20"/>
                                <w:szCs w:val="20"/>
                              </w:rPr>
                            </w:pPr>
                            <w:r w:rsidRPr="0090317E">
                              <w:rPr>
                                <w:rFonts w:ascii="Comic Sans MS" w:hAnsi="Comic Sans MS"/>
                                <w:sz w:val="20"/>
                                <w:szCs w:val="20"/>
                              </w:rPr>
                              <w:t>6224 WANFERCEE-BAULET</w:t>
                            </w:r>
                          </w:p>
                          <w:p w:rsidR="0018787D" w:rsidRPr="0090317E" w:rsidRDefault="0090317E" w:rsidP="0018787D">
                            <w:pPr>
                              <w:rPr>
                                <w:rFonts w:ascii="Comic Sans MS" w:hAnsi="Comic Sans MS"/>
                                <w:sz w:val="20"/>
                                <w:szCs w:val="20"/>
                              </w:rPr>
                            </w:pPr>
                            <w:r>
                              <w:rPr>
                                <w:rFonts w:ascii="Comic Sans MS" w:hAnsi="Comic Sans MS"/>
                                <w:sz w:val="20"/>
                                <w:szCs w:val="20"/>
                              </w:rPr>
                              <w:sym w:font="Wingdings" w:char="F028"/>
                            </w:r>
                            <w:r w:rsidRPr="0090317E">
                              <w:rPr>
                                <w:rFonts w:ascii="Comic Sans MS" w:hAnsi="Comic Sans MS"/>
                                <w:sz w:val="20"/>
                                <w:szCs w:val="20"/>
                              </w:rPr>
                              <w:t>0494/20.88.56</w:t>
                            </w:r>
                          </w:p>
                          <w:p w:rsidR="0090317E" w:rsidRPr="0090317E" w:rsidRDefault="00AA0641" w:rsidP="00AA0641">
                            <w:pPr>
                              <w:jc w:val="center"/>
                              <w:rPr>
                                <w:rFonts w:ascii="Comic Sans MS" w:hAnsi="Comic Sans MS"/>
                                <w:sz w:val="20"/>
                                <w:szCs w:val="20"/>
                              </w:rPr>
                            </w:pPr>
                            <w:r>
                              <w:rPr>
                                <w:rFonts w:ascii="Comic Sans MS" w:hAnsi="Comic Sans MS"/>
                                <w:sz w:val="20"/>
                                <w:szCs w:val="20"/>
                              </w:rPr>
                              <w:t xml:space="preserve">Responsable : </w:t>
                            </w:r>
                            <w:r w:rsidR="00FA6F5A">
                              <w:rPr>
                                <w:rFonts w:ascii="Comic Sans MS" w:hAnsi="Comic Sans MS"/>
                                <w:sz w:val="20"/>
                                <w:szCs w:val="20"/>
                              </w:rPr>
                              <w:t>Olivia Sek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0;margin-top:.4pt;width:212.9pt;height:206.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" fillcolor="#fbd4b4 [1305]" strokecolor="#e36c0a [2409]">
                <v:textbox>
                  <w:txbxContent>
                    <w:p w:rsidR="0018787D" w:rsidRPr="0090317E" w:rsidRDefault="0018787D" w:rsidP="0018787D">
                      <w:pPr>
                        <w:rPr>
                          <w:rFonts w:ascii="Comic Sans MS" w:hAnsi="Comic Sans MS"/>
                          <w:sz w:val="20"/>
                          <w:szCs w:val="20"/>
                        </w:rPr>
                      </w:pPr>
                      <w:r w:rsidRPr="0090317E">
                        <w:rPr>
                          <w:rFonts w:ascii="Comic Sans MS" w:hAnsi="Comic Sans MS"/>
                          <w:sz w:val="20"/>
                          <w:szCs w:val="20"/>
                        </w:rPr>
                        <w:t>Les Petits Bernardins</w:t>
                      </w:r>
                    </w:p>
                    <w:p w:rsidR="0018787D" w:rsidRPr="0090317E" w:rsidRDefault="0018787D" w:rsidP="0018787D">
                      <w:pPr>
                        <w:rPr>
                          <w:rFonts w:ascii="Comic Sans MS" w:hAnsi="Comic Sans MS"/>
                          <w:sz w:val="20"/>
                          <w:szCs w:val="20"/>
                        </w:rPr>
                      </w:pPr>
                      <w:r w:rsidRPr="0090317E">
                        <w:rPr>
                          <w:rFonts w:ascii="Comic Sans MS" w:hAnsi="Comic Sans MS"/>
                          <w:sz w:val="20"/>
                          <w:szCs w:val="20"/>
                        </w:rPr>
                        <w:t>Avenue de la Wallonie, 55</w:t>
                      </w:r>
                      <w:r w:rsidR="00B22BE9">
                        <w:rPr>
                          <w:rFonts w:ascii="Comic Sans MS" w:hAnsi="Comic Sans MS"/>
                          <w:sz w:val="20"/>
                          <w:szCs w:val="20"/>
                        </w:rPr>
                        <w:t>/1</w:t>
                      </w:r>
                    </w:p>
                    <w:p w:rsidR="0018787D" w:rsidRPr="0090317E" w:rsidRDefault="0018787D" w:rsidP="0018787D">
                      <w:pPr>
                        <w:rPr>
                          <w:rFonts w:ascii="Comic Sans MS" w:hAnsi="Comic Sans MS"/>
                          <w:sz w:val="20"/>
                          <w:szCs w:val="20"/>
                        </w:rPr>
                      </w:pPr>
                      <w:r w:rsidRPr="0090317E">
                        <w:rPr>
                          <w:rFonts w:ascii="Comic Sans MS" w:hAnsi="Comic Sans MS"/>
                          <w:sz w:val="20"/>
                          <w:szCs w:val="20"/>
                        </w:rPr>
                        <w:t>6224 WANFERCEE-BAULET</w:t>
                      </w:r>
                    </w:p>
                    <w:p w:rsidR="0018787D" w:rsidRPr="0090317E" w:rsidRDefault="0090317E" w:rsidP="0018787D">
                      <w:pPr>
                        <w:rPr>
                          <w:rFonts w:ascii="Comic Sans MS" w:hAnsi="Comic Sans MS"/>
                          <w:sz w:val="20"/>
                          <w:szCs w:val="20"/>
                        </w:rPr>
                      </w:pPr>
                      <w:r>
                        <w:rPr>
                          <w:rFonts w:ascii="Comic Sans MS" w:hAnsi="Comic Sans MS"/>
                          <w:sz w:val="20"/>
                          <w:szCs w:val="20"/>
                        </w:rPr>
                        <w:sym w:font="Wingdings" w:char="F028"/>
                      </w:r>
                      <w:r w:rsidRPr="0090317E">
                        <w:rPr>
                          <w:rFonts w:ascii="Comic Sans MS" w:hAnsi="Comic Sans MS"/>
                          <w:sz w:val="20"/>
                          <w:szCs w:val="20"/>
                        </w:rPr>
                        <w:t>0494/20.88.56</w:t>
                      </w:r>
                    </w:p>
                    <w:p w:rsidR="0090317E" w:rsidRPr="0090317E" w:rsidRDefault="00AA0641" w:rsidP="00AA0641">
                      <w:pPr>
                        <w:jc w:val="center"/>
                        <w:rPr>
                          <w:rFonts w:ascii="Comic Sans MS" w:hAnsi="Comic Sans MS"/>
                          <w:sz w:val="20"/>
                          <w:szCs w:val="20"/>
                        </w:rPr>
                      </w:pPr>
                      <w:r>
                        <w:rPr>
                          <w:rFonts w:ascii="Comic Sans MS" w:hAnsi="Comic Sans MS"/>
                          <w:sz w:val="20"/>
                          <w:szCs w:val="20"/>
                        </w:rPr>
                        <w:t xml:space="preserve">Responsable : </w:t>
                      </w:r>
                      <w:r w:rsidR="00FA6F5A">
                        <w:rPr>
                          <w:rFonts w:ascii="Comic Sans MS" w:hAnsi="Comic Sans MS"/>
                          <w:sz w:val="20"/>
                          <w:szCs w:val="20"/>
                        </w:rPr>
                        <w:t>Olivia Sek</w:t>
                      </w:r>
                    </w:p>
                  </w:txbxContent>
                </v:textbox>
              </v:oval>
            </w:pict>
          </mc:Fallback>
        </mc:AlternateContent>
      </w:r>
      <w:r w:rsidR="0018787D">
        <w:rPr>
          <w:noProof/>
          <w:color w:val="0000FF"/>
          <w:lang w:eastAsia="fr-BE"/>
        </w:rPr>
        <w:drawing>
          <wp:inline distT="0" distB="0" distL="0" distR="0">
            <wp:extent cx="1047750" cy="1699054"/>
            <wp:effectExtent l="19050" t="0" r="0" b="0"/>
            <wp:docPr id="10" name="irc_mi" descr="Résultat de recherche d'images pour &quot;image humoristique de gilles&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image humoristique de gilles&quot;">
                      <a:hlinkClick r:id="rId8"/>
                    </pic:cNvPr>
                    <pic:cNvPicPr>
                      <a:picLocks noChangeAspect="1" noChangeArrowheads="1"/>
                    </pic:cNvPicPr>
                  </pic:nvPicPr>
                  <pic:blipFill>
                    <a:blip r:embed="rId9" cstate="print"/>
                    <a:srcRect/>
                    <a:stretch>
                      <a:fillRect/>
                    </a:stretch>
                  </pic:blipFill>
                  <pic:spPr bwMode="auto">
                    <a:xfrm>
                      <a:off x="0" y="0"/>
                      <a:ext cx="1047750" cy="1699054"/>
                    </a:xfrm>
                    <a:prstGeom prst="rect">
                      <a:avLst/>
                    </a:prstGeom>
                    <a:noFill/>
                    <a:ln w="9525">
                      <a:noFill/>
                      <a:miter lim="800000"/>
                      <a:headEnd/>
                      <a:tailEnd/>
                    </a:ln>
                  </pic:spPr>
                </pic:pic>
              </a:graphicData>
            </a:graphic>
          </wp:inline>
        </w:drawing>
      </w:r>
      <w:r w:rsidR="0018787D">
        <w:rPr>
          <w:rFonts w:ascii="Comic Sans MS" w:hAnsi="Comic Sans MS"/>
        </w:rPr>
        <w:t xml:space="preserve">                 </w:t>
      </w:r>
    </w:p>
    <w:p w:rsidR="0090317E" w:rsidRDefault="0090317E" w:rsidP="0018787D">
      <w:pPr>
        <w:spacing w:line="240" w:lineRule="auto"/>
        <w:jc w:val="both"/>
        <w:rPr>
          <w:rFonts w:ascii="Comic Sans MS" w:hAnsi="Comic Sans MS"/>
        </w:rPr>
      </w:pPr>
    </w:p>
    <w:p w:rsidR="0090317E" w:rsidRDefault="0090317E" w:rsidP="0018787D">
      <w:pPr>
        <w:spacing w:line="240" w:lineRule="auto"/>
        <w:jc w:val="both"/>
        <w:rPr>
          <w:rFonts w:ascii="Comic Sans MS" w:hAnsi="Comic Sans MS"/>
        </w:rPr>
      </w:pPr>
    </w:p>
    <w:p w:rsidR="0090317E" w:rsidRDefault="0090317E" w:rsidP="0018787D">
      <w:pPr>
        <w:spacing w:line="240" w:lineRule="auto"/>
        <w:jc w:val="both"/>
        <w:rPr>
          <w:rFonts w:ascii="Comic Sans MS" w:hAnsi="Comic Sans MS"/>
        </w:rPr>
      </w:pPr>
    </w:p>
    <w:p w:rsidR="00A005F6" w:rsidRPr="00483563" w:rsidRDefault="00081AEE" w:rsidP="0090317E">
      <w:pPr>
        <w:spacing w:line="240" w:lineRule="auto"/>
        <w:jc w:val="center"/>
        <w:rPr>
          <w:rFonts w:ascii="Comic Sans MS" w:hAnsi="Comic Sans MS"/>
          <w:b/>
        </w:rPr>
      </w:pPr>
      <w:r>
        <w:rPr>
          <w:rFonts w:ascii="Comic Sans MS" w:hAnsi="Comic Sans MS"/>
          <w:b/>
        </w:rPr>
        <w:t>PROJET D’ACCUEIL</w:t>
      </w:r>
    </w:p>
    <w:p w:rsidR="0090317E" w:rsidRPr="006477C1" w:rsidRDefault="00053DFC" w:rsidP="0090317E">
      <w:pPr>
        <w:pStyle w:val="Paragraphedeliste"/>
        <w:numPr>
          <w:ilvl w:val="0"/>
          <w:numId w:val="1"/>
        </w:numPr>
        <w:spacing w:line="240" w:lineRule="auto"/>
        <w:rPr>
          <w:rFonts w:ascii="Comic Sans MS" w:hAnsi="Comic Sans MS"/>
          <w:b/>
          <w:color w:val="E36C0A" w:themeColor="accent6" w:themeShade="BF"/>
        </w:rPr>
      </w:pPr>
      <w:r>
        <w:rPr>
          <w:rFonts w:ascii="Comic Sans MS" w:hAnsi="Comic Sans MS"/>
          <w:b/>
          <w:color w:val="E36C0A" w:themeColor="accent6" w:themeShade="BF"/>
        </w:rPr>
        <w:t>Type d’accueil organisé et Contexte institutionnel</w:t>
      </w:r>
    </w:p>
    <w:p w:rsidR="0090317E" w:rsidRDefault="00EB1683" w:rsidP="0090317E">
      <w:pPr>
        <w:spacing w:line="240" w:lineRule="auto"/>
        <w:rPr>
          <w:rFonts w:ascii="Comic Sans MS" w:hAnsi="Comic Sans MS"/>
        </w:rPr>
      </w:pPr>
      <w:r>
        <w:rPr>
          <w:rFonts w:ascii="Comic Sans MS" w:hAnsi="Comic Sans MS"/>
        </w:rPr>
        <w:t>Notre</w:t>
      </w:r>
      <w:r w:rsidR="0090317E">
        <w:rPr>
          <w:rFonts w:ascii="Comic Sans MS" w:hAnsi="Comic Sans MS"/>
        </w:rPr>
        <w:t xml:space="preserve"> Halte</w:t>
      </w:r>
      <w:r w:rsidR="008C1869">
        <w:rPr>
          <w:rFonts w:ascii="Comic Sans MS" w:hAnsi="Comic Sans MS"/>
        </w:rPr>
        <w:t>-</w:t>
      </w:r>
      <w:r w:rsidR="0090317E">
        <w:rPr>
          <w:rFonts w:ascii="Comic Sans MS" w:hAnsi="Comic Sans MS"/>
        </w:rPr>
        <w:t>Garderie « Les Petits Bernardins » est un mode d’accueil souple s’adressant aux enfants de 18 à 36 mois pour des périodes déterminées et qui développe une approche globale de la famille avec, comme priorité, la flexibilité de la place d’accueil et de l’horaire d’accueil. Elle offre des formules d’accueil à la demande en tenant compte de la diversité du public et de la complexité de certaines situations rencontrées.</w:t>
      </w:r>
    </w:p>
    <w:p w:rsidR="00A00A69" w:rsidRDefault="00A00A69" w:rsidP="0090317E">
      <w:pPr>
        <w:spacing w:line="240" w:lineRule="auto"/>
        <w:rPr>
          <w:rFonts w:ascii="Comic Sans MS" w:hAnsi="Comic Sans MS"/>
        </w:rPr>
      </w:pPr>
      <w:r>
        <w:rPr>
          <w:rFonts w:ascii="Comic Sans MS" w:hAnsi="Comic Sans MS"/>
        </w:rPr>
        <w:t>La Halte-garderie a une capacité de</w:t>
      </w:r>
      <w:r w:rsidR="003A66C2">
        <w:rPr>
          <w:rFonts w:ascii="Comic Sans MS" w:hAnsi="Comic Sans MS"/>
        </w:rPr>
        <w:t xml:space="preserve"> </w:t>
      </w:r>
      <w:r w:rsidR="003A66C2" w:rsidRPr="003A66C2">
        <w:rPr>
          <w:rFonts w:ascii="Comic Sans MS" w:hAnsi="Comic Sans MS"/>
          <w:b/>
        </w:rPr>
        <w:t>15</w:t>
      </w:r>
      <w:r w:rsidR="003A66C2">
        <w:rPr>
          <w:rFonts w:ascii="Comic Sans MS" w:hAnsi="Comic Sans MS"/>
        </w:rPr>
        <w:t xml:space="preserve"> </w:t>
      </w:r>
      <w:r>
        <w:rPr>
          <w:rFonts w:ascii="Comic Sans MS" w:hAnsi="Comic Sans MS"/>
        </w:rPr>
        <w:t>enfants ETP.</w:t>
      </w:r>
    </w:p>
    <w:p w:rsidR="00053DFC" w:rsidRDefault="00053DFC" w:rsidP="00053DFC">
      <w:pPr>
        <w:pBdr>
          <w:top w:val="single" w:sz="4" w:space="1" w:color="E36C0A" w:themeColor="accent6" w:themeShade="BF" w:shadow="1"/>
          <w:left w:val="single" w:sz="4" w:space="4" w:color="E36C0A" w:themeColor="accent6" w:themeShade="BF" w:shadow="1"/>
          <w:bottom w:val="single" w:sz="4" w:space="1" w:color="E36C0A" w:themeColor="accent6" w:themeShade="BF" w:shadow="1"/>
          <w:right w:val="single" w:sz="4" w:space="4" w:color="E36C0A" w:themeColor="accent6" w:themeShade="BF" w:shadow="1"/>
        </w:pBdr>
        <w:spacing w:line="240" w:lineRule="auto"/>
        <w:rPr>
          <w:rFonts w:ascii="Comic Sans MS" w:hAnsi="Comic Sans MS"/>
        </w:rPr>
      </w:pPr>
      <w:r w:rsidRPr="006477C1">
        <w:rPr>
          <w:rFonts w:ascii="Comic Sans MS" w:hAnsi="Comic Sans MS"/>
          <w:b/>
        </w:rPr>
        <w:t>Adresse du lieu d’accueil</w:t>
      </w:r>
      <w:r>
        <w:rPr>
          <w:rFonts w:ascii="Comic Sans MS" w:hAnsi="Comic Sans MS"/>
        </w:rPr>
        <w:t> : 55/1, Avenue de la Wallonie à 6224 Wanfercée-Baulet</w:t>
      </w:r>
    </w:p>
    <w:p w:rsidR="00053DFC" w:rsidRDefault="00053DFC" w:rsidP="00053DFC">
      <w:pPr>
        <w:pBdr>
          <w:top w:val="single" w:sz="4" w:space="1" w:color="E36C0A" w:themeColor="accent6" w:themeShade="BF" w:shadow="1"/>
          <w:left w:val="single" w:sz="4" w:space="4" w:color="E36C0A" w:themeColor="accent6" w:themeShade="BF" w:shadow="1"/>
          <w:bottom w:val="single" w:sz="4" w:space="1" w:color="E36C0A" w:themeColor="accent6" w:themeShade="BF" w:shadow="1"/>
          <w:right w:val="single" w:sz="4" w:space="4" w:color="E36C0A" w:themeColor="accent6" w:themeShade="BF" w:shadow="1"/>
        </w:pBdr>
        <w:spacing w:line="240" w:lineRule="auto"/>
        <w:rPr>
          <w:rFonts w:ascii="Comic Sans MS" w:hAnsi="Comic Sans MS"/>
        </w:rPr>
      </w:pPr>
      <w:r>
        <w:rPr>
          <w:rFonts w:ascii="Comic Sans MS" w:hAnsi="Comic Sans MS"/>
        </w:rPr>
        <w:sym w:font="Wingdings" w:char="F028"/>
      </w:r>
      <w:r>
        <w:rPr>
          <w:rFonts w:ascii="Comic Sans MS" w:hAnsi="Comic Sans MS"/>
        </w:rPr>
        <w:t xml:space="preserve"> 0494/20.88.56   e-mail : </w:t>
      </w:r>
      <w:hyperlink r:id="rId10" w:history="1">
        <w:r w:rsidRPr="00FC1456">
          <w:rPr>
            <w:rStyle w:val="Lienhypertexte"/>
            <w:rFonts w:ascii="Comic Sans MS" w:hAnsi="Comic Sans MS"/>
          </w:rPr>
          <w:t>petiteenfance@fleurus.be</w:t>
        </w:r>
      </w:hyperlink>
      <w:r w:rsidR="00FA6F5A">
        <w:rPr>
          <w:rStyle w:val="Lienhypertexte"/>
          <w:rFonts w:ascii="Comic Sans MS" w:hAnsi="Comic Sans MS"/>
        </w:rPr>
        <w:t xml:space="preserve"> </w:t>
      </w:r>
      <w:bookmarkStart w:id="0" w:name="_GoBack"/>
      <w:bookmarkEnd w:id="0"/>
    </w:p>
    <w:p w:rsidR="00053DFC" w:rsidRDefault="00A00A69" w:rsidP="0090317E">
      <w:pPr>
        <w:spacing w:line="240" w:lineRule="auto"/>
        <w:rPr>
          <w:rFonts w:ascii="Comic Sans MS" w:hAnsi="Comic Sans MS"/>
        </w:rPr>
      </w:pPr>
      <w:r>
        <w:rPr>
          <w:rFonts w:ascii="Comic Sans MS" w:hAnsi="Comic Sans MS"/>
        </w:rPr>
        <w:t>La Halte-garderie</w:t>
      </w:r>
      <w:r w:rsidR="00053DFC">
        <w:rPr>
          <w:rFonts w:ascii="Comic Sans MS" w:hAnsi="Comic Sans MS"/>
        </w:rPr>
        <w:t xml:space="preserve"> partage ses locaux avec l’école maternelle de la Drève.</w:t>
      </w:r>
    </w:p>
    <w:p w:rsidR="00053DFC" w:rsidRDefault="00053DFC" w:rsidP="0090317E">
      <w:pPr>
        <w:spacing w:line="240" w:lineRule="auto"/>
        <w:rPr>
          <w:rFonts w:ascii="Comic Sans MS" w:hAnsi="Comic Sans MS"/>
        </w:rPr>
      </w:pPr>
      <w:r>
        <w:rPr>
          <w:rFonts w:ascii="Comic Sans MS" w:hAnsi="Comic Sans MS"/>
        </w:rPr>
        <w:t>L</w:t>
      </w:r>
      <w:r w:rsidR="006477C1">
        <w:rPr>
          <w:rFonts w:ascii="Comic Sans MS" w:hAnsi="Comic Sans MS"/>
        </w:rPr>
        <w:t xml:space="preserve">’Administration communale de Fleurus </w:t>
      </w:r>
      <w:r>
        <w:rPr>
          <w:rFonts w:ascii="Comic Sans MS" w:hAnsi="Comic Sans MS"/>
        </w:rPr>
        <w:t>dont le siège est établ</w:t>
      </w:r>
      <w:r w:rsidR="00EB1683">
        <w:rPr>
          <w:rFonts w:ascii="Comic Sans MS" w:hAnsi="Comic Sans MS"/>
        </w:rPr>
        <w:t>i</w:t>
      </w:r>
      <w:r>
        <w:rPr>
          <w:rFonts w:ascii="Comic Sans MS" w:hAnsi="Comic Sans MS"/>
        </w:rPr>
        <w:t xml:space="preserve"> à Fleurus, Chemin de Mons, 61, en est son pouvoir organisateur. Il s’agit donc d’un </w:t>
      </w:r>
      <w:r w:rsidRPr="00053DFC">
        <w:rPr>
          <w:rFonts w:ascii="Comic Sans MS" w:hAnsi="Comic Sans MS"/>
          <w:b/>
        </w:rPr>
        <w:t>pouvoir public</w:t>
      </w:r>
      <w:r>
        <w:rPr>
          <w:rFonts w:ascii="Comic Sans MS" w:hAnsi="Comic Sans MS"/>
        </w:rPr>
        <w:t>.</w:t>
      </w:r>
    </w:p>
    <w:p w:rsidR="006477C1" w:rsidRDefault="00053DFC" w:rsidP="0090317E">
      <w:pPr>
        <w:spacing w:line="240" w:lineRule="auto"/>
        <w:rPr>
          <w:rFonts w:ascii="Comic Sans MS" w:hAnsi="Comic Sans MS"/>
        </w:rPr>
      </w:pPr>
      <w:r>
        <w:rPr>
          <w:rFonts w:ascii="Comic Sans MS" w:hAnsi="Comic Sans MS"/>
        </w:rPr>
        <w:t>Les parents désireux de confier leur enfant à la Halte-</w:t>
      </w:r>
      <w:r w:rsidR="00A00A69">
        <w:rPr>
          <w:rFonts w:ascii="Comic Sans MS" w:hAnsi="Comic Sans MS"/>
        </w:rPr>
        <w:t>g</w:t>
      </w:r>
      <w:r>
        <w:rPr>
          <w:rFonts w:ascii="Comic Sans MS" w:hAnsi="Comic Sans MS"/>
        </w:rPr>
        <w:t>arderie contactent le Service Petite enfance (071/820.750) et/ou la Halte-</w:t>
      </w:r>
      <w:r w:rsidR="00A00A69">
        <w:rPr>
          <w:rFonts w:ascii="Comic Sans MS" w:hAnsi="Comic Sans MS"/>
        </w:rPr>
        <w:t>g</w:t>
      </w:r>
      <w:r>
        <w:rPr>
          <w:rFonts w:ascii="Comic Sans MS" w:hAnsi="Comic Sans MS"/>
        </w:rPr>
        <w:t>arderie directement (0494/20.88.56)</w:t>
      </w:r>
      <w:r w:rsidR="006477C1">
        <w:rPr>
          <w:rFonts w:ascii="Comic Sans MS" w:hAnsi="Comic Sans MS"/>
        </w:rPr>
        <w:t>.</w:t>
      </w:r>
    </w:p>
    <w:p w:rsidR="006477C1" w:rsidRDefault="00A00A69" w:rsidP="0090317E">
      <w:pPr>
        <w:spacing w:line="240" w:lineRule="auto"/>
        <w:rPr>
          <w:rFonts w:ascii="Comic Sans MS" w:hAnsi="Comic Sans MS"/>
        </w:rPr>
      </w:pPr>
      <w:r w:rsidRPr="00A00A69">
        <w:rPr>
          <w:rFonts w:ascii="Comic Sans MS" w:hAnsi="Comic Sans MS"/>
          <w:b/>
        </w:rPr>
        <w:t>La Halte-garderie</w:t>
      </w:r>
      <w:r>
        <w:rPr>
          <w:rFonts w:ascii="Comic Sans MS" w:hAnsi="Comic Sans MS"/>
        </w:rPr>
        <w:t xml:space="preserve"> est ouverte du lundi au vendredi de 6h30 à 18h.</w:t>
      </w:r>
    </w:p>
    <w:p w:rsidR="00A00A69" w:rsidRDefault="00A00A69" w:rsidP="0090317E">
      <w:pPr>
        <w:spacing w:line="240" w:lineRule="auto"/>
        <w:rPr>
          <w:rFonts w:ascii="Comic Sans MS" w:hAnsi="Comic Sans MS"/>
        </w:rPr>
      </w:pPr>
      <w:r>
        <w:rPr>
          <w:rFonts w:ascii="Comic Sans MS" w:hAnsi="Comic Sans MS"/>
        </w:rPr>
        <w:t>Les périodes de fermeture sont décidées en janvier de chaque année et transmises aux parents pour le 31 mars, au plus tard. Ces dernières seront fixées de la manière suivante :</w:t>
      </w:r>
    </w:p>
    <w:p w:rsidR="00A00A69" w:rsidRPr="00A00A69" w:rsidRDefault="00FA6F5A" w:rsidP="00A00A69">
      <w:pPr>
        <w:pStyle w:val="Paragraphedeliste"/>
        <w:numPr>
          <w:ilvl w:val="0"/>
          <w:numId w:val="5"/>
        </w:numPr>
        <w:spacing w:line="240" w:lineRule="auto"/>
        <w:rPr>
          <w:rFonts w:ascii="Comic Sans MS" w:hAnsi="Comic Sans MS"/>
        </w:rPr>
      </w:pPr>
      <w:r>
        <w:rPr>
          <w:rFonts w:ascii="Comic Sans MS" w:hAnsi="Comic Sans MS"/>
        </w:rPr>
        <w:t>Trois</w:t>
      </w:r>
      <w:r w:rsidR="00A00A69" w:rsidRPr="00A00A69">
        <w:rPr>
          <w:rFonts w:ascii="Comic Sans MS" w:hAnsi="Comic Sans MS"/>
        </w:rPr>
        <w:t xml:space="preserve"> semaines consécutives pendant juillet/août (congés d’été) ;</w:t>
      </w:r>
    </w:p>
    <w:p w:rsidR="00A00A69" w:rsidRPr="00A00A69" w:rsidRDefault="00A00A69" w:rsidP="00A00A69">
      <w:pPr>
        <w:pStyle w:val="Paragraphedeliste"/>
        <w:numPr>
          <w:ilvl w:val="0"/>
          <w:numId w:val="5"/>
        </w:numPr>
        <w:spacing w:line="240" w:lineRule="auto"/>
        <w:rPr>
          <w:rFonts w:ascii="Comic Sans MS" w:hAnsi="Comic Sans MS"/>
        </w:rPr>
      </w:pPr>
      <w:r w:rsidRPr="00A00A69">
        <w:rPr>
          <w:rFonts w:ascii="Comic Sans MS" w:hAnsi="Comic Sans MS"/>
        </w:rPr>
        <w:t>Fermeture entre Noël et Nouvel-An ;</w:t>
      </w:r>
    </w:p>
    <w:p w:rsidR="00A00A69" w:rsidRPr="00A00A69" w:rsidRDefault="00A00A69" w:rsidP="00A00A69">
      <w:pPr>
        <w:pStyle w:val="Paragraphedeliste"/>
        <w:numPr>
          <w:ilvl w:val="0"/>
          <w:numId w:val="5"/>
        </w:numPr>
        <w:spacing w:line="240" w:lineRule="auto"/>
        <w:rPr>
          <w:rFonts w:ascii="Comic Sans MS" w:hAnsi="Comic Sans MS"/>
        </w:rPr>
      </w:pPr>
      <w:r w:rsidRPr="00A00A69">
        <w:rPr>
          <w:rFonts w:ascii="Comic Sans MS" w:hAnsi="Comic Sans MS"/>
        </w:rPr>
        <w:t>Congés communaux et fériés ;</w:t>
      </w:r>
    </w:p>
    <w:p w:rsidR="00A00A69" w:rsidRDefault="00A00A69" w:rsidP="00A00A69">
      <w:pPr>
        <w:pStyle w:val="Paragraphedeliste"/>
        <w:numPr>
          <w:ilvl w:val="0"/>
          <w:numId w:val="5"/>
        </w:numPr>
        <w:spacing w:line="240" w:lineRule="auto"/>
        <w:rPr>
          <w:rFonts w:ascii="Comic Sans MS" w:hAnsi="Comic Sans MS"/>
        </w:rPr>
      </w:pPr>
      <w:r w:rsidRPr="00A00A69">
        <w:rPr>
          <w:rFonts w:ascii="Comic Sans MS" w:hAnsi="Comic Sans MS"/>
        </w:rPr>
        <w:t>Deux jours par an (congés pédagogiques).</w:t>
      </w:r>
    </w:p>
    <w:p w:rsidR="00A00A69" w:rsidRDefault="00A00A69" w:rsidP="00A00A69">
      <w:pPr>
        <w:spacing w:line="240" w:lineRule="auto"/>
        <w:rPr>
          <w:rFonts w:ascii="Comic Sans MS" w:hAnsi="Comic Sans MS"/>
        </w:rPr>
      </w:pPr>
      <w:r>
        <w:rPr>
          <w:rFonts w:ascii="Comic Sans MS" w:hAnsi="Comic Sans MS"/>
        </w:rPr>
        <w:lastRenderedPageBreak/>
        <w:t>L’équipe encadrante est pluridisciplinaire, elle est composée de 2 puéricultrices, 1 éducatrice A</w:t>
      </w:r>
      <w:r w:rsidR="00FA6F5A">
        <w:rPr>
          <w:rFonts w:ascii="Comic Sans MS" w:hAnsi="Comic Sans MS"/>
        </w:rPr>
        <w:t>1, 1 animatrice et 1 assistante</w:t>
      </w:r>
      <w:r>
        <w:rPr>
          <w:rFonts w:ascii="Comic Sans MS" w:hAnsi="Comic Sans MS"/>
        </w:rPr>
        <w:t xml:space="preserve"> sociale</w:t>
      </w:r>
      <w:r w:rsidR="00063F0C">
        <w:rPr>
          <w:rFonts w:ascii="Comic Sans MS" w:hAnsi="Comic Sans MS"/>
        </w:rPr>
        <w:t>/Directrice</w:t>
      </w:r>
      <w:r w:rsidR="00FA6F5A">
        <w:rPr>
          <w:rFonts w:ascii="Comic Sans MS" w:hAnsi="Comic Sans MS"/>
        </w:rPr>
        <w:t>.</w:t>
      </w:r>
    </w:p>
    <w:p w:rsidR="00EB1683" w:rsidRPr="00EB1683" w:rsidRDefault="00EB1683" w:rsidP="00EB1683">
      <w:pPr>
        <w:spacing w:line="240" w:lineRule="auto"/>
        <w:rPr>
          <w:rFonts w:ascii="Comic Sans MS" w:hAnsi="Comic Sans MS"/>
          <w:u w:val="single"/>
        </w:rPr>
      </w:pPr>
      <w:r w:rsidRPr="00EB1683">
        <w:rPr>
          <w:rFonts w:ascii="Comic Sans MS" w:hAnsi="Comic Sans MS"/>
          <w:u w:val="single"/>
        </w:rPr>
        <w:t>Historique.</w:t>
      </w:r>
    </w:p>
    <w:p w:rsidR="00EB1683" w:rsidRPr="00EB1683" w:rsidRDefault="00EB1683" w:rsidP="00EB1683">
      <w:pPr>
        <w:spacing w:line="240" w:lineRule="auto"/>
        <w:rPr>
          <w:rFonts w:ascii="Comic Sans MS" w:hAnsi="Comic Sans MS"/>
        </w:rPr>
      </w:pPr>
      <w:r w:rsidRPr="00EB1683">
        <w:rPr>
          <w:rFonts w:ascii="Comic Sans MS" w:hAnsi="Comic Sans MS"/>
        </w:rPr>
        <w:t>En 2003, le Service d’Accueillantes d’Enfants Conventionnées avec la Ville de Fleurus constate que les places d’accueil se font rares et que toutes les structures de type habituel de l’entité fleurusienne et des entités avoisinantes ont toutes atteints leur capacité maximale. Seuls les parents d’enfants qui travaillent sont privilégiés.</w:t>
      </w:r>
    </w:p>
    <w:p w:rsidR="00EB1683" w:rsidRPr="00EB1683" w:rsidRDefault="00EB1683" w:rsidP="00EB1683">
      <w:pPr>
        <w:spacing w:line="240" w:lineRule="auto"/>
        <w:rPr>
          <w:rFonts w:ascii="Comic Sans MS" w:hAnsi="Comic Sans MS"/>
        </w:rPr>
      </w:pPr>
      <w:r w:rsidRPr="00EB1683">
        <w:rPr>
          <w:rFonts w:ascii="Comic Sans MS" w:hAnsi="Comic Sans MS"/>
        </w:rPr>
        <w:t>Il nous est apparu que trouver une place d’accueil pour les parents est un parcours de combattants. Les parents doivent s’inscrire en tout début de grossesse pour pouvoir espérer avoir une place à la période escomptée. Les demandeurs d’emploi n’ont pas toujours la priorité dans ce type de structure ou doivent s’engager à confier leur enfant sur base d’un contrat d’accueil parfois incompatible avec leurs besoins.</w:t>
      </w:r>
    </w:p>
    <w:p w:rsidR="00EB1683" w:rsidRPr="00EB1683" w:rsidRDefault="00EB1683" w:rsidP="00EB1683">
      <w:pPr>
        <w:spacing w:line="240" w:lineRule="auto"/>
        <w:rPr>
          <w:rFonts w:ascii="Comic Sans MS" w:hAnsi="Comic Sans MS"/>
        </w:rPr>
      </w:pPr>
      <w:r w:rsidRPr="00EB1683">
        <w:rPr>
          <w:rFonts w:ascii="Comic Sans MS" w:hAnsi="Comic Sans MS"/>
        </w:rPr>
        <w:t>Il est donc très difficile de souffler un peu quand on élève seul (e) un ou plusieurs enfants dans des conditions précaires. Comment retrouver une vie active, pouvoir se réinsérer socialement et professionnellement si toutes les structures d’accueil ferment les portes aux parents qui ne travaillent pas ?</w:t>
      </w:r>
    </w:p>
    <w:p w:rsidR="00EB1683" w:rsidRPr="00EB1683" w:rsidRDefault="00EB1683" w:rsidP="00EB1683">
      <w:pPr>
        <w:spacing w:line="240" w:lineRule="auto"/>
        <w:rPr>
          <w:rFonts w:ascii="Comic Sans MS" w:hAnsi="Comic Sans MS"/>
        </w:rPr>
      </w:pPr>
      <w:r w:rsidRPr="00EB1683">
        <w:rPr>
          <w:rFonts w:ascii="Comic Sans MS" w:hAnsi="Comic Sans MS"/>
        </w:rPr>
        <w:t>Conformément à l’arrêté du Gouvernement de la Communauté française du 17 décembre 2003 fixant le code de qualité, notre Service Petite enfance a souhaité naturellement développer l’accessibilité de l’accueil en créant une structure d’accueil plus souple en se référant aux articles repris ci-dessous :</w:t>
      </w:r>
    </w:p>
    <w:p w:rsidR="00EB1683" w:rsidRPr="00EB1683" w:rsidRDefault="00EB1683" w:rsidP="00EB1683">
      <w:pPr>
        <w:spacing w:line="240" w:lineRule="auto"/>
        <w:rPr>
          <w:rFonts w:ascii="Comic Sans MS" w:hAnsi="Comic Sans MS"/>
          <w:i/>
          <w:color w:val="000000"/>
          <w:lang w:eastAsia="fr-BE"/>
        </w:rPr>
      </w:pPr>
      <w:r w:rsidRPr="00EB1683">
        <w:rPr>
          <w:rFonts w:ascii="Comic Sans MS" w:hAnsi="Comic Sans MS"/>
        </w:rPr>
        <w:t xml:space="preserve"> </w:t>
      </w:r>
      <w:r w:rsidRPr="00EB1683">
        <w:rPr>
          <w:rFonts w:ascii="Comic Sans MS" w:hAnsi="Comic Sans MS"/>
          <w:i/>
          <w:color w:val="000000"/>
          <w:lang w:eastAsia="fr-BE"/>
        </w:rPr>
        <w:t>Art. 9. Le milieu d'accueil évite toute forme de comportement discriminatoire basé sur le sexe, la race ou l'origine socioculturelle et socio-économique à l'encontre des enfants, des personnes qui les confient et des accueillant(e)s.</w:t>
      </w:r>
    </w:p>
    <w:p w:rsidR="00EB1683" w:rsidRPr="00EB1683" w:rsidRDefault="00EB1683" w:rsidP="00EB1683">
      <w:pPr>
        <w:autoSpaceDE w:val="0"/>
        <w:autoSpaceDN w:val="0"/>
        <w:adjustRightInd w:val="0"/>
        <w:spacing w:line="240" w:lineRule="auto"/>
        <w:rPr>
          <w:rFonts w:ascii="Comic Sans MS" w:hAnsi="Comic Sans MS"/>
          <w:i/>
          <w:color w:val="000000"/>
          <w:lang w:eastAsia="fr-BE"/>
        </w:rPr>
      </w:pPr>
      <w:r w:rsidRPr="00EB1683">
        <w:rPr>
          <w:rFonts w:ascii="Comic Sans MS" w:hAnsi="Comic Sans MS"/>
          <w:i/>
          <w:color w:val="000000"/>
          <w:lang w:eastAsia="fr-BE"/>
        </w:rPr>
        <w:t>Art. 10. Le milieu d'accueil favorise l'intégration harmonieuse d'enfants ayant des besoins spécifiques, dans le respect de leur différence.</w:t>
      </w:r>
    </w:p>
    <w:p w:rsidR="00EB1683" w:rsidRPr="00EB1683" w:rsidRDefault="00EB1683" w:rsidP="00EB1683">
      <w:pPr>
        <w:autoSpaceDE w:val="0"/>
        <w:autoSpaceDN w:val="0"/>
        <w:adjustRightInd w:val="0"/>
        <w:spacing w:line="240" w:lineRule="auto"/>
        <w:rPr>
          <w:rFonts w:ascii="Comic Sans MS" w:hAnsi="Comic Sans MS"/>
          <w:i/>
          <w:color w:val="000000"/>
          <w:lang w:eastAsia="fr-BE"/>
        </w:rPr>
      </w:pPr>
      <w:r w:rsidRPr="00EB1683">
        <w:rPr>
          <w:rFonts w:ascii="Comic Sans MS" w:hAnsi="Comic Sans MS"/>
          <w:i/>
          <w:color w:val="000000"/>
          <w:lang w:eastAsia="fr-BE"/>
        </w:rPr>
        <w:t>Art. 11. Le milieu d'accueil met tout en oeuvre pour que son accès ne soit pas limité par le montant de la participation financière éventuellement demandée aux personnes qui confient l'enfant.</w:t>
      </w:r>
    </w:p>
    <w:p w:rsidR="00EB1683" w:rsidRPr="00EB1683" w:rsidRDefault="00EB1683" w:rsidP="00EB1683">
      <w:pPr>
        <w:autoSpaceDE w:val="0"/>
        <w:autoSpaceDN w:val="0"/>
        <w:adjustRightInd w:val="0"/>
        <w:spacing w:line="240" w:lineRule="auto"/>
        <w:rPr>
          <w:u w:val="single"/>
        </w:rPr>
      </w:pPr>
      <w:r w:rsidRPr="00EB1683">
        <w:rPr>
          <w:rFonts w:ascii="Comic Sans MS" w:hAnsi="Comic Sans MS"/>
          <w:i/>
          <w:color w:val="000000"/>
          <w:lang w:eastAsia="fr-BE"/>
        </w:rPr>
        <w:t>Art. 12. Le milieu d'accueil veille à l'égalité des chances pour tous les enfants dans la gestion des activités et/ou de la vie quotidienne.</w:t>
      </w:r>
      <w:r w:rsidRPr="00EB1683">
        <w:rPr>
          <w:u w:val="single"/>
        </w:rPr>
        <w:t xml:space="preserve"> </w:t>
      </w:r>
    </w:p>
    <w:p w:rsidR="00EB1683" w:rsidRPr="00EB1683" w:rsidRDefault="00EB1683" w:rsidP="00EB1683">
      <w:pPr>
        <w:autoSpaceDE w:val="0"/>
        <w:autoSpaceDN w:val="0"/>
        <w:adjustRightInd w:val="0"/>
        <w:spacing w:line="240" w:lineRule="auto"/>
        <w:rPr>
          <w:rFonts w:ascii="Comic Sans MS" w:hAnsi="Comic Sans MS"/>
        </w:rPr>
      </w:pPr>
      <w:r w:rsidRPr="00EB1683">
        <w:rPr>
          <w:rFonts w:ascii="Comic Sans MS" w:hAnsi="Comic Sans MS"/>
        </w:rPr>
        <w:t>Cette Halte-garderie implantée, depuis 2005, au cœur de Fleurus-Centre peut dès à présent prospérer dans un site offrant des conditions d’accueil encore plus optimales soit le site de l’école de la Drève, Avenue de la Wallonie, 55/1 à WANFERCEE-BAULET.</w:t>
      </w:r>
    </w:p>
    <w:p w:rsidR="00A00A69" w:rsidRPr="00A00A69" w:rsidRDefault="00A00A69" w:rsidP="00A00A69">
      <w:pPr>
        <w:pStyle w:val="Paragraphedeliste"/>
        <w:numPr>
          <w:ilvl w:val="0"/>
          <w:numId w:val="1"/>
        </w:numPr>
        <w:spacing w:line="240" w:lineRule="auto"/>
        <w:rPr>
          <w:rFonts w:ascii="Comic Sans MS" w:hAnsi="Comic Sans MS"/>
          <w:b/>
          <w:color w:val="E36C0A" w:themeColor="accent6" w:themeShade="BF"/>
        </w:rPr>
      </w:pPr>
      <w:r w:rsidRPr="00A00A69">
        <w:rPr>
          <w:rFonts w:ascii="Comic Sans MS" w:hAnsi="Comic Sans MS"/>
          <w:b/>
          <w:color w:val="E36C0A" w:themeColor="accent6" w:themeShade="BF"/>
        </w:rPr>
        <w:t>Règlement d’Ordre Intérieur</w:t>
      </w:r>
    </w:p>
    <w:p w:rsidR="00A00A69" w:rsidRDefault="00A00A69" w:rsidP="00A00A69">
      <w:pPr>
        <w:spacing w:line="240" w:lineRule="auto"/>
        <w:rPr>
          <w:rFonts w:ascii="Comic Sans MS" w:hAnsi="Comic Sans MS"/>
        </w:rPr>
      </w:pPr>
      <w:r>
        <w:rPr>
          <w:rFonts w:ascii="Comic Sans MS" w:hAnsi="Comic Sans MS"/>
        </w:rPr>
        <w:t>Le Règlement d’Ordre Intérieur ou ROI fait référence aux normes légales de notre action. Il est repris de manière distincte par rapport au présent projet d’accueil.</w:t>
      </w:r>
    </w:p>
    <w:p w:rsidR="00EB1683" w:rsidRDefault="00EB1683" w:rsidP="00A00A69">
      <w:pPr>
        <w:spacing w:line="240" w:lineRule="auto"/>
        <w:rPr>
          <w:rFonts w:ascii="Comic Sans MS" w:hAnsi="Comic Sans MS"/>
        </w:rPr>
      </w:pPr>
    </w:p>
    <w:p w:rsidR="007B6B12" w:rsidRPr="00483563" w:rsidRDefault="007B6B12" w:rsidP="007B6B12">
      <w:pPr>
        <w:pStyle w:val="Paragraphedeliste"/>
        <w:numPr>
          <w:ilvl w:val="0"/>
          <w:numId w:val="1"/>
        </w:numPr>
        <w:spacing w:line="240" w:lineRule="auto"/>
        <w:rPr>
          <w:rFonts w:ascii="Comic Sans MS" w:hAnsi="Comic Sans MS"/>
          <w:b/>
          <w:bCs/>
          <w:color w:val="E36C0A" w:themeColor="accent6" w:themeShade="BF"/>
        </w:rPr>
      </w:pPr>
      <w:r w:rsidRPr="00483563">
        <w:rPr>
          <w:rFonts w:ascii="Comic Sans MS" w:hAnsi="Comic Sans MS"/>
          <w:b/>
          <w:bCs/>
          <w:color w:val="E36C0A" w:themeColor="accent6" w:themeShade="BF"/>
        </w:rPr>
        <w:lastRenderedPageBreak/>
        <w:t>Mode de fixation de la participation financière des parents.</w:t>
      </w:r>
    </w:p>
    <w:p w:rsidR="007B6B12" w:rsidRPr="007B6B12" w:rsidRDefault="007B6B12" w:rsidP="007B6B12">
      <w:pPr>
        <w:numPr>
          <w:ilvl w:val="12"/>
          <w:numId w:val="0"/>
        </w:numPr>
        <w:tabs>
          <w:tab w:val="left" w:pos="2268"/>
          <w:tab w:val="center" w:pos="4537"/>
        </w:tabs>
        <w:spacing w:line="240" w:lineRule="auto"/>
        <w:rPr>
          <w:rFonts w:ascii="Comic Sans MS" w:hAnsi="Comic Sans MS"/>
        </w:rPr>
      </w:pPr>
      <w:r w:rsidRPr="007B6B12">
        <w:rPr>
          <w:rFonts w:ascii="Comic Sans MS" w:hAnsi="Comic Sans MS"/>
        </w:rPr>
        <w:t>Tarif démocratique en fonction de la composition familiale.</w:t>
      </w:r>
    </w:p>
    <w:p w:rsidR="007B6B12" w:rsidRPr="007B6B12" w:rsidRDefault="007B6B12" w:rsidP="007B6B12">
      <w:pPr>
        <w:spacing w:line="240" w:lineRule="auto"/>
        <w:rPr>
          <w:rFonts w:ascii="Comic Sans MS" w:hAnsi="Comic Sans MS"/>
        </w:rPr>
      </w:pPr>
      <w:r w:rsidRPr="007B6B12">
        <w:rPr>
          <w:rFonts w:ascii="Comic Sans MS" w:hAnsi="Comic Sans MS"/>
        </w:rPr>
        <w:t xml:space="preserve">1 € par heure </w:t>
      </w:r>
      <w:r w:rsidRPr="007B6B12">
        <w:rPr>
          <w:rFonts w:ascii="Comic Sans MS" w:hAnsi="Comic Sans MS"/>
          <w:b/>
          <w:bCs/>
          <w:u w:val="single"/>
        </w:rPr>
        <w:t>ou</w:t>
      </w:r>
      <w:r w:rsidRPr="007B6B12">
        <w:rPr>
          <w:rFonts w:ascii="Comic Sans MS" w:hAnsi="Comic Sans MS"/>
        </w:rPr>
        <w:t xml:space="preserve"> 0,5 € par heure lorsque deux enfants d’une même famille sont simultanément pris en charge ou pour tout enfant appartenant à une famille d’au moins trois enfants.</w:t>
      </w:r>
    </w:p>
    <w:p w:rsidR="007B6B12" w:rsidRPr="007B6B12" w:rsidRDefault="007B6B12" w:rsidP="007B6B12">
      <w:pPr>
        <w:numPr>
          <w:ilvl w:val="12"/>
          <w:numId w:val="0"/>
        </w:numPr>
        <w:tabs>
          <w:tab w:val="center" w:pos="4537"/>
        </w:tabs>
        <w:spacing w:line="240" w:lineRule="auto"/>
        <w:rPr>
          <w:rFonts w:ascii="Comic Sans MS" w:hAnsi="Comic Sans MS"/>
        </w:rPr>
      </w:pPr>
      <w:r w:rsidRPr="007B6B12">
        <w:rPr>
          <w:rFonts w:ascii="Comic Sans MS" w:hAnsi="Comic Sans MS"/>
        </w:rPr>
        <w:t xml:space="preserve">En cas de situation financière particulière, </w:t>
      </w:r>
      <w:r w:rsidR="00B22BE9">
        <w:rPr>
          <w:rFonts w:ascii="Comic Sans MS" w:hAnsi="Comic Sans MS"/>
        </w:rPr>
        <w:t>un</w:t>
      </w:r>
      <w:r w:rsidRPr="007B6B12">
        <w:rPr>
          <w:rFonts w:ascii="Comic Sans MS" w:hAnsi="Comic Sans MS"/>
        </w:rPr>
        <w:t xml:space="preserve"> travailleur social peut adapter la participation financière des parents sur base d’une enquête sociale.</w:t>
      </w:r>
    </w:p>
    <w:p w:rsidR="007B6B12" w:rsidRPr="007B6B12" w:rsidRDefault="007B6B12" w:rsidP="007B6B12">
      <w:pPr>
        <w:numPr>
          <w:ilvl w:val="12"/>
          <w:numId w:val="0"/>
        </w:numPr>
        <w:tabs>
          <w:tab w:val="left" w:pos="2268"/>
          <w:tab w:val="center" w:pos="4537"/>
        </w:tabs>
        <w:spacing w:line="240" w:lineRule="auto"/>
        <w:rPr>
          <w:rFonts w:ascii="Comic Sans MS" w:hAnsi="Comic Sans MS"/>
        </w:rPr>
      </w:pPr>
      <w:r w:rsidRPr="007B6B12">
        <w:rPr>
          <w:rFonts w:ascii="Comic Sans MS" w:hAnsi="Comic Sans MS"/>
        </w:rPr>
        <w:t>Le paiement s’effectuera, en espèce, chaque jour.</w:t>
      </w:r>
    </w:p>
    <w:p w:rsidR="007B6B12" w:rsidRPr="00483563" w:rsidRDefault="001E6A96" w:rsidP="007B6B12">
      <w:pPr>
        <w:pStyle w:val="Paragraphedeliste"/>
        <w:numPr>
          <w:ilvl w:val="0"/>
          <w:numId w:val="1"/>
        </w:numPr>
        <w:spacing w:line="240" w:lineRule="auto"/>
        <w:rPr>
          <w:rFonts w:ascii="Comic Sans MS" w:hAnsi="Comic Sans MS"/>
          <w:b/>
          <w:bCs/>
          <w:color w:val="E36C0A" w:themeColor="accent6" w:themeShade="BF"/>
        </w:rPr>
      </w:pPr>
      <w:r>
        <w:rPr>
          <w:rFonts w:ascii="Comic Sans MS" w:hAnsi="Comic Sans MS"/>
          <w:b/>
          <w:bCs/>
          <w:color w:val="E36C0A" w:themeColor="accent6" w:themeShade="BF"/>
        </w:rPr>
        <w:t>L’Infrastructure</w:t>
      </w:r>
      <w:r w:rsidR="007B6B12" w:rsidRPr="00483563">
        <w:rPr>
          <w:rFonts w:ascii="Comic Sans MS" w:hAnsi="Comic Sans MS"/>
          <w:b/>
          <w:bCs/>
          <w:color w:val="E36C0A" w:themeColor="accent6" w:themeShade="BF"/>
        </w:rPr>
        <w:t>.</w:t>
      </w:r>
    </w:p>
    <w:p w:rsidR="00C82D78" w:rsidRDefault="001E6A96" w:rsidP="007B6B12">
      <w:pPr>
        <w:spacing w:line="240" w:lineRule="auto"/>
        <w:rPr>
          <w:rFonts w:ascii="Comic Sans MS" w:hAnsi="Comic Sans MS"/>
        </w:rPr>
      </w:pPr>
      <w:r>
        <w:rPr>
          <w:rFonts w:ascii="Comic Sans MS" w:hAnsi="Comic Sans MS"/>
        </w:rPr>
        <w:t>La Halte-garderie est implantée dans une zone semi-rurale</w:t>
      </w:r>
      <w:r w:rsidR="00C82D78">
        <w:rPr>
          <w:rFonts w:ascii="Comic Sans MS" w:hAnsi="Comic Sans MS"/>
        </w:rPr>
        <w:t xml:space="preserve"> à proximité du Centre-ville de Fleurus. Un axe routier tout proche est bien desservi par les transports en commun et permet d’accéder très facilement au centre de Fleurus</w:t>
      </w:r>
      <w:r w:rsidR="00C22353">
        <w:rPr>
          <w:rFonts w:ascii="Comic Sans MS" w:hAnsi="Comic Sans MS"/>
        </w:rPr>
        <w:t>, au centre de Wanfercée-Baulet et est très proche d’autres grandes villes comme Velaine, Tamines, Farciennes…</w:t>
      </w:r>
      <w:r w:rsidR="00C82D78">
        <w:rPr>
          <w:rFonts w:ascii="Comic Sans MS" w:hAnsi="Comic Sans MS"/>
        </w:rPr>
        <w:t>. Elle est localisée au cœur d’une cité sociale « la cité de la Drève ». Cette situation permet de dynamise</w:t>
      </w:r>
      <w:r w:rsidR="00EB1683">
        <w:rPr>
          <w:rFonts w:ascii="Comic Sans MS" w:hAnsi="Comic Sans MS"/>
        </w:rPr>
        <w:t>r,</w:t>
      </w:r>
      <w:r w:rsidR="00C82D78">
        <w:rPr>
          <w:rFonts w:ascii="Comic Sans MS" w:hAnsi="Comic Sans MS"/>
        </w:rPr>
        <w:t xml:space="preserve"> réhabiliter le quartier et diversifier le public.</w:t>
      </w:r>
    </w:p>
    <w:p w:rsidR="00C22353" w:rsidRDefault="00C82D78" w:rsidP="00C82D78">
      <w:pPr>
        <w:spacing w:line="240" w:lineRule="auto"/>
        <w:rPr>
          <w:rFonts w:ascii="Comic Sans MS" w:hAnsi="Comic Sans MS"/>
        </w:rPr>
      </w:pPr>
      <w:r>
        <w:rPr>
          <w:rFonts w:ascii="Comic Sans MS" w:hAnsi="Comic Sans MS"/>
        </w:rPr>
        <w:t>Ce milieu d’accueil est facilement accessible de par sa situation et sa facilité de parking.</w:t>
      </w:r>
    </w:p>
    <w:p w:rsidR="007B6B12" w:rsidRDefault="00C22353" w:rsidP="00C82D78">
      <w:pPr>
        <w:spacing w:line="240" w:lineRule="auto"/>
        <w:rPr>
          <w:rFonts w:ascii="Comic Sans MS" w:hAnsi="Comic Sans MS"/>
        </w:rPr>
      </w:pPr>
      <w:r w:rsidRPr="00C22353">
        <w:rPr>
          <w:rFonts w:ascii="Comic Sans MS" w:hAnsi="Comic Sans MS"/>
        </w:rPr>
        <w:t xml:space="preserve">La particularité de ce lieu d’accueil est qu’il est organisé </w:t>
      </w:r>
      <w:r>
        <w:rPr>
          <w:rFonts w:ascii="Comic Sans MS" w:hAnsi="Comic Sans MS"/>
        </w:rPr>
        <w:t>au sein d’u</w:t>
      </w:r>
      <w:r w:rsidRPr="00C22353">
        <w:rPr>
          <w:rFonts w:ascii="Comic Sans MS" w:hAnsi="Comic Sans MS"/>
        </w:rPr>
        <w:t>ne école maternelle</w:t>
      </w:r>
      <w:r>
        <w:rPr>
          <w:rFonts w:ascii="Comic Sans MS" w:hAnsi="Comic Sans MS"/>
        </w:rPr>
        <w:t xml:space="preserve">. Le bâtiment est partagé avec une population d’enfants scolarisés. Cette cohabitation très riche permet aux enfants de découvrir </w:t>
      </w:r>
      <w:r w:rsidR="0064335B">
        <w:rPr>
          <w:rFonts w:ascii="Comic Sans MS" w:hAnsi="Comic Sans MS"/>
        </w:rPr>
        <w:t>un autre milieu de vie, d’appréhender le monde scolaire en douceur, d’accéder à d’autres activités tout en conservant les repères bien nécessaires à la sécurité physique et affective des enfants qui nous sont confiés.</w:t>
      </w:r>
      <w:r>
        <w:rPr>
          <w:rFonts w:ascii="Comic Sans MS" w:hAnsi="Comic Sans MS"/>
        </w:rPr>
        <w:t xml:space="preserve"> </w:t>
      </w:r>
      <w:r w:rsidRPr="00C22353">
        <w:rPr>
          <w:rFonts w:ascii="Comic Sans MS" w:hAnsi="Comic Sans MS"/>
        </w:rPr>
        <w:t xml:space="preserve"> </w:t>
      </w:r>
      <w:r w:rsidR="007B6B12" w:rsidRPr="00C22353">
        <w:rPr>
          <w:rFonts w:ascii="Comic Sans MS" w:hAnsi="Comic Sans MS"/>
        </w:rPr>
        <w:t xml:space="preserve"> </w:t>
      </w:r>
    </w:p>
    <w:p w:rsidR="0064335B" w:rsidRPr="0064335B" w:rsidRDefault="0064335B" w:rsidP="0064335B">
      <w:pPr>
        <w:spacing w:line="240" w:lineRule="auto"/>
        <w:rPr>
          <w:rFonts w:ascii="Comic Sans MS" w:hAnsi="Comic Sans MS"/>
        </w:rPr>
      </w:pPr>
      <w:r w:rsidRPr="0064335B">
        <w:rPr>
          <w:rFonts w:ascii="Comic Sans MS" w:hAnsi="Comic Sans MS"/>
        </w:rPr>
        <w:t>L’organisation spatiale d</w:t>
      </w:r>
      <w:r>
        <w:rPr>
          <w:rFonts w:ascii="Comic Sans MS" w:hAnsi="Comic Sans MS"/>
        </w:rPr>
        <w:t>es locaux</w:t>
      </w:r>
      <w:r w:rsidRPr="0064335B">
        <w:rPr>
          <w:rFonts w:ascii="Comic Sans MS" w:hAnsi="Comic Sans MS"/>
        </w:rPr>
        <w:t xml:space="preserve"> permet</w:t>
      </w:r>
      <w:r>
        <w:rPr>
          <w:rFonts w:ascii="Comic Sans MS" w:hAnsi="Comic Sans MS"/>
        </w:rPr>
        <w:t> :</w:t>
      </w:r>
    </w:p>
    <w:p w:rsidR="0064335B" w:rsidRPr="0064335B" w:rsidRDefault="0064335B" w:rsidP="0064335B">
      <w:pPr>
        <w:numPr>
          <w:ilvl w:val="0"/>
          <w:numId w:val="6"/>
        </w:numPr>
        <w:spacing w:after="0" w:line="240" w:lineRule="auto"/>
        <w:rPr>
          <w:rFonts w:ascii="Comic Sans MS" w:hAnsi="Comic Sans MS"/>
        </w:rPr>
      </w:pPr>
      <w:r w:rsidRPr="0064335B">
        <w:rPr>
          <w:rFonts w:ascii="Comic Sans MS" w:hAnsi="Comic Sans MS"/>
        </w:rPr>
        <w:t>De favoriser la disponibilité permanente des professionnels tant à l’égard des parents, qu’à l’égard des enfants et surtout au moment des transitions.</w:t>
      </w:r>
    </w:p>
    <w:p w:rsidR="0064335B" w:rsidRPr="0064335B" w:rsidRDefault="0064335B" w:rsidP="0064335B">
      <w:pPr>
        <w:numPr>
          <w:ilvl w:val="0"/>
          <w:numId w:val="6"/>
        </w:numPr>
        <w:spacing w:after="0" w:line="240" w:lineRule="auto"/>
        <w:rPr>
          <w:rFonts w:ascii="Comic Sans MS" w:hAnsi="Comic Sans MS"/>
        </w:rPr>
      </w:pPr>
      <w:r w:rsidRPr="0064335B">
        <w:rPr>
          <w:rFonts w:ascii="Comic Sans MS" w:hAnsi="Comic Sans MS"/>
        </w:rPr>
        <w:t>D’aménager les conditions optimales d’espace</w:t>
      </w:r>
      <w:r w:rsidR="00A42818">
        <w:rPr>
          <w:rFonts w:ascii="Comic Sans MS" w:hAnsi="Comic Sans MS"/>
        </w:rPr>
        <w:t>s</w:t>
      </w:r>
      <w:r w:rsidRPr="0064335B">
        <w:rPr>
          <w:rFonts w:ascii="Comic Sans MS" w:hAnsi="Comic Sans MS"/>
        </w:rPr>
        <w:t xml:space="preserve"> et d’activités qui permettront à chaque enfant de réinvestir le lieu de vie en fonction de ses intérêts propres.</w:t>
      </w:r>
    </w:p>
    <w:p w:rsidR="0064335B" w:rsidRPr="0064335B" w:rsidRDefault="0064335B" w:rsidP="0064335B">
      <w:pPr>
        <w:numPr>
          <w:ilvl w:val="0"/>
          <w:numId w:val="6"/>
        </w:numPr>
        <w:spacing w:after="0" w:line="240" w:lineRule="auto"/>
        <w:rPr>
          <w:rFonts w:ascii="Comic Sans MS" w:hAnsi="Comic Sans MS"/>
        </w:rPr>
      </w:pPr>
      <w:r w:rsidRPr="0064335B">
        <w:rPr>
          <w:rFonts w:ascii="Comic Sans MS" w:hAnsi="Comic Sans MS"/>
        </w:rPr>
        <w:t>De développer des activités en respectant les rythmes différenciés des enfants (jeux, repas, repos).</w:t>
      </w:r>
    </w:p>
    <w:p w:rsidR="0064335B" w:rsidRPr="0064335B" w:rsidRDefault="0064335B" w:rsidP="0064335B">
      <w:pPr>
        <w:numPr>
          <w:ilvl w:val="0"/>
          <w:numId w:val="6"/>
        </w:numPr>
        <w:spacing w:after="0" w:line="240" w:lineRule="auto"/>
        <w:rPr>
          <w:rFonts w:ascii="Comic Sans MS" w:hAnsi="Comic Sans MS"/>
        </w:rPr>
      </w:pPr>
      <w:r w:rsidRPr="0064335B">
        <w:rPr>
          <w:rFonts w:ascii="Comic Sans MS" w:hAnsi="Comic Sans MS"/>
        </w:rPr>
        <w:t>De garantir l’observation des enfants tout au long de la journée d’accueil.</w:t>
      </w:r>
    </w:p>
    <w:p w:rsidR="0064335B" w:rsidRDefault="0064335B" w:rsidP="0064335B">
      <w:pPr>
        <w:spacing w:line="240" w:lineRule="auto"/>
        <w:rPr>
          <w:rFonts w:ascii="Comic Sans MS" w:hAnsi="Comic Sans MS"/>
        </w:rPr>
      </w:pPr>
    </w:p>
    <w:p w:rsidR="0064335B" w:rsidRPr="0064335B" w:rsidRDefault="0064335B" w:rsidP="0064335B">
      <w:pPr>
        <w:spacing w:line="240" w:lineRule="auto"/>
        <w:rPr>
          <w:rFonts w:ascii="Comic Sans MS" w:hAnsi="Comic Sans MS"/>
        </w:rPr>
      </w:pPr>
      <w:r w:rsidRPr="0064335B">
        <w:rPr>
          <w:rFonts w:ascii="Comic Sans MS" w:hAnsi="Comic Sans MS"/>
        </w:rPr>
        <w:t>L’étude de l’infrastructure s’est arrêtée sur l’article 2 du Code de Qualité.</w:t>
      </w:r>
    </w:p>
    <w:p w:rsidR="0064335B" w:rsidRPr="0064335B" w:rsidRDefault="0064335B" w:rsidP="0064335B">
      <w:pPr>
        <w:spacing w:line="240" w:lineRule="auto"/>
        <w:rPr>
          <w:rFonts w:ascii="Comic Sans MS" w:hAnsi="Comic Sans MS"/>
        </w:rPr>
      </w:pPr>
    </w:p>
    <w:p w:rsidR="0064335B" w:rsidRPr="0064335B" w:rsidRDefault="0064335B" w:rsidP="0064335B">
      <w:pPr>
        <w:shd w:val="clear" w:color="auto" w:fill="FABF8F" w:themeFill="accent6" w:themeFillTint="99"/>
        <w:spacing w:line="240" w:lineRule="auto"/>
        <w:rPr>
          <w:rFonts w:ascii="Comic Sans MS" w:hAnsi="Comic Sans MS"/>
          <w:i/>
          <w:iCs/>
        </w:rPr>
      </w:pPr>
      <w:r w:rsidRPr="0064335B">
        <w:rPr>
          <w:rFonts w:ascii="Comic Sans MS" w:hAnsi="Comic Sans MS"/>
          <w:i/>
          <w:iCs/>
        </w:rPr>
        <w:t>Article 2 : Afin de réunir pour chaque enfant les conditions d’accueil les plus propices à son développement intégré sur les plans physique, psychologique, cognitif, affectif et social, le milieu d’accueil préserve et encourage le désir de découvrir de l’enfant en organisant des espaces de vie adaptés à ses besoins, en mettant à sa disposition du matériel et en lui donnant accès à des activités, le cas échéant, diversifiées.</w:t>
      </w:r>
    </w:p>
    <w:p w:rsidR="0064335B" w:rsidRDefault="0064335B" w:rsidP="0064335B">
      <w:pPr>
        <w:spacing w:line="240" w:lineRule="auto"/>
        <w:rPr>
          <w:rFonts w:ascii="Comic Sans MS" w:hAnsi="Comic Sans MS"/>
        </w:rPr>
      </w:pPr>
      <w:r w:rsidRPr="0064335B">
        <w:rPr>
          <w:rFonts w:ascii="Comic Sans MS" w:hAnsi="Comic Sans MS"/>
        </w:rPr>
        <w:lastRenderedPageBreak/>
        <w:t>Le choix de ce</w:t>
      </w:r>
      <w:r w:rsidR="008F6ED0">
        <w:rPr>
          <w:rFonts w:ascii="Comic Sans MS" w:hAnsi="Comic Sans MS"/>
        </w:rPr>
        <w:t>s locaux</w:t>
      </w:r>
      <w:r w:rsidRPr="0064335B">
        <w:rPr>
          <w:rFonts w:ascii="Comic Sans MS" w:hAnsi="Comic Sans MS"/>
        </w:rPr>
        <w:t xml:space="preserve"> et la conception de son espace intérieur ont été guidés tant par la volonté d’offrir un accueil sécurisé que par le souci de permettre le développement de l’éveil de l’enfant dans un cadre convivial et à dimension humaine. L’agencement, la décoration et l’équipement s’inscrivent dans cette perspective.</w:t>
      </w:r>
    </w:p>
    <w:p w:rsidR="008F6ED0" w:rsidRDefault="008F6ED0" w:rsidP="0064335B">
      <w:pPr>
        <w:spacing w:line="240" w:lineRule="auto"/>
        <w:rPr>
          <w:rFonts w:ascii="Comic Sans MS" w:hAnsi="Comic Sans MS"/>
        </w:rPr>
      </w:pPr>
      <w:r w:rsidRPr="002157AD">
        <w:rPr>
          <w:rFonts w:ascii="Comic Sans MS" w:hAnsi="Comic Sans MS"/>
          <w:b/>
        </w:rPr>
        <w:t>Une entrée privative</w:t>
      </w:r>
      <w:r>
        <w:rPr>
          <w:rFonts w:ascii="Comic Sans MS" w:hAnsi="Comic Sans MS"/>
        </w:rPr>
        <w:t xml:space="preserve"> est organisée</w:t>
      </w:r>
      <w:r w:rsidR="002157AD">
        <w:rPr>
          <w:rFonts w:ascii="Comic Sans MS" w:hAnsi="Comic Sans MS"/>
        </w:rPr>
        <w:t xml:space="preserve"> sur le côté latéral du bâtiment</w:t>
      </w:r>
      <w:r>
        <w:rPr>
          <w:rFonts w:ascii="Comic Sans MS" w:hAnsi="Comic Sans MS"/>
        </w:rPr>
        <w:t xml:space="preserve"> afin de sécuriser l’accès de notre lieu d’accueil.</w:t>
      </w:r>
    </w:p>
    <w:p w:rsidR="00B2650D" w:rsidRDefault="00B2650D" w:rsidP="00B2650D">
      <w:pPr>
        <w:spacing w:line="240" w:lineRule="auto"/>
        <w:rPr>
          <w:rFonts w:ascii="Comic Sans MS" w:hAnsi="Comic Sans MS"/>
        </w:rPr>
      </w:pPr>
      <w:r>
        <w:rPr>
          <w:rFonts w:ascii="Comic Sans MS" w:hAnsi="Comic Sans MS"/>
        </w:rPr>
        <w:t>Les locaux réservés à la Halte-garderie sont 2 anciennes classes :</w:t>
      </w:r>
    </w:p>
    <w:p w:rsidR="00B2650D" w:rsidRPr="006A6FC6" w:rsidRDefault="00B2650D" w:rsidP="006A6FC6">
      <w:pPr>
        <w:pStyle w:val="Paragraphedeliste"/>
        <w:numPr>
          <w:ilvl w:val="0"/>
          <w:numId w:val="8"/>
        </w:numPr>
        <w:spacing w:line="240" w:lineRule="auto"/>
        <w:rPr>
          <w:rFonts w:ascii="Comic Sans MS" w:hAnsi="Comic Sans MS"/>
        </w:rPr>
      </w:pPr>
      <w:r w:rsidRPr="006A6FC6">
        <w:rPr>
          <w:rFonts w:ascii="Comic Sans MS" w:hAnsi="Comic Sans MS"/>
        </w:rPr>
        <w:t xml:space="preserve">1 classe de </w:t>
      </w:r>
      <w:r w:rsidRPr="006A6FC6">
        <w:rPr>
          <w:rFonts w:ascii="Comic Sans MS" w:hAnsi="Comic Sans MS"/>
          <w:b/>
        </w:rPr>
        <w:t xml:space="preserve">47m2 </w:t>
      </w:r>
      <w:r w:rsidRPr="006A6FC6">
        <w:rPr>
          <w:rFonts w:ascii="Comic Sans MS" w:hAnsi="Comic Sans MS"/>
        </w:rPr>
        <w:t>est spécialement réservée à l’accueil, l’activité intérieure (motrice, créatrice, jeux libres) et le repas ;</w:t>
      </w:r>
    </w:p>
    <w:p w:rsidR="00B2650D" w:rsidRPr="006A6FC6" w:rsidRDefault="00B2650D" w:rsidP="006A6FC6">
      <w:pPr>
        <w:pStyle w:val="Paragraphedeliste"/>
        <w:numPr>
          <w:ilvl w:val="0"/>
          <w:numId w:val="8"/>
        </w:numPr>
        <w:spacing w:line="240" w:lineRule="auto"/>
        <w:rPr>
          <w:rFonts w:ascii="Comic Sans MS" w:hAnsi="Comic Sans MS"/>
        </w:rPr>
      </w:pPr>
      <w:r w:rsidRPr="006A6FC6">
        <w:rPr>
          <w:rFonts w:ascii="Comic Sans MS" w:hAnsi="Comic Sans MS"/>
        </w:rPr>
        <w:t xml:space="preserve">1 classe de </w:t>
      </w:r>
      <w:r w:rsidRPr="006A6FC6">
        <w:rPr>
          <w:rFonts w:ascii="Comic Sans MS" w:hAnsi="Comic Sans MS"/>
          <w:b/>
        </w:rPr>
        <w:t>47m2</w:t>
      </w:r>
      <w:r w:rsidRPr="006A6FC6">
        <w:rPr>
          <w:rFonts w:ascii="Comic Sans MS" w:hAnsi="Comic Sans MS"/>
        </w:rPr>
        <w:t xml:space="preserve"> est spécialement</w:t>
      </w:r>
      <w:r w:rsidR="006A6FC6" w:rsidRPr="006A6FC6">
        <w:rPr>
          <w:rFonts w:ascii="Comic Sans MS" w:hAnsi="Comic Sans MS"/>
        </w:rPr>
        <w:t xml:space="preserve"> réservée aux soins, au repos et au coin doux</w:t>
      </w:r>
      <w:r w:rsidR="006A6FC6">
        <w:rPr>
          <w:rFonts w:ascii="Comic Sans MS" w:hAnsi="Comic Sans MS"/>
        </w:rPr>
        <w:t>/refuge</w:t>
      </w:r>
      <w:r w:rsidR="006A6FC6" w:rsidRPr="006A6FC6">
        <w:rPr>
          <w:rFonts w:ascii="Comic Sans MS" w:hAnsi="Comic Sans MS"/>
        </w:rPr>
        <w:t xml:space="preserve"> (lecture, câlins…).</w:t>
      </w:r>
      <w:r w:rsidRPr="006A6FC6">
        <w:rPr>
          <w:rFonts w:ascii="Comic Sans MS" w:hAnsi="Comic Sans MS"/>
        </w:rPr>
        <w:t xml:space="preserve">   </w:t>
      </w:r>
    </w:p>
    <w:p w:rsidR="008F6ED0" w:rsidRDefault="0064335B" w:rsidP="008F6ED0">
      <w:pPr>
        <w:spacing w:line="240" w:lineRule="auto"/>
        <w:rPr>
          <w:rFonts w:ascii="Comic Sans MS" w:hAnsi="Comic Sans MS"/>
        </w:rPr>
      </w:pPr>
      <w:r w:rsidRPr="0064335B">
        <w:rPr>
          <w:rFonts w:ascii="Comic Sans MS" w:hAnsi="Comic Sans MS"/>
          <w:b/>
          <w:bCs/>
          <w:u w:val="single"/>
        </w:rPr>
        <w:t>L</w:t>
      </w:r>
      <w:r w:rsidR="008F6ED0">
        <w:rPr>
          <w:rFonts w:ascii="Comic Sans MS" w:hAnsi="Comic Sans MS"/>
          <w:b/>
          <w:bCs/>
          <w:u w:val="single"/>
        </w:rPr>
        <w:t>’espace d’accueil</w:t>
      </w:r>
      <w:r w:rsidRPr="0064335B">
        <w:rPr>
          <w:rFonts w:ascii="Comic Sans MS" w:hAnsi="Comic Sans MS"/>
        </w:rPr>
        <w:t xml:space="preserve"> </w:t>
      </w:r>
      <w:r w:rsidR="00EB1683" w:rsidRPr="00EB1683">
        <w:rPr>
          <w:rFonts w:ascii="Comic Sans MS" w:hAnsi="Comic Sans MS"/>
          <w:b/>
        </w:rPr>
        <w:t>(5m2)</w:t>
      </w:r>
      <w:r w:rsidR="00EB1683">
        <w:rPr>
          <w:rFonts w:ascii="Comic Sans MS" w:hAnsi="Comic Sans MS"/>
        </w:rPr>
        <w:t xml:space="preserve"> </w:t>
      </w:r>
      <w:r w:rsidR="008F6ED0">
        <w:rPr>
          <w:rFonts w:ascii="Comic Sans MS" w:hAnsi="Comic Sans MS"/>
        </w:rPr>
        <w:t>permet</w:t>
      </w:r>
      <w:r w:rsidR="008F6ED0" w:rsidRPr="008F6ED0">
        <w:rPr>
          <w:rFonts w:ascii="Comic Sans MS" w:hAnsi="Comic Sans MS"/>
        </w:rPr>
        <w:t xml:space="preserve"> </w:t>
      </w:r>
      <w:r w:rsidR="008F6ED0" w:rsidRPr="0064335B">
        <w:rPr>
          <w:rFonts w:ascii="Comic Sans MS" w:hAnsi="Comic Sans MS"/>
        </w:rPr>
        <w:t>une transition idéale pour la séparation quotidienne des parents et de leurs enfants.</w:t>
      </w:r>
      <w:r w:rsidRPr="0064335B">
        <w:rPr>
          <w:rFonts w:ascii="Comic Sans MS" w:hAnsi="Comic Sans MS"/>
        </w:rPr>
        <w:t xml:space="preserve"> </w:t>
      </w:r>
      <w:r w:rsidR="008F6ED0" w:rsidRPr="0064335B">
        <w:rPr>
          <w:rFonts w:ascii="Comic Sans MS" w:hAnsi="Comic Sans MS"/>
        </w:rPr>
        <w:t>Une puéricultrice</w:t>
      </w:r>
      <w:r w:rsidR="008F6ED0">
        <w:rPr>
          <w:rFonts w:ascii="Comic Sans MS" w:hAnsi="Comic Sans MS"/>
        </w:rPr>
        <w:t>/éducatrice</w:t>
      </w:r>
      <w:r w:rsidR="008F6ED0" w:rsidRPr="0064335B">
        <w:rPr>
          <w:rFonts w:ascii="Comic Sans MS" w:hAnsi="Comic Sans MS"/>
        </w:rPr>
        <w:t xml:space="preserve"> accueille les arrivants en prenant soin d’assurer la continuité en échangeant les informations indispensables à la transition quotidienne.</w:t>
      </w:r>
      <w:r w:rsidR="008F6ED0">
        <w:rPr>
          <w:rFonts w:ascii="Comic Sans MS" w:hAnsi="Comic Sans MS"/>
        </w:rPr>
        <w:t xml:space="preserve"> Des petits porte-manteaux nominatifs et des casiers personnalisés sont à la disposition des parents pour stocker les effets des enfants.</w:t>
      </w:r>
    </w:p>
    <w:p w:rsidR="006A6FC6" w:rsidRDefault="006A6FC6" w:rsidP="008F6ED0">
      <w:pPr>
        <w:spacing w:line="240" w:lineRule="auto"/>
        <w:rPr>
          <w:rFonts w:ascii="Comic Sans MS" w:hAnsi="Comic Sans MS"/>
        </w:rPr>
      </w:pPr>
      <w:r w:rsidRPr="00A803A3">
        <w:rPr>
          <w:rFonts w:ascii="Comic Sans MS" w:hAnsi="Comic Sans MS"/>
          <w:b/>
          <w:u w:val="single"/>
        </w:rPr>
        <w:t>L’espace activité intérieur</w:t>
      </w:r>
      <w:r>
        <w:rPr>
          <w:rFonts w:ascii="Comic Sans MS" w:hAnsi="Comic Sans MS"/>
        </w:rPr>
        <w:t xml:space="preserve"> </w:t>
      </w:r>
      <w:r w:rsidR="00EB1683" w:rsidRPr="00EB1683">
        <w:rPr>
          <w:rFonts w:ascii="Comic Sans MS" w:hAnsi="Comic Sans MS"/>
          <w:b/>
        </w:rPr>
        <w:t>(60m2)</w:t>
      </w:r>
      <w:r w:rsidR="00EB1683">
        <w:rPr>
          <w:rFonts w:ascii="Comic Sans MS" w:hAnsi="Comic Sans MS"/>
        </w:rPr>
        <w:t xml:space="preserve"> </w:t>
      </w:r>
      <w:r>
        <w:rPr>
          <w:rFonts w:ascii="Comic Sans MS" w:hAnsi="Comic Sans MS"/>
        </w:rPr>
        <w:t>est organisé de manière à appréhender l’espace, de se diriger vers des zones d’activités (coin créatif, coin moteur, coin symbolique, coin jeux libres</w:t>
      </w:r>
      <w:r w:rsidR="002F13FE">
        <w:rPr>
          <w:rFonts w:ascii="Comic Sans MS" w:hAnsi="Comic Sans MS"/>
        </w:rPr>
        <w:t>, coin doux</w:t>
      </w:r>
      <w:r>
        <w:rPr>
          <w:rFonts w:ascii="Comic Sans MS" w:hAnsi="Comic Sans MS"/>
        </w:rPr>
        <w:t>).</w:t>
      </w:r>
    </w:p>
    <w:p w:rsidR="00EB1683" w:rsidRDefault="00EB1683" w:rsidP="008F6ED0">
      <w:pPr>
        <w:spacing w:line="240" w:lineRule="auto"/>
        <w:rPr>
          <w:rFonts w:ascii="Comic Sans MS" w:hAnsi="Comic Sans MS"/>
        </w:rPr>
      </w:pPr>
      <w:r>
        <w:rPr>
          <w:rFonts w:ascii="Comic Sans MS" w:hAnsi="Comic Sans MS"/>
        </w:rPr>
        <w:t>Cet espace est divisé en 3 zones</w:t>
      </w:r>
      <w:r w:rsidR="00B2416A">
        <w:rPr>
          <w:rFonts w:ascii="Comic Sans MS" w:hAnsi="Comic Sans MS"/>
        </w:rPr>
        <w:t> :</w:t>
      </w:r>
    </w:p>
    <w:p w:rsidR="00B2416A" w:rsidRPr="00B2416A" w:rsidRDefault="00B2416A" w:rsidP="008F6ED0">
      <w:pPr>
        <w:spacing w:line="240" w:lineRule="auto"/>
        <w:rPr>
          <w:rFonts w:ascii="Comic Sans MS" w:hAnsi="Comic Sans MS"/>
          <w:u w:val="single"/>
        </w:rPr>
      </w:pPr>
      <w:r w:rsidRPr="00B2416A">
        <w:rPr>
          <w:rFonts w:ascii="Comic Sans MS" w:hAnsi="Comic Sans MS"/>
          <w:b/>
          <w:u w:val="single"/>
        </w:rPr>
        <w:t xml:space="preserve">1 zone de 42m2 que nous appelons </w:t>
      </w:r>
      <w:r>
        <w:rPr>
          <w:rFonts w:ascii="Comic Sans MS" w:hAnsi="Comic Sans MS"/>
          <w:b/>
          <w:u w:val="single"/>
        </w:rPr>
        <w:t>« </w:t>
      </w:r>
      <w:r w:rsidRPr="00B2416A">
        <w:rPr>
          <w:rFonts w:ascii="Comic Sans MS" w:hAnsi="Comic Sans MS"/>
          <w:b/>
          <w:u w:val="single"/>
        </w:rPr>
        <w:t>le coin fantaisie</w:t>
      </w:r>
      <w:r>
        <w:rPr>
          <w:rFonts w:ascii="Comic Sans MS" w:hAnsi="Comic Sans MS"/>
          <w:b/>
          <w:u w:val="single"/>
        </w:rPr>
        <w:t> »</w:t>
      </w:r>
      <w:r w:rsidRPr="00B2416A">
        <w:rPr>
          <w:rFonts w:ascii="Comic Sans MS" w:hAnsi="Comic Sans MS"/>
          <w:u w:val="single"/>
        </w:rPr>
        <w:t> :</w:t>
      </w:r>
    </w:p>
    <w:p w:rsidR="005D0EED" w:rsidRDefault="006A6FC6" w:rsidP="008F6ED0">
      <w:pPr>
        <w:spacing w:line="240" w:lineRule="auto"/>
        <w:rPr>
          <w:rFonts w:ascii="Comic Sans MS" w:hAnsi="Comic Sans MS"/>
        </w:rPr>
      </w:pPr>
      <w:r>
        <w:rPr>
          <w:rFonts w:ascii="Comic Sans MS" w:hAnsi="Comic Sans MS"/>
        </w:rPr>
        <w:t>On y trouve des petites tables, des chaises où l’on peut installer les enfants pour peindre, malaxer</w:t>
      </w:r>
      <w:r w:rsidR="005D0EED">
        <w:rPr>
          <w:rFonts w:ascii="Comic Sans MS" w:hAnsi="Comic Sans MS"/>
        </w:rPr>
        <w:t xml:space="preserve"> et modeler</w:t>
      </w:r>
      <w:r>
        <w:rPr>
          <w:rFonts w:ascii="Comic Sans MS" w:hAnsi="Comic Sans MS"/>
        </w:rPr>
        <w:t xml:space="preserve"> de la pâte, </w:t>
      </w:r>
      <w:r w:rsidR="005D0EED">
        <w:rPr>
          <w:rFonts w:ascii="Comic Sans MS" w:hAnsi="Comic Sans MS"/>
        </w:rPr>
        <w:t>dessiner, créer..</w:t>
      </w:r>
    </w:p>
    <w:p w:rsidR="005D0EED" w:rsidRPr="005D0EED" w:rsidRDefault="005D0EED" w:rsidP="005D0EED">
      <w:pPr>
        <w:spacing w:line="240" w:lineRule="auto"/>
        <w:rPr>
          <w:rFonts w:ascii="Comic Sans MS" w:hAnsi="Comic Sans MS"/>
        </w:rPr>
      </w:pPr>
      <w:r w:rsidRPr="005D0EED">
        <w:rPr>
          <w:rFonts w:ascii="Comic Sans MS" w:hAnsi="Comic Sans MS"/>
        </w:rPr>
        <w:t>Les enfants réalisent leur activité de manière autonome ou en interaction avec les pairs, elle s’accompagne d’échanges verbaux et s’effectue dans un climat de confiance et de sérénité.</w:t>
      </w:r>
    </w:p>
    <w:p w:rsidR="005D0EED" w:rsidRPr="005D0EED" w:rsidRDefault="005D0EED" w:rsidP="005D0EED">
      <w:pPr>
        <w:spacing w:line="240" w:lineRule="auto"/>
        <w:rPr>
          <w:rFonts w:ascii="Comic Sans MS" w:hAnsi="Comic Sans MS"/>
        </w:rPr>
      </w:pPr>
      <w:r w:rsidRPr="005D0EED">
        <w:rPr>
          <w:rFonts w:ascii="Comic Sans MS" w:hAnsi="Comic Sans MS"/>
        </w:rPr>
        <w:t>Les activités sont</w:t>
      </w:r>
      <w:r>
        <w:rPr>
          <w:rFonts w:ascii="Comic Sans MS" w:hAnsi="Comic Sans MS"/>
        </w:rPr>
        <w:t xml:space="preserve"> proposées, </w:t>
      </w:r>
      <w:r w:rsidRPr="005D0EED">
        <w:rPr>
          <w:rFonts w:ascii="Comic Sans MS" w:hAnsi="Comic Sans MS"/>
        </w:rPr>
        <w:t xml:space="preserve">expliquées, négociées et les enfants peuvent ainsi intégrer les règles, les normes, les valeurs. Cela permet aux enfants de développer le sentiment de vie en groupe ; solidarité et coopération s’installent au cours de ces activités. </w:t>
      </w:r>
    </w:p>
    <w:p w:rsidR="005D0EED" w:rsidRPr="005D0EED" w:rsidRDefault="005D0EED" w:rsidP="005D0EED">
      <w:pPr>
        <w:spacing w:line="240" w:lineRule="auto"/>
        <w:rPr>
          <w:rFonts w:ascii="Comic Sans MS" w:hAnsi="Comic Sans MS"/>
        </w:rPr>
      </w:pPr>
      <w:r w:rsidRPr="005D0EED">
        <w:rPr>
          <w:rFonts w:ascii="Comic Sans MS" w:hAnsi="Comic Sans MS"/>
        </w:rPr>
        <w:t>Le respect est une valeur primordiale qui est présente dans toutes nos actions car c’est la base de l’identification de soi, de la confiance en soi.</w:t>
      </w:r>
    </w:p>
    <w:p w:rsidR="005D0EED" w:rsidRDefault="005D0EED" w:rsidP="005D0EED">
      <w:pPr>
        <w:spacing w:line="240" w:lineRule="auto"/>
        <w:rPr>
          <w:rFonts w:ascii="Comic Sans MS" w:hAnsi="Comic Sans MS"/>
        </w:rPr>
      </w:pPr>
      <w:r w:rsidRPr="005D0EED">
        <w:rPr>
          <w:rFonts w:ascii="Comic Sans MS" w:hAnsi="Comic Sans MS"/>
        </w:rPr>
        <w:t>La vie en petits groupes d’enfants favorise les relations privilégiées entre les enfants ainsi qu’entre les enfants et les puéricultrices</w:t>
      </w:r>
      <w:r>
        <w:rPr>
          <w:rFonts w:ascii="Comic Sans MS" w:hAnsi="Comic Sans MS"/>
        </w:rPr>
        <w:t>/éducatrices</w:t>
      </w:r>
      <w:r w:rsidRPr="005D0EED">
        <w:rPr>
          <w:rFonts w:ascii="Comic Sans MS" w:hAnsi="Comic Sans MS"/>
        </w:rPr>
        <w:t>.</w:t>
      </w:r>
    </w:p>
    <w:p w:rsidR="005D0EED" w:rsidRDefault="005D0EED" w:rsidP="005D0EED">
      <w:pPr>
        <w:spacing w:line="240" w:lineRule="auto"/>
        <w:rPr>
          <w:rFonts w:ascii="Comic Sans MS" w:hAnsi="Comic Sans MS"/>
        </w:rPr>
      </w:pPr>
      <w:r>
        <w:rPr>
          <w:rFonts w:ascii="Comic Sans MS" w:hAnsi="Comic Sans MS"/>
        </w:rPr>
        <w:t>On y trouve un tapis où les enfants peuvent jouer en toute liberté motrice, de nombreux jeux  (jeux d’encastrement, d’emboîtement, jeux symboliques comme poupées, autos, garage, jeux tactiles, jeux musicaux, jeux de société….).</w:t>
      </w:r>
    </w:p>
    <w:p w:rsidR="00B2416A" w:rsidRDefault="00B2416A" w:rsidP="00B2416A">
      <w:pPr>
        <w:rPr>
          <w:rFonts w:ascii="Comic Sans MS" w:hAnsi="Comic Sans MS"/>
          <w:b/>
          <w:u w:val="single"/>
        </w:rPr>
      </w:pPr>
      <w:r>
        <w:rPr>
          <w:rFonts w:ascii="Comic Sans MS" w:hAnsi="Comic Sans MS"/>
          <w:b/>
          <w:u w:val="single"/>
        </w:rPr>
        <w:lastRenderedPageBreak/>
        <w:t>Une zone de 14m2 que nous appelons « l</w:t>
      </w:r>
      <w:r w:rsidRPr="0085452F">
        <w:rPr>
          <w:rFonts w:ascii="Comic Sans MS" w:hAnsi="Comic Sans MS"/>
          <w:b/>
          <w:u w:val="single"/>
        </w:rPr>
        <w:t>e coin refuge/doux</w:t>
      </w:r>
      <w:r>
        <w:rPr>
          <w:rFonts w:ascii="Comic Sans MS" w:hAnsi="Comic Sans MS"/>
          <w:b/>
          <w:u w:val="single"/>
        </w:rPr>
        <w:t> » :</w:t>
      </w:r>
    </w:p>
    <w:p w:rsidR="00B2416A" w:rsidRDefault="00B2416A" w:rsidP="00B2416A">
      <w:pPr>
        <w:rPr>
          <w:rFonts w:ascii="Comic Sans MS" w:hAnsi="Comic Sans MS"/>
        </w:rPr>
      </w:pPr>
      <w:r w:rsidRPr="00B2416A">
        <w:rPr>
          <w:rFonts w:ascii="Comic Sans MS" w:hAnsi="Comic Sans MS"/>
        </w:rPr>
        <w:t>Ce coin est</w:t>
      </w:r>
      <w:r>
        <w:rPr>
          <w:rFonts w:ascii="Comic Sans MS" w:hAnsi="Comic Sans MS"/>
        </w:rPr>
        <w:t xml:space="preserve"> organisé dans l’autre local  permet aux </w:t>
      </w:r>
      <w:r w:rsidRPr="00AF194B">
        <w:rPr>
          <w:rFonts w:ascii="Comic Sans MS" w:hAnsi="Comic Sans MS"/>
        </w:rPr>
        <w:t xml:space="preserve">enfants </w:t>
      </w:r>
      <w:r>
        <w:rPr>
          <w:rFonts w:ascii="Comic Sans MS" w:hAnsi="Comic Sans MS"/>
        </w:rPr>
        <w:t>de</w:t>
      </w:r>
      <w:r w:rsidRPr="00AF194B">
        <w:rPr>
          <w:rFonts w:ascii="Comic Sans MS" w:hAnsi="Comic Sans MS"/>
        </w:rPr>
        <w:t xml:space="preserve"> rêver, imaginer, se réfugier, ne rien faire</w:t>
      </w:r>
      <w:r>
        <w:rPr>
          <w:rFonts w:ascii="Comic Sans MS" w:hAnsi="Comic Sans MS"/>
        </w:rPr>
        <w:t>, écouter des histoires, manipuler des livres, faire des câlins</w:t>
      </w:r>
      <w:r w:rsidRPr="00AF194B">
        <w:rPr>
          <w:rFonts w:ascii="Comic Sans MS" w:hAnsi="Comic Sans MS"/>
        </w:rPr>
        <w:t>…</w:t>
      </w:r>
      <w:r w:rsidR="002F13FE">
        <w:rPr>
          <w:rFonts w:ascii="Comic Sans MS" w:hAnsi="Comic Sans MS"/>
        </w:rPr>
        <w:t xml:space="preserve"> Présence de coussins, bacs remplis de livres.</w:t>
      </w:r>
    </w:p>
    <w:p w:rsidR="00B2416A" w:rsidRDefault="00B2416A" w:rsidP="00B2416A">
      <w:pPr>
        <w:spacing w:line="240" w:lineRule="auto"/>
        <w:rPr>
          <w:rFonts w:ascii="Comic Sans MS" w:hAnsi="Comic Sans MS"/>
        </w:rPr>
      </w:pPr>
      <w:r w:rsidRPr="0084606C">
        <w:rPr>
          <w:rFonts w:ascii="Comic Sans MS" w:hAnsi="Comic Sans MS"/>
          <w:b/>
          <w:u w:val="single"/>
        </w:rPr>
        <w:t>Une zone de 4m2 que nous appelons « l’aire moteur »</w:t>
      </w:r>
      <w:r>
        <w:rPr>
          <w:rFonts w:ascii="Comic Sans MS" w:hAnsi="Comic Sans MS"/>
        </w:rPr>
        <w:t> :</w:t>
      </w:r>
    </w:p>
    <w:p w:rsidR="00B2416A" w:rsidRPr="0063656A" w:rsidRDefault="00B2416A" w:rsidP="00B2416A">
      <w:pPr>
        <w:spacing w:line="240" w:lineRule="auto"/>
        <w:rPr>
          <w:rFonts w:ascii="Comic Sans MS" w:hAnsi="Comic Sans MS"/>
        </w:rPr>
      </w:pPr>
      <w:r>
        <w:rPr>
          <w:rFonts w:ascii="Comic Sans MS" w:hAnsi="Comic Sans MS"/>
        </w:rPr>
        <w:t>Il s’agit d’un espace privatif délimité dans le préau central de l’école maternelle</w:t>
      </w:r>
      <w:r w:rsidR="0084606C">
        <w:rPr>
          <w:rFonts w:ascii="Comic Sans MS" w:hAnsi="Comic Sans MS"/>
        </w:rPr>
        <w:t>. Les enfants disposent d’un tapis avec jeux psychomoteurs.</w:t>
      </w:r>
      <w:r>
        <w:rPr>
          <w:rFonts w:ascii="Comic Sans MS" w:hAnsi="Comic Sans MS"/>
        </w:rPr>
        <w:t xml:space="preserve"> </w:t>
      </w:r>
    </w:p>
    <w:p w:rsidR="0063656A" w:rsidRDefault="0063656A" w:rsidP="005D0EED">
      <w:pPr>
        <w:spacing w:line="240" w:lineRule="auto"/>
        <w:rPr>
          <w:rFonts w:ascii="Comic Sans MS" w:hAnsi="Comic Sans MS"/>
        </w:rPr>
      </w:pPr>
      <w:r>
        <w:rPr>
          <w:rFonts w:ascii="Comic Sans MS" w:hAnsi="Comic Sans MS"/>
        </w:rPr>
        <w:t>Ponctuellement, les enfants peuvent profiter d</w:t>
      </w:r>
      <w:r w:rsidR="00B2416A">
        <w:rPr>
          <w:rFonts w:ascii="Comic Sans MS" w:hAnsi="Comic Sans MS"/>
        </w:rPr>
        <w:t xml:space="preserve">e la totalité de cette aire de jeux </w:t>
      </w:r>
      <w:r w:rsidRPr="0085452F">
        <w:rPr>
          <w:rFonts w:ascii="Comic Sans MS" w:hAnsi="Comic Sans MS"/>
          <w:b/>
        </w:rPr>
        <w:t>soit le préau central</w:t>
      </w:r>
      <w:r>
        <w:rPr>
          <w:rFonts w:ascii="Comic Sans MS" w:hAnsi="Comic Sans MS"/>
        </w:rPr>
        <w:t xml:space="preserve"> </w:t>
      </w:r>
      <w:r w:rsidRPr="0063656A">
        <w:rPr>
          <w:rFonts w:ascii="Comic Sans MS" w:hAnsi="Comic Sans MS"/>
          <w:b/>
        </w:rPr>
        <w:t>(196m2)</w:t>
      </w:r>
      <w:r>
        <w:rPr>
          <w:rFonts w:ascii="Comic Sans MS" w:hAnsi="Comic Sans MS"/>
          <w:b/>
        </w:rPr>
        <w:t xml:space="preserve">. </w:t>
      </w:r>
      <w:r>
        <w:rPr>
          <w:rFonts w:ascii="Comic Sans MS" w:hAnsi="Comic Sans MS"/>
        </w:rPr>
        <w:t xml:space="preserve">Ce magnifique terrain de jeux permet les activités libres et psychomotrices grâce aux tapis, matériels, parcours de psychomotricité.  </w:t>
      </w:r>
    </w:p>
    <w:p w:rsidR="00A803A3" w:rsidRDefault="00A803A3" w:rsidP="005D0EED">
      <w:pPr>
        <w:spacing w:line="240" w:lineRule="auto"/>
        <w:rPr>
          <w:rFonts w:ascii="Comic Sans MS" w:hAnsi="Comic Sans MS"/>
        </w:rPr>
      </w:pPr>
      <w:r w:rsidRPr="0085452F">
        <w:rPr>
          <w:rFonts w:ascii="Comic Sans MS" w:hAnsi="Comic Sans MS"/>
          <w:b/>
          <w:u w:val="single"/>
        </w:rPr>
        <w:t>Le coin repas</w:t>
      </w:r>
      <w:r>
        <w:rPr>
          <w:rFonts w:ascii="Comic Sans MS" w:hAnsi="Comic Sans MS"/>
        </w:rPr>
        <w:t xml:space="preserve"> s’organise dans l’espace activités intérieures. Les enfants sont installés autour des tables et chaises. Les enfants se lavent les mains avant les repas. Un évier est proche des tables et à hauteur des enfants afin de favoriser l’autonomie et la place active des enfants.    </w:t>
      </w:r>
    </w:p>
    <w:p w:rsidR="005D0EED" w:rsidRPr="005D0EED" w:rsidRDefault="00AF194B" w:rsidP="005D0EED">
      <w:pPr>
        <w:spacing w:line="240" w:lineRule="auto"/>
        <w:rPr>
          <w:rFonts w:ascii="Comic Sans MS" w:hAnsi="Comic Sans MS"/>
        </w:rPr>
      </w:pPr>
      <w:r w:rsidRPr="0085452F">
        <w:rPr>
          <w:rFonts w:ascii="Comic Sans MS" w:hAnsi="Comic Sans MS"/>
          <w:b/>
          <w:u w:val="single"/>
        </w:rPr>
        <w:t>L</w:t>
      </w:r>
      <w:r w:rsidR="00A803A3" w:rsidRPr="0085452F">
        <w:rPr>
          <w:rFonts w:ascii="Comic Sans MS" w:hAnsi="Comic Sans MS"/>
          <w:b/>
          <w:u w:val="single"/>
        </w:rPr>
        <w:t>’espace</w:t>
      </w:r>
      <w:r w:rsidRPr="0085452F">
        <w:rPr>
          <w:rFonts w:ascii="Comic Sans MS" w:hAnsi="Comic Sans MS"/>
          <w:b/>
          <w:u w:val="single"/>
        </w:rPr>
        <w:t xml:space="preserve"> soins</w:t>
      </w:r>
      <w:r>
        <w:rPr>
          <w:rFonts w:ascii="Comic Sans MS" w:hAnsi="Comic Sans MS"/>
        </w:rPr>
        <w:t xml:space="preserve"> </w:t>
      </w:r>
      <w:r w:rsidR="00A803A3" w:rsidRPr="00A803A3">
        <w:rPr>
          <w:rFonts w:ascii="Comic Sans MS" w:hAnsi="Comic Sans MS"/>
          <w:b/>
        </w:rPr>
        <w:t>(</w:t>
      </w:r>
      <w:r w:rsidR="0084606C">
        <w:rPr>
          <w:rFonts w:ascii="Comic Sans MS" w:hAnsi="Comic Sans MS"/>
          <w:b/>
        </w:rPr>
        <w:t>3</w:t>
      </w:r>
      <w:r w:rsidR="00A803A3" w:rsidRPr="00A803A3">
        <w:rPr>
          <w:rFonts w:ascii="Comic Sans MS" w:hAnsi="Comic Sans MS"/>
          <w:b/>
        </w:rPr>
        <w:t>m2)</w:t>
      </w:r>
      <w:r w:rsidR="00A803A3">
        <w:rPr>
          <w:rFonts w:ascii="Comic Sans MS" w:hAnsi="Comic Sans MS"/>
        </w:rPr>
        <w:t xml:space="preserve"> </w:t>
      </w:r>
      <w:r>
        <w:rPr>
          <w:rFonts w:ascii="Comic Sans MS" w:hAnsi="Comic Sans MS"/>
        </w:rPr>
        <w:t xml:space="preserve">dispose d’un bloc à langer avec, en hauteur, des casiers personnalisés afin de ranger les langes et les produits de soins des enfants. Il y a un évier avec eau froide et eau chaude, une poubelle hermétique, 1 petit wc, des petits pots. Ce coin est délimité par des parois d’une hauteur d’1,50m. Ce matériel permet de garantir une surveillance visuelle continue, de permettre aux puéricultrices d’avoir une relation privilégiée avec l’enfant au moment du soin, de respecter l’intimité des enfants. </w:t>
      </w:r>
    </w:p>
    <w:p w:rsidR="006A6FC6" w:rsidRDefault="00A803A3" w:rsidP="008F6ED0">
      <w:pPr>
        <w:spacing w:line="240" w:lineRule="auto"/>
        <w:rPr>
          <w:rFonts w:ascii="Comic Sans MS" w:hAnsi="Comic Sans MS"/>
        </w:rPr>
      </w:pPr>
      <w:r w:rsidRPr="0085452F">
        <w:rPr>
          <w:rFonts w:ascii="Comic Sans MS" w:hAnsi="Comic Sans MS"/>
          <w:b/>
          <w:u w:val="single"/>
        </w:rPr>
        <w:t>L’espace repos</w:t>
      </w:r>
      <w:r>
        <w:rPr>
          <w:rFonts w:ascii="Comic Sans MS" w:hAnsi="Comic Sans MS"/>
        </w:rPr>
        <w:t xml:space="preserve"> </w:t>
      </w:r>
      <w:r w:rsidRPr="00A803A3">
        <w:rPr>
          <w:rFonts w:ascii="Comic Sans MS" w:hAnsi="Comic Sans MS"/>
          <w:b/>
        </w:rPr>
        <w:t>(3</w:t>
      </w:r>
      <w:r w:rsidR="002F13FE">
        <w:rPr>
          <w:rFonts w:ascii="Comic Sans MS" w:hAnsi="Comic Sans MS"/>
          <w:b/>
        </w:rPr>
        <w:t>0</w:t>
      </w:r>
      <w:r w:rsidRPr="00A803A3">
        <w:rPr>
          <w:rFonts w:ascii="Comic Sans MS" w:hAnsi="Comic Sans MS"/>
          <w:b/>
        </w:rPr>
        <w:t>m2)</w:t>
      </w:r>
      <w:r>
        <w:rPr>
          <w:rFonts w:ascii="Comic Sans MS" w:hAnsi="Comic Sans MS"/>
        </w:rPr>
        <w:t xml:space="preserve"> est également délimité par des parois pour que les enfants puissent bien faire la distinction entre le repos et le soin, les activités. Des lits en bois attendent les enfants pour leur sieste.</w:t>
      </w:r>
      <w:r w:rsidR="006A6FC6">
        <w:rPr>
          <w:rFonts w:ascii="Comic Sans MS" w:hAnsi="Comic Sans MS"/>
        </w:rPr>
        <w:t xml:space="preserve"> </w:t>
      </w:r>
    </w:p>
    <w:p w:rsidR="0084606C" w:rsidRPr="0064335B" w:rsidRDefault="0084606C" w:rsidP="008F6ED0">
      <w:pPr>
        <w:spacing w:line="240" w:lineRule="auto"/>
        <w:rPr>
          <w:rFonts w:ascii="Comic Sans MS" w:hAnsi="Comic Sans MS"/>
        </w:rPr>
      </w:pPr>
      <w:r>
        <w:rPr>
          <w:rFonts w:ascii="Comic Sans MS" w:hAnsi="Comic Sans MS"/>
        </w:rPr>
        <w:t>Toutefois et afin de favoriser le besoin d’autonomie et le respect du rythme différencié de tous les enfants, l’équipe souhaite acquérir des lits « hamac ». Dès lors, les enfants ne dépendront plus des puéricultrices pour quitter leur lit et s’adonner à de nouvelles activités.</w:t>
      </w:r>
      <w:r w:rsidR="003E7C22">
        <w:rPr>
          <w:rFonts w:ascii="Comic Sans MS" w:hAnsi="Comic Sans MS"/>
        </w:rPr>
        <w:t xml:space="preserve"> </w:t>
      </w:r>
      <w:r>
        <w:rPr>
          <w:rFonts w:ascii="Comic Sans MS" w:hAnsi="Comic Sans MS"/>
        </w:rPr>
        <w:t xml:space="preserve"> </w:t>
      </w:r>
    </w:p>
    <w:p w:rsidR="00B2650D" w:rsidRDefault="0064335B" w:rsidP="002157AD">
      <w:pPr>
        <w:spacing w:line="240" w:lineRule="auto"/>
        <w:rPr>
          <w:rFonts w:ascii="Comic Sans MS" w:hAnsi="Comic Sans MS"/>
        </w:rPr>
      </w:pPr>
      <w:r w:rsidRPr="0064335B">
        <w:rPr>
          <w:rFonts w:ascii="Comic Sans MS" w:hAnsi="Comic Sans MS"/>
          <w:b/>
          <w:bCs/>
          <w:u w:val="single"/>
        </w:rPr>
        <w:t>La cuisine</w:t>
      </w:r>
      <w:r w:rsidRPr="0064335B">
        <w:rPr>
          <w:rFonts w:ascii="Comic Sans MS" w:hAnsi="Comic Sans MS"/>
        </w:rPr>
        <w:t xml:space="preserve"> </w:t>
      </w:r>
      <w:r w:rsidR="002157AD">
        <w:rPr>
          <w:rFonts w:ascii="Comic Sans MS" w:hAnsi="Comic Sans MS"/>
        </w:rPr>
        <w:t>commune avec l’école maternelle dispose d’</w:t>
      </w:r>
      <w:r w:rsidRPr="0064335B">
        <w:rPr>
          <w:rFonts w:ascii="Comic Sans MS" w:hAnsi="Comic Sans MS"/>
        </w:rPr>
        <w:t xml:space="preserve">appareils de cuisson, </w:t>
      </w:r>
      <w:r w:rsidR="002157AD">
        <w:rPr>
          <w:rFonts w:ascii="Comic Sans MS" w:hAnsi="Comic Sans MS"/>
        </w:rPr>
        <w:t>d’une</w:t>
      </w:r>
      <w:r w:rsidRPr="0064335B">
        <w:rPr>
          <w:rFonts w:ascii="Comic Sans MS" w:hAnsi="Comic Sans MS"/>
        </w:rPr>
        <w:t xml:space="preserve"> table de travail</w:t>
      </w:r>
      <w:r w:rsidR="002157AD">
        <w:rPr>
          <w:rFonts w:ascii="Comic Sans MS" w:hAnsi="Comic Sans MS"/>
        </w:rPr>
        <w:t>, d’</w:t>
      </w:r>
      <w:r w:rsidRPr="0064335B">
        <w:rPr>
          <w:rFonts w:ascii="Comic Sans MS" w:hAnsi="Comic Sans MS"/>
        </w:rPr>
        <w:t>un frigo</w:t>
      </w:r>
      <w:r w:rsidR="002157AD">
        <w:rPr>
          <w:rFonts w:ascii="Comic Sans MS" w:hAnsi="Comic Sans MS"/>
        </w:rPr>
        <w:t>, d’un évier, d’armoires</w:t>
      </w:r>
      <w:r w:rsidRPr="0064335B">
        <w:rPr>
          <w:rFonts w:ascii="Comic Sans MS" w:hAnsi="Comic Sans MS"/>
        </w:rPr>
        <w:t>.</w:t>
      </w:r>
      <w:r w:rsidR="002157AD">
        <w:rPr>
          <w:rFonts w:ascii="Comic Sans MS" w:hAnsi="Comic Sans MS"/>
        </w:rPr>
        <w:t xml:space="preserve"> Les repas des enfants apportés par les parents sont conservés et réchauffés dans le respect des règles d’hygiène alimentaires. Une puéricultrice/éducatrice se charge de cette manipulation pendant que ses autres collègues encadrent les enfants.  </w:t>
      </w:r>
    </w:p>
    <w:p w:rsidR="0063656A" w:rsidRDefault="0064335B" w:rsidP="0064335B">
      <w:pPr>
        <w:spacing w:line="240" w:lineRule="auto"/>
        <w:rPr>
          <w:rFonts w:ascii="Comic Sans MS" w:hAnsi="Comic Sans MS"/>
        </w:rPr>
      </w:pPr>
      <w:r w:rsidRPr="0064335B">
        <w:rPr>
          <w:rFonts w:ascii="Comic Sans MS" w:hAnsi="Comic Sans MS"/>
          <w:b/>
          <w:bCs/>
          <w:u w:val="single"/>
        </w:rPr>
        <w:t>Un espace extérieur</w:t>
      </w:r>
      <w:r w:rsidR="0063656A">
        <w:rPr>
          <w:rFonts w:ascii="Comic Sans MS" w:hAnsi="Comic Sans MS"/>
          <w:b/>
          <w:bCs/>
          <w:u w:val="single"/>
        </w:rPr>
        <w:t xml:space="preserve"> privatif</w:t>
      </w:r>
      <w:r w:rsidRPr="0064335B">
        <w:rPr>
          <w:rFonts w:ascii="Comic Sans MS" w:hAnsi="Comic Sans MS"/>
        </w:rPr>
        <w:t xml:space="preserve"> </w:t>
      </w:r>
      <w:r w:rsidR="0063656A">
        <w:rPr>
          <w:rFonts w:ascii="Comic Sans MS" w:hAnsi="Comic Sans MS"/>
        </w:rPr>
        <w:t xml:space="preserve">(248m2) </w:t>
      </w:r>
      <w:r w:rsidRPr="0064335B">
        <w:rPr>
          <w:rFonts w:ascii="Comic Sans MS" w:hAnsi="Comic Sans MS"/>
        </w:rPr>
        <w:t xml:space="preserve">est organisé </w:t>
      </w:r>
      <w:r w:rsidR="0063656A">
        <w:rPr>
          <w:rFonts w:ascii="Comic Sans MS" w:hAnsi="Comic Sans MS"/>
        </w:rPr>
        <w:t>sur le côté latéral</w:t>
      </w:r>
      <w:r w:rsidRPr="0064335B">
        <w:rPr>
          <w:rFonts w:ascii="Comic Sans MS" w:hAnsi="Comic Sans MS"/>
        </w:rPr>
        <w:t xml:space="preserve"> du bâtiment</w:t>
      </w:r>
      <w:r w:rsidR="0063656A">
        <w:rPr>
          <w:rFonts w:ascii="Comic Sans MS" w:hAnsi="Comic Sans MS"/>
        </w:rPr>
        <w:t>. Il est clôturé et sécurisé.</w:t>
      </w:r>
    </w:p>
    <w:p w:rsidR="0063656A" w:rsidRDefault="0063656A" w:rsidP="0064335B">
      <w:pPr>
        <w:spacing w:line="240" w:lineRule="auto"/>
        <w:rPr>
          <w:rFonts w:ascii="Comic Sans MS" w:hAnsi="Comic Sans MS"/>
        </w:rPr>
      </w:pPr>
      <w:r>
        <w:rPr>
          <w:rFonts w:ascii="Comic Sans MS" w:hAnsi="Comic Sans MS"/>
        </w:rPr>
        <w:t xml:space="preserve">Toutefois, les enfants peuvent profiter ponctuellement de </w:t>
      </w:r>
      <w:r w:rsidRPr="0085452F">
        <w:rPr>
          <w:rFonts w:ascii="Comic Sans MS" w:hAnsi="Comic Sans MS"/>
          <w:b/>
        </w:rPr>
        <w:t>l’espace verdoyant de l’école maternelle</w:t>
      </w:r>
      <w:r>
        <w:rPr>
          <w:rFonts w:ascii="Comic Sans MS" w:hAnsi="Comic Sans MS"/>
        </w:rPr>
        <w:t xml:space="preserve"> (354m2). Cet espace est bien aménagé : coin refuge (cabane), modules de jeux… </w:t>
      </w:r>
    </w:p>
    <w:p w:rsidR="006B1F4B" w:rsidRDefault="0085452F" w:rsidP="0085452F">
      <w:pPr>
        <w:pStyle w:val="Paragraphedeliste"/>
        <w:numPr>
          <w:ilvl w:val="0"/>
          <w:numId w:val="1"/>
        </w:numPr>
        <w:spacing w:line="240" w:lineRule="auto"/>
        <w:rPr>
          <w:rFonts w:ascii="Comic Sans MS" w:hAnsi="Comic Sans MS"/>
          <w:b/>
          <w:color w:val="E36C0A" w:themeColor="accent6" w:themeShade="BF"/>
        </w:rPr>
      </w:pPr>
      <w:r>
        <w:rPr>
          <w:rFonts w:ascii="Comic Sans MS" w:hAnsi="Comic Sans MS"/>
          <w:b/>
          <w:color w:val="E36C0A" w:themeColor="accent6" w:themeShade="BF"/>
        </w:rPr>
        <w:lastRenderedPageBreak/>
        <w:t>Description des choix méthodologiques et des actions concrètes</w:t>
      </w:r>
    </w:p>
    <w:p w:rsidR="00D0120F" w:rsidRPr="00E87B22" w:rsidRDefault="00D0120F" w:rsidP="004B22F6">
      <w:pPr>
        <w:spacing w:line="240" w:lineRule="auto"/>
        <w:jc w:val="center"/>
        <w:rPr>
          <w:rFonts w:ascii="Comic Sans MS" w:hAnsi="Comic Sans MS"/>
          <w:b/>
        </w:rPr>
      </w:pPr>
      <w:r w:rsidRPr="00E87B22">
        <w:rPr>
          <w:rFonts w:ascii="Comic Sans MS" w:hAnsi="Comic Sans MS"/>
          <w:b/>
        </w:rPr>
        <w:t>L’accessibilité est garantie à tous.</w:t>
      </w:r>
    </w:p>
    <w:p w:rsidR="00D0120F" w:rsidRPr="00D0120F" w:rsidRDefault="00D0120F" w:rsidP="00D0120F">
      <w:pPr>
        <w:shd w:val="clear" w:color="auto" w:fill="FABF8F" w:themeFill="accent6" w:themeFillTint="99"/>
        <w:spacing w:line="240" w:lineRule="auto"/>
        <w:rPr>
          <w:rFonts w:ascii="Comic Sans MS" w:hAnsi="Comic Sans MS"/>
          <w:i/>
          <w:iCs/>
        </w:rPr>
      </w:pPr>
      <w:r w:rsidRPr="00D0120F">
        <w:rPr>
          <w:rFonts w:ascii="Comic Sans MS" w:hAnsi="Comic Sans MS"/>
          <w:i/>
          <w:iCs/>
        </w:rPr>
        <w:t>Article 9 : Le milieu d’accueil évite toute forme de comportement discriminatoire basé sur le sexe, la race ou l’origine socioculturelle et socio-économique à l’encontre des enfants, des personnes qui les confient et des accueillantes.</w:t>
      </w:r>
    </w:p>
    <w:p w:rsidR="00D0120F" w:rsidRPr="00D0120F" w:rsidRDefault="00D0120F" w:rsidP="00D0120F">
      <w:pPr>
        <w:shd w:val="clear" w:color="auto" w:fill="FABF8F" w:themeFill="accent6" w:themeFillTint="99"/>
        <w:spacing w:line="240" w:lineRule="auto"/>
        <w:rPr>
          <w:rFonts w:ascii="Comic Sans MS" w:hAnsi="Comic Sans MS"/>
          <w:i/>
          <w:iCs/>
        </w:rPr>
      </w:pPr>
      <w:r w:rsidRPr="00D0120F">
        <w:rPr>
          <w:rFonts w:ascii="Comic Sans MS" w:hAnsi="Comic Sans MS"/>
          <w:i/>
          <w:iCs/>
        </w:rPr>
        <w:t>Article 10 : Le milieu d’accueil favorise l’intégration harmonieuse d’enfants ayant des besoins spécifiques dans le respect de leur différence.</w:t>
      </w:r>
    </w:p>
    <w:p w:rsidR="00D0120F" w:rsidRPr="00D0120F" w:rsidRDefault="00D0120F" w:rsidP="00D0120F">
      <w:pPr>
        <w:shd w:val="clear" w:color="auto" w:fill="FABF8F" w:themeFill="accent6" w:themeFillTint="99"/>
        <w:spacing w:line="240" w:lineRule="auto"/>
        <w:rPr>
          <w:rFonts w:ascii="Comic Sans MS" w:hAnsi="Comic Sans MS"/>
          <w:i/>
          <w:iCs/>
          <w:color w:val="00FFFF"/>
        </w:rPr>
      </w:pPr>
      <w:r w:rsidRPr="00D0120F">
        <w:rPr>
          <w:rFonts w:ascii="Comic Sans MS" w:hAnsi="Comic Sans MS"/>
          <w:i/>
          <w:iCs/>
        </w:rPr>
        <w:t>Article 11 : Le milieu d’accueil met tout en œuvre pour que son accès ne soit pas limité par le montant de la participation financière demandée aux personnes qui confient l’enfant</w:t>
      </w:r>
      <w:r w:rsidRPr="00D0120F">
        <w:rPr>
          <w:rFonts w:ascii="Comic Sans MS" w:hAnsi="Comic Sans MS"/>
          <w:i/>
          <w:iCs/>
          <w:color w:val="00FFFF"/>
        </w:rPr>
        <w:t>.</w:t>
      </w:r>
    </w:p>
    <w:p w:rsidR="00D0120F" w:rsidRPr="00D0120F" w:rsidRDefault="00D0120F" w:rsidP="00D0120F">
      <w:pPr>
        <w:spacing w:line="240" w:lineRule="auto"/>
        <w:rPr>
          <w:rFonts w:ascii="Comic Sans MS" w:hAnsi="Comic Sans MS"/>
        </w:rPr>
      </w:pPr>
      <w:r w:rsidRPr="00D0120F">
        <w:rPr>
          <w:rFonts w:ascii="Comic Sans MS" w:hAnsi="Comic Sans MS"/>
        </w:rPr>
        <w:t>Si un enfant présente des besoins spécifiques : tout est mis en œuvre pour y répondre de manière optimale en se faisant éventuellement aidé et conseillé par des services spécialisés.</w:t>
      </w:r>
    </w:p>
    <w:p w:rsidR="00D0120F" w:rsidRPr="00D0120F" w:rsidRDefault="00D0120F" w:rsidP="00D0120F">
      <w:pPr>
        <w:spacing w:line="240" w:lineRule="auto"/>
        <w:rPr>
          <w:rFonts w:ascii="Comic Sans MS" w:hAnsi="Comic Sans MS"/>
        </w:rPr>
      </w:pPr>
      <w:r w:rsidRPr="00D0120F">
        <w:rPr>
          <w:rFonts w:ascii="Comic Sans MS" w:hAnsi="Comic Sans MS"/>
        </w:rPr>
        <w:t>Les difficultés financières et/ou sociales ne constituent pas un frein à l’entrée en milieu d’accueil.</w:t>
      </w:r>
    </w:p>
    <w:p w:rsidR="00D0120F" w:rsidRPr="00D0120F" w:rsidRDefault="00D0120F" w:rsidP="00D0120F">
      <w:pPr>
        <w:spacing w:line="240" w:lineRule="auto"/>
        <w:rPr>
          <w:rFonts w:ascii="Comic Sans MS" w:hAnsi="Comic Sans MS"/>
        </w:rPr>
      </w:pPr>
      <w:r>
        <w:rPr>
          <w:rFonts w:ascii="Comic Sans MS" w:hAnsi="Comic Sans MS"/>
        </w:rPr>
        <w:t>Les travailleurs sociaux sont</w:t>
      </w:r>
      <w:r w:rsidRPr="00D0120F">
        <w:rPr>
          <w:rFonts w:ascii="Comic Sans MS" w:hAnsi="Comic Sans MS"/>
        </w:rPr>
        <w:t xml:space="preserve"> à votre disposition pour examiner votre situation et proposer des solutions adaptées. </w:t>
      </w:r>
    </w:p>
    <w:p w:rsidR="006B1F4B" w:rsidRDefault="00D0120F" w:rsidP="006B1F4B">
      <w:pPr>
        <w:spacing w:line="240" w:lineRule="auto"/>
        <w:rPr>
          <w:rFonts w:ascii="Comic Sans MS" w:hAnsi="Comic Sans MS"/>
        </w:rPr>
      </w:pPr>
      <w:r>
        <w:rPr>
          <w:rFonts w:ascii="Comic Sans MS" w:hAnsi="Comic Sans MS"/>
        </w:rPr>
        <w:t>La Halte-garderie</w:t>
      </w:r>
      <w:r w:rsidR="006B1F4B" w:rsidRPr="007B6B12">
        <w:rPr>
          <w:rFonts w:ascii="Comic Sans MS" w:hAnsi="Comic Sans MS"/>
        </w:rPr>
        <w:t xml:space="preserve"> veille notamment à l’égalité</w:t>
      </w:r>
      <w:r w:rsidR="006B1F4B">
        <w:rPr>
          <w:rFonts w:ascii="Comic Sans MS" w:hAnsi="Comic Sans MS"/>
        </w:rPr>
        <w:t xml:space="preserve"> des chances pour tous les enfants dans l’accès aux activités proposées et à instituer un service qui réponde à la demande des personnes et aux besoins des enfants.</w:t>
      </w:r>
    </w:p>
    <w:p w:rsidR="00E87B22" w:rsidRDefault="00E87B22" w:rsidP="004B22F6">
      <w:pPr>
        <w:spacing w:line="240" w:lineRule="auto"/>
        <w:jc w:val="center"/>
        <w:rPr>
          <w:rFonts w:ascii="Comic Sans MS" w:hAnsi="Comic Sans MS"/>
          <w:b/>
        </w:rPr>
      </w:pPr>
      <w:r w:rsidRPr="00E87B22">
        <w:rPr>
          <w:rFonts w:ascii="Comic Sans MS" w:hAnsi="Comic Sans MS"/>
          <w:b/>
        </w:rPr>
        <w:t>Les aspects relationnels sont la source d’une collaboration efficace ; ils sont développés et approfondis de façon à répondre aux articles 3, 4, 6, 15, 16, 17, 18 et 19 du Code de qualité :</w:t>
      </w:r>
    </w:p>
    <w:p w:rsidR="002F13FE" w:rsidRPr="00E87B22" w:rsidRDefault="002F13FE" w:rsidP="004B22F6">
      <w:pPr>
        <w:spacing w:line="240" w:lineRule="auto"/>
        <w:jc w:val="center"/>
        <w:rPr>
          <w:rFonts w:ascii="Comic Sans MS" w:hAnsi="Comic Sans MS"/>
          <w:b/>
        </w:rPr>
      </w:pPr>
    </w:p>
    <w:p w:rsidR="00E87B22" w:rsidRPr="00E87B22" w:rsidRDefault="00E87B22" w:rsidP="00E87B22">
      <w:pPr>
        <w:shd w:val="clear" w:color="auto" w:fill="FABF8F" w:themeFill="accent6" w:themeFillTint="99"/>
        <w:spacing w:line="240" w:lineRule="auto"/>
        <w:rPr>
          <w:rFonts w:ascii="Comic Sans MS" w:hAnsi="Comic Sans MS"/>
          <w:i/>
          <w:iCs/>
        </w:rPr>
      </w:pPr>
      <w:r w:rsidRPr="00E87B22">
        <w:rPr>
          <w:rFonts w:ascii="Comic Sans MS" w:hAnsi="Comic Sans MS"/>
          <w:i/>
          <w:iCs/>
        </w:rPr>
        <w:t>Article 3 : Le milieu d’accueil veille à la qualité de la relation des accueillantes avec l’enfant.</w:t>
      </w:r>
    </w:p>
    <w:p w:rsidR="00E87B22" w:rsidRPr="00E87B22" w:rsidRDefault="00E87B22" w:rsidP="00E87B22">
      <w:pPr>
        <w:shd w:val="clear" w:color="auto" w:fill="FABF8F" w:themeFill="accent6" w:themeFillTint="99"/>
        <w:spacing w:line="240" w:lineRule="auto"/>
        <w:rPr>
          <w:rFonts w:ascii="Comic Sans MS" w:hAnsi="Comic Sans MS"/>
          <w:i/>
          <w:iCs/>
        </w:rPr>
      </w:pPr>
      <w:r w:rsidRPr="00E87B22">
        <w:rPr>
          <w:rFonts w:ascii="Comic Sans MS" w:hAnsi="Comic Sans MS"/>
          <w:i/>
          <w:iCs/>
        </w:rPr>
        <w:t>Article 4 : Le milieu d’accueil permet à l’enfant de s’exprimer personnellement et spontanément et favorise le développement de la confiance en soi et de l’autonomie.</w:t>
      </w:r>
    </w:p>
    <w:p w:rsidR="00E87B22" w:rsidRPr="00E87B22" w:rsidRDefault="00E87B22" w:rsidP="00E87B22">
      <w:pPr>
        <w:shd w:val="clear" w:color="auto" w:fill="FABF8F" w:themeFill="accent6" w:themeFillTint="99"/>
        <w:spacing w:line="240" w:lineRule="auto"/>
        <w:rPr>
          <w:rFonts w:ascii="Comic Sans MS" w:hAnsi="Comic Sans MS"/>
          <w:i/>
          <w:iCs/>
        </w:rPr>
      </w:pPr>
      <w:r w:rsidRPr="00E87B22">
        <w:rPr>
          <w:rFonts w:ascii="Comic Sans MS" w:hAnsi="Comic Sans MS"/>
          <w:i/>
          <w:iCs/>
        </w:rPr>
        <w:t>Article 6 : Le milieu d’accueil organise les groupes d’enfants de manière à offrir des conditions propices tant au bon déroulement des activités qu’à l’établissement d’une relation de qualité avec l’accueillante et à la prise en compte des besoins et attentes des enfants.</w:t>
      </w:r>
    </w:p>
    <w:p w:rsidR="00E87B22" w:rsidRPr="00E87B22" w:rsidRDefault="00E87B22" w:rsidP="00E87B22">
      <w:pPr>
        <w:shd w:val="clear" w:color="auto" w:fill="FABF8F" w:themeFill="accent6" w:themeFillTint="99"/>
        <w:spacing w:line="240" w:lineRule="auto"/>
        <w:rPr>
          <w:rFonts w:ascii="Comic Sans MS" w:hAnsi="Comic Sans MS"/>
          <w:i/>
          <w:iCs/>
        </w:rPr>
      </w:pPr>
      <w:r w:rsidRPr="00E87B22">
        <w:rPr>
          <w:rFonts w:ascii="Comic Sans MS" w:hAnsi="Comic Sans MS"/>
          <w:i/>
          <w:iCs/>
        </w:rPr>
        <w:t>Article 15 : Le milieu d’accueil veille à concilier les notions d’accueil et de garde en proposant un service qui rencontre les besoins de l’enfant tout en répondant à la demande des personnes qui le confient.</w:t>
      </w:r>
    </w:p>
    <w:p w:rsidR="00E87B22" w:rsidRPr="00E87B22" w:rsidRDefault="00E87B22" w:rsidP="00E87B22">
      <w:pPr>
        <w:shd w:val="clear" w:color="auto" w:fill="FABF8F" w:themeFill="accent6" w:themeFillTint="99"/>
        <w:spacing w:line="240" w:lineRule="auto"/>
        <w:rPr>
          <w:rFonts w:ascii="Comic Sans MS" w:hAnsi="Comic Sans MS"/>
          <w:i/>
          <w:iCs/>
        </w:rPr>
      </w:pPr>
    </w:p>
    <w:p w:rsidR="00E87B22" w:rsidRPr="00E87B22" w:rsidRDefault="00E87B22" w:rsidP="00E87B22">
      <w:pPr>
        <w:shd w:val="clear" w:color="auto" w:fill="FABF8F" w:themeFill="accent6" w:themeFillTint="99"/>
        <w:spacing w:line="240" w:lineRule="auto"/>
        <w:rPr>
          <w:rFonts w:ascii="Comic Sans MS" w:hAnsi="Comic Sans MS"/>
          <w:i/>
          <w:iCs/>
        </w:rPr>
      </w:pPr>
      <w:r w:rsidRPr="00E87B22">
        <w:rPr>
          <w:rFonts w:ascii="Comic Sans MS" w:hAnsi="Comic Sans MS"/>
          <w:i/>
          <w:iCs/>
        </w:rPr>
        <w:t>Article 16 : Le milieu d’accueil informe les personnes qui confient l’enfant de son projet et s’informe des attentes de celles-ci. Il institue un mode d’accueil qui leur permet de confier l’enfant en toute sérénité et d’être pleinement disponible tant psychologiquement que physiquement pour leurs occupations qu’elles soient d’ordre professionnel ou non.</w:t>
      </w:r>
    </w:p>
    <w:p w:rsidR="00E87B22" w:rsidRPr="00E87B22" w:rsidRDefault="00E87B22" w:rsidP="00E87B22">
      <w:pPr>
        <w:shd w:val="clear" w:color="auto" w:fill="FABF8F" w:themeFill="accent6" w:themeFillTint="99"/>
        <w:spacing w:line="240" w:lineRule="auto"/>
        <w:rPr>
          <w:rFonts w:ascii="Comic Sans MS" w:hAnsi="Comic Sans MS"/>
          <w:i/>
          <w:iCs/>
        </w:rPr>
      </w:pPr>
      <w:r w:rsidRPr="00E87B22">
        <w:rPr>
          <w:rFonts w:ascii="Comic Sans MS" w:hAnsi="Comic Sans MS"/>
          <w:i/>
          <w:iCs/>
        </w:rPr>
        <w:t>Article 17 : Le milieu d’accueil établit avec les personnes qui confient l’enfant une relation qui développe et encourage la complémentarité entre les différents lieux de vie de l’enfant.</w:t>
      </w:r>
    </w:p>
    <w:p w:rsidR="00E87B22" w:rsidRPr="00E87B22" w:rsidRDefault="00E87B22" w:rsidP="00E87B22">
      <w:pPr>
        <w:shd w:val="clear" w:color="auto" w:fill="FABF8F" w:themeFill="accent6" w:themeFillTint="99"/>
        <w:spacing w:line="240" w:lineRule="auto"/>
        <w:rPr>
          <w:rFonts w:ascii="Comic Sans MS" w:hAnsi="Comic Sans MS"/>
          <w:i/>
          <w:iCs/>
        </w:rPr>
      </w:pPr>
      <w:r w:rsidRPr="00E87B22">
        <w:rPr>
          <w:rFonts w:ascii="Comic Sans MS" w:hAnsi="Comic Sans MS"/>
          <w:i/>
          <w:iCs/>
        </w:rPr>
        <w:t>Article 18 : Le milieu d’accueil prend en compte dans la façon dont l’accueil est organisé et dans la conception et la mise en œuvre des activités, les caractéristiques sociales, culturelles, économiques et environnementales du milieu de vie de l’enfant accueilli, en tenant compte des situations particulières.</w:t>
      </w:r>
    </w:p>
    <w:p w:rsidR="00E87B22" w:rsidRPr="00E87B22" w:rsidRDefault="00E87B22" w:rsidP="00E87B22">
      <w:pPr>
        <w:spacing w:line="240" w:lineRule="auto"/>
        <w:rPr>
          <w:rFonts w:ascii="Comic Sans MS" w:hAnsi="Comic Sans MS"/>
        </w:rPr>
      </w:pPr>
      <w:r w:rsidRPr="00E87B22">
        <w:rPr>
          <w:rFonts w:ascii="Comic Sans MS" w:hAnsi="Comic Sans MS"/>
        </w:rPr>
        <w:t>Accueillir un enfant dépasse l’objectif de la simple surveillance de celui-ci durant les périodes d’indisponibilité de ceux qui le confient.</w:t>
      </w:r>
    </w:p>
    <w:p w:rsidR="00E87B22" w:rsidRPr="00E87B22" w:rsidRDefault="00E87B22" w:rsidP="00E87B22">
      <w:pPr>
        <w:spacing w:line="240" w:lineRule="auto"/>
        <w:rPr>
          <w:rFonts w:ascii="Comic Sans MS" w:hAnsi="Comic Sans MS"/>
        </w:rPr>
      </w:pPr>
      <w:r w:rsidRPr="00E87B22">
        <w:rPr>
          <w:rFonts w:ascii="Comic Sans MS" w:hAnsi="Comic Sans MS"/>
        </w:rPr>
        <w:t xml:space="preserve">Accueillir un enfant, c’est entrer dans </w:t>
      </w:r>
      <w:r w:rsidRPr="00E87B22">
        <w:rPr>
          <w:rFonts w:ascii="Comic Sans MS" w:hAnsi="Comic Sans MS"/>
          <w:b/>
          <w:bCs/>
        </w:rPr>
        <w:t>un partenariat</w:t>
      </w:r>
      <w:r w:rsidRPr="00E87B22">
        <w:rPr>
          <w:rFonts w:ascii="Comic Sans MS" w:hAnsi="Comic Sans MS"/>
        </w:rPr>
        <w:t xml:space="preserve">. Au moment de l’inscription, le projet d’accueil et le Règlement d’Ordre Intérieur sont remis aux parents. Ce contact permet de présenter les pratiques développées au sein de la </w:t>
      </w:r>
      <w:r>
        <w:rPr>
          <w:rFonts w:ascii="Comic Sans MS" w:hAnsi="Comic Sans MS"/>
        </w:rPr>
        <w:t xml:space="preserve">Halte-garderie </w:t>
      </w:r>
      <w:r w:rsidRPr="00E87B22">
        <w:rPr>
          <w:rFonts w:ascii="Comic Sans MS" w:hAnsi="Comic Sans MS"/>
        </w:rPr>
        <w:t xml:space="preserve">et d’échanger avec les parents. Ces derniers sont invités à compléter </w:t>
      </w:r>
      <w:r w:rsidRPr="00E87B22">
        <w:rPr>
          <w:rFonts w:ascii="Comic Sans MS" w:hAnsi="Comic Sans MS"/>
          <w:b/>
          <w:bCs/>
        </w:rPr>
        <w:t>une fiche d’</w:t>
      </w:r>
      <w:r>
        <w:rPr>
          <w:rFonts w:ascii="Comic Sans MS" w:hAnsi="Comic Sans MS"/>
          <w:b/>
          <w:bCs/>
        </w:rPr>
        <w:t>informations</w:t>
      </w:r>
      <w:r w:rsidRPr="00E87B22">
        <w:rPr>
          <w:rFonts w:ascii="Comic Sans MS" w:hAnsi="Comic Sans MS"/>
        </w:rPr>
        <w:t>.</w:t>
      </w:r>
    </w:p>
    <w:p w:rsidR="00E87B22" w:rsidRPr="00E87B22" w:rsidRDefault="00E87B22" w:rsidP="00E87B22">
      <w:pPr>
        <w:spacing w:line="240" w:lineRule="auto"/>
        <w:rPr>
          <w:rFonts w:ascii="Comic Sans MS" w:hAnsi="Comic Sans MS"/>
        </w:rPr>
      </w:pPr>
      <w:r w:rsidRPr="00E87B22">
        <w:rPr>
          <w:rFonts w:ascii="Comic Sans MS" w:hAnsi="Comic Sans MS"/>
        </w:rPr>
        <w:t>Les accueillantes</w:t>
      </w:r>
      <w:r>
        <w:rPr>
          <w:rFonts w:ascii="Comic Sans MS" w:hAnsi="Comic Sans MS"/>
        </w:rPr>
        <w:t xml:space="preserve"> e</w:t>
      </w:r>
      <w:r w:rsidRPr="00E87B22">
        <w:rPr>
          <w:rFonts w:ascii="Comic Sans MS" w:hAnsi="Comic Sans MS"/>
        </w:rPr>
        <w:t>t les parents ont besoin de se connaître pour travailler en pleine complémentarité et en coopération.</w:t>
      </w:r>
    </w:p>
    <w:p w:rsidR="00E87B22" w:rsidRPr="00E87B22" w:rsidRDefault="00E87B22" w:rsidP="00E87B22">
      <w:pPr>
        <w:spacing w:line="240" w:lineRule="auto"/>
        <w:rPr>
          <w:rFonts w:ascii="Comic Sans MS" w:hAnsi="Comic Sans MS"/>
        </w:rPr>
      </w:pPr>
      <w:r w:rsidRPr="00E87B22">
        <w:rPr>
          <w:rFonts w:ascii="Comic Sans MS" w:hAnsi="Comic Sans MS"/>
        </w:rPr>
        <w:t>Partenariat signifie : dialogue, communication… Au cours de ces années si importantes pour tous, il convient de maintenir un climat de confiance et de respect mutuel.</w:t>
      </w:r>
    </w:p>
    <w:p w:rsidR="00E87B22" w:rsidRDefault="00E87B22" w:rsidP="00E87B22">
      <w:pPr>
        <w:spacing w:line="240" w:lineRule="auto"/>
        <w:rPr>
          <w:rFonts w:ascii="Comic Sans MS" w:hAnsi="Comic Sans MS"/>
        </w:rPr>
      </w:pPr>
      <w:r w:rsidRPr="00E87B22">
        <w:rPr>
          <w:rFonts w:ascii="Comic Sans MS" w:hAnsi="Comic Sans MS"/>
          <w:b/>
          <w:bCs/>
        </w:rPr>
        <w:t>Le premier accueil</w:t>
      </w:r>
      <w:r w:rsidRPr="00E87B22">
        <w:rPr>
          <w:rFonts w:ascii="Comic Sans MS" w:hAnsi="Comic Sans MS"/>
        </w:rPr>
        <w:t xml:space="preserve"> est important et il est impératif de prévoir une phase de familiarisation</w:t>
      </w:r>
      <w:r>
        <w:rPr>
          <w:rFonts w:ascii="Comic Sans MS" w:hAnsi="Comic Sans MS"/>
        </w:rPr>
        <w:t xml:space="preserve"> même s’il s’agit d’un accueil d’urgence</w:t>
      </w:r>
      <w:r w:rsidRPr="00E87B22">
        <w:rPr>
          <w:rFonts w:ascii="Comic Sans MS" w:hAnsi="Comic Sans MS"/>
        </w:rPr>
        <w:t>.</w:t>
      </w:r>
    </w:p>
    <w:p w:rsidR="002F13FE" w:rsidRPr="002F13FE" w:rsidRDefault="002F13FE" w:rsidP="002F13FE">
      <w:pPr>
        <w:spacing w:line="240" w:lineRule="auto"/>
        <w:jc w:val="center"/>
        <w:rPr>
          <w:rFonts w:ascii="Comic Sans MS" w:hAnsi="Comic Sans MS"/>
          <w:u w:val="single"/>
        </w:rPr>
      </w:pPr>
      <w:r w:rsidRPr="002F13FE">
        <w:rPr>
          <w:rFonts w:ascii="Comic Sans MS" w:hAnsi="Comic Sans MS"/>
          <w:u w:val="single"/>
        </w:rPr>
        <w:t>La Familiarisation.</w:t>
      </w:r>
    </w:p>
    <w:p w:rsidR="002F13FE" w:rsidRPr="002F13FE" w:rsidRDefault="002F13FE" w:rsidP="002F13FE">
      <w:pPr>
        <w:spacing w:line="240" w:lineRule="auto"/>
        <w:rPr>
          <w:rFonts w:ascii="Comic Sans MS" w:hAnsi="Comic Sans MS"/>
          <w:u w:val="single"/>
        </w:rPr>
      </w:pPr>
      <w:r w:rsidRPr="002F13FE">
        <w:rPr>
          <w:rFonts w:ascii="Comic Sans MS" w:hAnsi="Comic Sans MS"/>
          <w:u w:val="single"/>
        </w:rPr>
        <w:t>De quoi s’agit-il ?</w:t>
      </w:r>
    </w:p>
    <w:p w:rsidR="002F13FE" w:rsidRPr="002F13FE" w:rsidRDefault="002F13FE" w:rsidP="002F13FE">
      <w:pPr>
        <w:spacing w:line="240" w:lineRule="auto"/>
        <w:rPr>
          <w:rFonts w:ascii="Comic Sans MS" w:hAnsi="Comic Sans MS"/>
        </w:rPr>
      </w:pPr>
      <w:r w:rsidRPr="002F13FE">
        <w:rPr>
          <w:rFonts w:ascii="Comic Sans MS" w:hAnsi="Comic Sans MS"/>
        </w:rPr>
        <w:t>Il s’agit d’un choix méthodologique pour notre équipe. C’est un dispositif essentiel pour le bien-être de chacun.</w:t>
      </w:r>
    </w:p>
    <w:p w:rsidR="002F13FE" w:rsidRPr="002F13FE" w:rsidRDefault="002F13FE" w:rsidP="002F13FE">
      <w:pPr>
        <w:spacing w:line="240" w:lineRule="auto"/>
        <w:rPr>
          <w:rFonts w:ascii="Comic Sans MS" w:hAnsi="Comic Sans MS"/>
        </w:rPr>
      </w:pPr>
      <w:r w:rsidRPr="002F13FE">
        <w:rPr>
          <w:rFonts w:ascii="Comic Sans MS" w:hAnsi="Comic Sans MS"/>
        </w:rPr>
        <w:t xml:space="preserve">C’est, dès le premier accueil, que ce dispositif est présenté et analysé avec les parents. </w:t>
      </w:r>
    </w:p>
    <w:p w:rsidR="002F13FE" w:rsidRPr="002F13FE" w:rsidRDefault="002F13FE" w:rsidP="002F13FE">
      <w:pPr>
        <w:spacing w:line="240" w:lineRule="auto"/>
        <w:rPr>
          <w:rFonts w:ascii="Comic Sans MS" w:hAnsi="Comic Sans MS"/>
        </w:rPr>
      </w:pPr>
      <w:r w:rsidRPr="002F13FE">
        <w:rPr>
          <w:rFonts w:ascii="Comic Sans MS" w:hAnsi="Comic Sans MS"/>
        </w:rPr>
        <w:t>La période de familiarisation n’a pas été codifiée mais doit être intégrée dans la garde.</w:t>
      </w:r>
    </w:p>
    <w:p w:rsidR="002F13FE" w:rsidRPr="002F13FE" w:rsidRDefault="002F13FE" w:rsidP="002F13FE">
      <w:pPr>
        <w:spacing w:line="240" w:lineRule="auto"/>
        <w:rPr>
          <w:rFonts w:ascii="Comic Sans MS" w:hAnsi="Comic Sans MS"/>
        </w:rPr>
      </w:pPr>
      <w:r w:rsidRPr="002F13FE">
        <w:rPr>
          <w:rFonts w:ascii="Comic Sans MS" w:hAnsi="Comic Sans MS"/>
        </w:rPr>
        <w:t>La familiarisation facilite l’intégration de l’enfant dans son milieu d’accueil, permet aux parents de connaître pratiquement le milieu d’accueil, aux professionnels, de connaître les enfants et, à ces derniers de faire connaissance entre eux. Bref, de créer une relation de confiance entre tous les partenaires, de tisser des liens.</w:t>
      </w:r>
    </w:p>
    <w:p w:rsidR="002F13FE" w:rsidRPr="002F13FE" w:rsidRDefault="002F13FE" w:rsidP="002F13FE">
      <w:pPr>
        <w:spacing w:line="240" w:lineRule="auto"/>
        <w:rPr>
          <w:rFonts w:ascii="Comic Sans MS" w:hAnsi="Comic Sans MS"/>
        </w:rPr>
      </w:pPr>
      <w:r>
        <w:rPr>
          <w:rFonts w:ascii="Comic Sans MS" w:hAnsi="Comic Sans MS"/>
        </w:rPr>
        <w:lastRenderedPageBreak/>
        <w:t>L</w:t>
      </w:r>
      <w:r w:rsidRPr="002F13FE">
        <w:rPr>
          <w:rFonts w:ascii="Comic Sans MS" w:hAnsi="Comic Sans MS"/>
        </w:rPr>
        <w:t>a familiarisation est adaptée à chaque nouvelle arrivée et ce, aussi bien au début d’une garde, qu’après une longue absence.</w:t>
      </w:r>
    </w:p>
    <w:p w:rsidR="002F13FE" w:rsidRPr="002F13FE" w:rsidRDefault="002F13FE" w:rsidP="002F13FE">
      <w:pPr>
        <w:spacing w:line="240" w:lineRule="auto"/>
        <w:rPr>
          <w:rFonts w:ascii="Comic Sans MS" w:hAnsi="Comic Sans MS"/>
        </w:rPr>
      </w:pPr>
      <w:r w:rsidRPr="002F13FE">
        <w:rPr>
          <w:rFonts w:ascii="Comic Sans MS" w:hAnsi="Comic Sans MS"/>
        </w:rPr>
        <w:t>Différente pour tous, elle adhère néanmoins à des principes et l’idéal préconisé est de :</w:t>
      </w:r>
    </w:p>
    <w:p w:rsidR="002F13FE" w:rsidRPr="002F13FE" w:rsidRDefault="002F13FE" w:rsidP="002F13FE">
      <w:pPr>
        <w:numPr>
          <w:ilvl w:val="0"/>
          <w:numId w:val="12"/>
        </w:numPr>
        <w:spacing w:after="0" w:line="240" w:lineRule="auto"/>
        <w:rPr>
          <w:rFonts w:ascii="Comic Sans MS" w:hAnsi="Comic Sans MS"/>
        </w:rPr>
      </w:pPr>
      <w:r w:rsidRPr="002F13FE">
        <w:rPr>
          <w:rFonts w:ascii="Comic Sans MS" w:hAnsi="Comic Sans MS"/>
        </w:rPr>
        <w:t xml:space="preserve">Présenter l’enfant </w:t>
      </w:r>
      <w:r w:rsidR="00CA3097">
        <w:rPr>
          <w:rFonts w:ascii="Comic Sans MS" w:hAnsi="Comic Sans MS"/>
        </w:rPr>
        <w:t>à l’équipe</w:t>
      </w:r>
      <w:r w:rsidRPr="002F13FE">
        <w:rPr>
          <w:rFonts w:ascii="Comic Sans MS" w:hAnsi="Comic Sans MS"/>
        </w:rPr>
        <w:t xml:space="preserve">. L’enfant est accompagné </w:t>
      </w:r>
      <w:r w:rsidR="00CA3097">
        <w:rPr>
          <w:rFonts w:ascii="Comic Sans MS" w:hAnsi="Comic Sans MS"/>
        </w:rPr>
        <w:t xml:space="preserve">de sa maman, de son papa ou </w:t>
      </w:r>
      <w:r w:rsidRPr="002F13FE">
        <w:rPr>
          <w:rFonts w:ascii="Comic Sans MS" w:hAnsi="Comic Sans MS"/>
        </w:rPr>
        <w:t>des</w:t>
      </w:r>
      <w:r w:rsidR="00CA3097">
        <w:rPr>
          <w:rFonts w:ascii="Comic Sans MS" w:hAnsi="Comic Sans MS"/>
        </w:rPr>
        <w:t xml:space="preserve"> deux</w:t>
      </w:r>
      <w:r w:rsidRPr="002F13FE">
        <w:rPr>
          <w:rFonts w:ascii="Comic Sans MS" w:hAnsi="Comic Sans MS"/>
        </w:rPr>
        <w:t xml:space="preserve"> parents.</w:t>
      </w:r>
      <w:r w:rsidR="00CA3097">
        <w:rPr>
          <w:rFonts w:ascii="Comic Sans MS" w:hAnsi="Comic Sans MS"/>
        </w:rPr>
        <w:t xml:space="preserve"> Lors de ces rencontres, les parents découvrent en même temps que l’enfant le milieu d’accueil. La présence des parents est très importante pour entretenir le sentiment de sécurité et pour établir une relation de confiance ;  </w:t>
      </w:r>
    </w:p>
    <w:p w:rsidR="002F13FE" w:rsidRDefault="002F13FE" w:rsidP="009F5D0E">
      <w:pPr>
        <w:numPr>
          <w:ilvl w:val="0"/>
          <w:numId w:val="12"/>
        </w:numPr>
        <w:spacing w:after="0" w:line="240" w:lineRule="auto"/>
        <w:rPr>
          <w:rFonts w:ascii="Comic Sans MS" w:hAnsi="Comic Sans MS"/>
        </w:rPr>
      </w:pPr>
      <w:r w:rsidRPr="00CA3097">
        <w:rPr>
          <w:rFonts w:ascii="Comic Sans MS" w:hAnsi="Comic Sans MS"/>
        </w:rPr>
        <w:t>Déposer l’enfant de façon progressive et à un moment privilégié (repas, sieste…) choisi par les parents et les puéricultrices.</w:t>
      </w:r>
      <w:r w:rsidR="00CA3097" w:rsidRPr="00CA3097">
        <w:rPr>
          <w:rFonts w:ascii="Comic Sans MS" w:hAnsi="Comic Sans MS"/>
        </w:rPr>
        <w:t xml:space="preserve"> Cette étape permet à l’enfant de se sentir en sécurité en dehors de la présence des parents et d’identifier les personnes qui prendront soin de lui.</w:t>
      </w:r>
      <w:r w:rsidR="00CA3097">
        <w:rPr>
          <w:rFonts w:ascii="Comic Sans MS" w:hAnsi="Comic Sans MS"/>
        </w:rPr>
        <w:t xml:space="preserve"> </w:t>
      </w:r>
      <w:r w:rsidRPr="00CA3097">
        <w:rPr>
          <w:rFonts w:ascii="Comic Sans MS" w:hAnsi="Comic Sans MS"/>
        </w:rPr>
        <w:t>L’enfant est dès lors couvert par l’assurance en responsabilité civile du milieu d’accueil.</w:t>
      </w:r>
    </w:p>
    <w:p w:rsidR="00CA3097" w:rsidRPr="00CA3097" w:rsidRDefault="00CA3097" w:rsidP="00CA3097">
      <w:pPr>
        <w:spacing w:after="0" w:line="240" w:lineRule="auto"/>
        <w:rPr>
          <w:rFonts w:ascii="Comic Sans MS" w:hAnsi="Comic Sans MS"/>
        </w:rPr>
      </w:pPr>
    </w:p>
    <w:p w:rsidR="002F13FE" w:rsidRPr="002F13FE" w:rsidRDefault="002F13FE" w:rsidP="002F13FE">
      <w:pPr>
        <w:spacing w:line="240" w:lineRule="auto"/>
        <w:rPr>
          <w:rFonts w:ascii="Comic Sans MS" w:hAnsi="Comic Sans MS"/>
        </w:rPr>
      </w:pPr>
      <w:r w:rsidRPr="002F13FE">
        <w:rPr>
          <w:rFonts w:ascii="Comic Sans MS" w:hAnsi="Comic Sans MS"/>
        </w:rPr>
        <w:t>La réussite de cette phase contribuera inévitablement au bon déroulement de la garde future.</w:t>
      </w:r>
    </w:p>
    <w:p w:rsidR="00E87B22" w:rsidRPr="00E87B22" w:rsidRDefault="00E87B22" w:rsidP="00E87B22">
      <w:pPr>
        <w:spacing w:line="240" w:lineRule="auto"/>
        <w:rPr>
          <w:rFonts w:ascii="Comic Sans MS" w:hAnsi="Comic Sans MS"/>
        </w:rPr>
      </w:pPr>
      <w:r w:rsidRPr="00E87B22">
        <w:rPr>
          <w:rFonts w:ascii="Comic Sans MS" w:hAnsi="Comic Sans MS"/>
        </w:rPr>
        <w:t xml:space="preserve">C’est pourquoi, nous réservons une attention toute particulière à la </w:t>
      </w:r>
      <w:r w:rsidRPr="00E87B22">
        <w:rPr>
          <w:rFonts w:ascii="Comic Sans MS" w:hAnsi="Comic Sans MS"/>
          <w:b/>
          <w:bCs/>
        </w:rPr>
        <w:t>visibilité des lieux de vie</w:t>
      </w:r>
      <w:r w:rsidRPr="00E87B22">
        <w:rPr>
          <w:rFonts w:ascii="Comic Sans MS" w:hAnsi="Comic Sans MS"/>
        </w:rPr>
        <w:t xml:space="preserve">. </w:t>
      </w:r>
    </w:p>
    <w:p w:rsidR="00E87B22" w:rsidRPr="00E87B22" w:rsidRDefault="00E87B22" w:rsidP="00E87B22">
      <w:pPr>
        <w:spacing w:line="240" w:lineRule="auto"/>
        <w:rPr>
          <w:rFonts w:ascii="Comic Sans MS" w:hAnsi="Comic Sans MS"/>
        </w:rPr>
      </w:pPr>
      <w:r w:rsidRPr="00E87B22">
        <w:rPr>
          <w:rFonts w:ascii="Comic Sans MS" w:hAnsi="Comic Sans MS"/>
          <w:b/>
          <w:bCs/>
        </w:rPr>
        <w:t>Un cahier de communication</w:t>
      </w:r>
      <w:r w:rsidRPr="00E87B22">
        <w:rPr>
          <w:rFonts w:ascii="Comic Sans MS" w:hAnsi="Comic Sans MS"/>
        </w:rPr>
        <w:t xml:space="preserve"> est offert à l’enfant, il fera partie de son histoire. Cet outil incontournable ne remplacera pas le dialogue, la communication verbale mais permettra aux parents, aux accueillantes et au travailleur social de noter des informations, « clé » pour la bonne continuité de la prise en charge de l’enfant.</w:t>
      </w:r>
    </w:p>
    <w:p w:rsidR="00D365FF" w:rsidRPr="00D365FF" w:rsidRDefault="00D365FF" w:rsidP="004B22F6">
      <w:pPr>
        <w:spacing w:line="240" w:lineRule="auto"/>
        <w:jc w:val="center"/>
        <w:rPr>
          <w:rFonts w:ascii="Comic Sans MS" w:hAnsi="Comic Sans MS"/>
          <w:b/>
        </w:rPr>
      </w:pPr>
      <w:r w:rsidRPr="00D365FF">
        <w:rPr>
          <w:rFonts w:ascii="Comic Sans MS" w:hAnsi="Comic Sans MS"/>
          <w:b/>
        </w:rPr>
        <w:t>Les activités</w:t>
      </w:r>
    </w:p>
    <w:p w:rsidR="00D365FF" w:rsidRPr="00D365FF" w:rsidRDefault="00D365FF" w:rsidP="00D365FF">
      <w:pPr>
        <w:shd w:val="clear" w:color="auto" w:fill="FABF8F" w:themeFill="accent6" w:themeFillTint="99"/>
        <w:spacing w:line="240" w:lineRule="auto"/>
        <w:rPr>
          <w:rFonts w:ascii="Comic Sans MS" w:hAnsi="Comic Sans MS"/>
          <w:i/>
          <w:iCs/>
        </w:rPr>
      </w:pPr>
      <w:r w:rsidRPr="00D365FF">
        <w:rPr>
          <w:rFonts w:ascii="Comic Sans MS" w:hAnsi="Comic Sans MS"/>
          <w:i/>
          <w:iCs/>
        </w:rPr>
        <w:t>Article 5 : Le milieu d’accueil contribue au développement de la socialisation de l’enfant en tenant compte de son âge, il favorise le développement de la vie en groupe dans une perspective de solidarité et de coopération.</w:t>
      </w:r>
    </w:p>
    <w:p w:rsidR="00D365FF" w:rsidRPr="00D365FF" w:rsidRDefault="00D365FF" w:rsidP="00D365FF">
      <w:pPr>
        <w:shd w:val="clear" w:color="auto" w:fill="FABF8F" w:themeFill="accent6" w:themeFillTint="99"/>
        <w:spacing w:line="240" w:lineRule="auto"/>
        <w:rPr>
          <w:rFonts w:ascii="Comic Sans MS" w:hAnsi="Comic Sans MS"/>
          <w:i/>
          <w:iCs/>
        </w:rPr>
      </w:pPr>
      <w:r w:rsidRPr="00D365FF">
        <w:rPr>
          <w:rFonts w:ascii="Comic Sans MS" w:hAnsi="Comic Sans MS"/>
          <w:i/>
          <w:iCs/>
        </w:rPr>
        <w:t>Article 7 : Le milieu d’accueil veille, dans l’organisation des activités, à faire place à l’initiative de chacun des enfants et à préserver la notion de temps libre, particulièrement lorsque la période d’accueil fait suite à des activités pédagogiques.</w:t>
      </w:r>
    </w:p>
    <w:p w:rsidR="00C106FC" w:rsidRDefault="00D365FF" w:rsidP="00D365FF">
      <w:pPr>
        <w:spacing w:line="240" w:lineRule="auto"/>
        <w:rPr>
          <w:rFonts w:ascii="Comic Sans MS" w:hAnsi="Comic Sans MS"/>
        </w:rPr>
      </w:pPr>
      <w:r w:rsidRPr="00D365FF">
        <w:rPr>
          <w:rFonts w:ascii="Comic Sans MS" w:hAnsi="Comic Sans MS"/>
        </w:rPr>
        <w:t xml:space="preserve">L’environnement est aménagé dans le but de permettre à l’enfant </w:t>
      </w:r>
      <w:r w:rsidRPr="00D365FF">
        <w:rPr>
          <w:rFonts w:ascii="Comic Sans MS" w:hAnsi="Comic Sans MS"/>
          <w:b/>
          <w:bCs/>
        </w:rPr>
        <w:t xml:space="preserve">l’activité autonome. </w:t>
      </w:r>
      <w:r w:rsidRPr="00D365FF">
        <w:rPr>
          <w:rFonts w:ascii="Comic Sans MS" w:hAnsi="Comic Sans MS"/>
        </w:rPr>
        <w:t>Il le découvre par lui-même, sous l’œil attentif de la puéricultrice</w:t>
      </w:r>
      <w:r>
        <w:rPr>
          <w:rFonts w:ascii="Comic Sans MS" w:hAnsi="Comic Sans MS"/>
        </w:rPr>
        <w:t>/éducatrice</w:t>
      </w:r>
      <w:r w:rsidRPr="00D365FF">
        <w:rPr>
          <w:rFonts w:ascii="Comic Sans MS" w:hAnsi="Comic Sans MS"/>
        </w:rPr>
        <w:t>.</w:t>
      </w:r>
      <w:r w:rsidR="00CA3097">
        <w:rPr>
          <w:rFonts w:ascii="Comic Sans MS" w:hAnsi="Comic Sans MS"/>
        </w:rPr>
        <w:t xml:space="preserve"> Les jeux</w:t>
      </w:r>
      <w:r w:rsidR="00C106FC">
        <w:rPr>
          <w:rFonts w:ascii="Comic Sans MS" w:hAnsi="Comic Sans MS"/>
        </w:rPr>
        <w:t xml:space="preserve"> sont stockés dans des bacs placés à même le sol. Le matériel est placé sur des étagères  accessibles. Les enfants choisissent aisément les jeux avec lesquels ils souhaitent jouer.</w:t>
      </w:r>
    </w:p>
    <w:p w:rsidR="0008625D" w:rsidRDefault="00C106FC" w:rsidP="00D365FF">
      <w:pPr>
        <w:spacing w:line="240" w:lineRule="auto"/>
        <w:rPr>
          <w:rFonts w:ascii="Comic Sans MS" w:hAnsi="Comic Sans MS"/>
        </w:rPr>
      </w:pPr>
      <w:r>
        <w:rPr>
          <w:rFonts w:ascii="Comic Sans MS" w:hAnsi="Comic Sans MS"/>
        </w:rPr>
        <w:t xml:space="preserve">Des activités sont proposées et négociées mais pas imposées. </w:t>
      </w:r>
      <w:r w:rsidR="0008625D">
        <w:rPr>
          <w:rFonts w:ascii="Comic Sans MS" w:hAnsi="Comic Sans MS"/>
        </w:rPr>
        <w:t>Les puéricultrices privilégient « le laisser faire seul » lors d’activités créatrices et valorisent la compétence des enfants. Toutes les productions des enfants sont des chefs d’œuvre !</w:t>
      </w:r>
    </w:p>
    <w:p w:rsidR="0008625D" w:rsidRDefault="0008625D" w:rsidP="00D365FF">
      <w:pPr>
        <w:spacing w:line="240" w:lineRule="auto"/>
        <w:rPr>
          <w:rFonts w:ascii="Comic Sans MS" w:hAnsi="Comic Sans MS"/>
        </w:rPr>
      </w:pPr>
    </w:p>
    <w:p w:rsidR="0008625D" w:rsidRDefault="0008625D" w:rsidP="00D365FF">
      <w:pPr>
        <w:spacing w:line="240" w:lineRule="auto"/>
        <w:rPr>
          <w:rFonts w:ascii="Comic Sans MS" w:hAnsi="Comic Sans MS"/>
        </w:rPr>
      </w:pPr>
    </w:p>
    <w:p w:rsidR="0008625D" w:rsidRPr="0008625D" w:rsidRDefault="0008625D" w:rsidP="0008625D">
      <w:pPr>
        <w:jc w:val="center"/>
        <w:rPr>
          <w:rFonts w:ascii="Comic Sans MS" w:hAnsi="Comic Sans MS"/>
          <w:u w:val="single"/>
        </w:rPr>
      </w:pPr>
      <w:r w:rsidRPr="0008625D">
        <w:rPr>
          <w:rFonts w:ascii="Comic Sans MS" w:hAnsi="Comic Sans MS"/>
          <w:u w:val="single"/>
        </w:rPr>
        <w:lastRenderedPageBreak/>
        <w:t>La rencontre avec les associations locales.</w:t>
      </w:r>
    </w:p>
    <w:p w:rsidR="0008625D" w:rsidRPr="0008625D" w:rsidRDefault="0008625D" w:rsidP="0008625D">
      <w:pPr>
        <w:shd w:val="clear" w:color="auto" w:fill="FABF8F" w:themeFill="accent6" w:themeFillTint="99"/>
        <w:rPr>
          <w:rFonts w:ascii="Comic Sans MS" w:hAnsi="Comic Sans MS"/>
          <w:i/>
          <w:iCs/>
        </w:rPr>
      </w:pPr>
      <w:r w:rsidRPr="0008625D">
        <w:rPr>
          <w:rFonts w:ascii="Comic Sans MS" w:hAnsi="Comic Sans MS"/>
          <w:i/>
          <w:iCs/>
        </w:rPr>
        <w:t>Article 19 : Le milieu d’accueil favorise les relations avec les collectivités et associations locales.</w:t>
      </w:r>
    </w:p>
    <w:p w:rsidR="0008625D" w:rsidRDefault="0008625D" w:rsidP="00D365FF">
      <w:pPr>
        <w:spacing w:line="240" w:lineRule="auto"/>
        <w:rPr>
          <w:rFonts w:ascii="Comic Sans MS" w:hAnsi="Comic Sans MS"/>
        </w:rPr>
      </w:pPr>
      <w:r>
        <w:rPr>
          <w:rFonts w:ascii="Comic Sans MS" w:hAnsi="Comic Sans MS"/>
        </w:rPr>
        <w:t>Partenariat avec l’école maternelle de la Drève :</w:t>
      </w:r>
    </w:p>
    <w:p w:rsidR="00D365FF" w:rsidRDefault="00C106FC" w:rsidP="0008625D">
      <w:pPr>
        <w:spacing w:line="240" w:lineRule="auto"/>
        <w:rPr>
          <w:rFonts w:ascii="Comic Sans MS" w:hAnsi="Comic Sans MS"/>
          <w:b/>
          <w:u w:val="single"/>
        </w:rPr>
      </w:pPr>
      <w:r>
        <w:rPr>
          <w:rFonts w:ascii="Comic Sans MS" w:hAnsi="Comic Sans MS"/>
        </w:rPr>
        <w:t xml:space="preserve"> </w:t>
      </w:r>
      <w:r w:rsidR="00FA484D" w:rsidRPr="00FA484D">
        <w:rPr>
          <w:rFonts w:ascii="Comic Sans MS" w:hAnsi="Comic Sans MS"/>
          <w:b/>
          <w:u w:val="single"/>
        </w:rPr>
        <w:t>Projet spécifique : pas à pas vers un nouveau cadre de vie : l’école maternelle</w:t>
      </w:r>
    </w:p>
    <w:p w:rsidR="00FA484D" w:rsidRDefault="00FA484D" w:rsidP="00FA484D">
      <w:pPr>
        <w:spacing w:line="240" w:lineRule="auto"/>
        <w:rPr>
          <w:rFonts w:ascii="Comic Sans MS" w:hAnsi="Comic Sans MS"/>
        </w:rPr>
      </w:pPr>
      <w:r>
        <w:rPr>
          <w:rFonts w:ascii="Comic Sans MS" w:hAnsi="Comic Sans MS"/>
        </w:rPr>
        <w:t xml:space="preserve">Grâce à cette riche cohabitation avec l’école maternelle de la Drève, nos tout-petits peuvent passer du cocon familial, au milieu d’accueil et à la petite école en douceur et naturellement. </w:t>
      </w:r>
    </w:p>
    <w:p w:rsidR="00FA484D" w:rsidRDefault="00FA484D" w:rsidP="00FA484D">
      <w:pPr>
        <w:spacing w:line="240" w:lineRule="auto"/>
        <w:rPr>
          <w:rFonts w:ascii="Comic Sans MS" w:hAnsi="Comic Sans MS"/>
        </w:rPr>
      </w:pPr>
      <w:r>
        <w:rPr>
          <w:rFonts w:ascii="Comic Sans MS" w:hAnsi="Comic Sans MS"/>
        </w:rPr>
        <w:t>Ils découvrent :</w:t>
      </w:r>
    </w:p>
    <w:p w:rsidR="00FA484D" w:rsidRPr="00FA484D" w:rsidRDefault="00FA484D" w:rsidP="00FA484D">
      <w:pPr>
        <w:pStyle w:val="Paragraphedeliste"/>
        <w:numPr>
          <w:ilvl w:val="0"/>
          <w:numId w:val="10"/>
        </w:numPr>
        <w:spacing w:line="240" w:lineRule="auto"/>
        <w:rPr>
          <w:rFonts w:ascii="Comic Sans MS" w:hAnsi="Comic Sans MS"/>
        </w:rPr>
      </w:pPr>
      <w:r w:rsidRPr="00FA484D">
        <w:rPr>
          <w:rFonts w:ascii="Comic Sans MS" w:hAnsi="Comic Sans MS"/>
        </w:rPr>
        <w:t>L’approche de groupe ;</w:t>
      </w:r>
    </w:p>
    <w:p w:rsidR="00FA484D" w:rsidRPr="00FA484D" w:rsidRDefault="00FA484D" w:rsidP="00FA484D">
      <w:pPr>
        <w:pStyle w:val="Paragraphedeliste"/>
        <w:numPr>
          <w:ilvl w:val="0"/>
          <w:numId w:val="10"/>
        </w:numPr>
        <w:spacing w:line="240" w:lineRule="auto"/>
        <w:rPr>
          <w:rFonts w:ascii="Comic Sans MS" w:hAnsi="Comic Sans MS"/>
        </w:rPr>
      </w:pPr>
      <w:r w:rsidRPr="00FA484D">
        <w:rPr>
          <w:rFonts w:ascii="Comic Sans MS" w:hAnsi="Comic Sans MS"/>
        </w:rPr>
        <w:t>Un nouveau monde relationnel avec d’autres enfants, d’autres adultes ;</w:t>
      </w:r>
    </w:p>
    <w:p w:rsidR="00FA484D" w:rsidRPr="00FA484D" w:rsidRDefault="00FA484D" w:rsidP="00FA484D">
      <w:pPr>
        <w:pStyle w:val="Paragraphedeliste"/>
        <w:numPr>
          <w:ilvl w:val="0"/>
          <w:numId w:val="10"/>
        </w:numPr>
        <w:spacing w:line="240" w:lineRule="auto"/>
        <w:rPr>
          <w:rFonts w:ascii="Comic Sans MS" w:hAnsi="Comic Sans MS"/>
        </w:rPr>
      </w:pPr>
      <w:r w:rsidRPr="00FA484D">
        <w:rPr>
          <w:rFonts w:ascii="Comic Sans MS" w:hAnsi="Comic Sans MS"/>
        </w:rPr>
        <w:t>Un monde de différences ;</w:t>
      </w:r>
    </w:p>
    <w:p w:rsidR="00FA484D" w:rsidRDefault="00FA484D" w:rsidP="00FA484D">
      <w:pPr>
        <w:pStyle w:val="Paragraphedeliste"/>
        <w:numPr>
          <w:ilvl w:val="0"/>
          <w:numId w:val="10"/>
        </w:numPr>
        <w:spacing w:line="240" w:lineRule="auto"/>
        <w:rPr>
          <w:rFonts w:ascii="Comic Sans MS" w:hAnsi="Comic Sans MS"/>
        </w:rPr>
      </w:pPr>
      <w:r w:rsidRPr="00FA484D">
        <w:rPr>
          <w:rFonts w:ascii="Comic Sans MS" w:hAnsi="Comic Sans MS"/>
        </w:rPr>
        <w:t>De nouveaux rythmes, nouveaux repères</w:t>
      </w:r>
      <w:r>
        <w:rPr>
          <w:rFonts w:ascii="Comic Sans MS" w:hAnsi="Comic Sans MS"/>
        </w:rPr>
        <w:t>.</w:t>
      </w:r>
    </w:p>
    <w:p w:rsidR="00FA484D" w:rsidRDefault="00FA484D" w:rsidP="00FA484D">
      <w:pPr>
        <w:spacing w:line="240" w:lineRule="auto"/>
        <w:rPr>
          <w:rFonts w:ascii="Comic Sans MS" w:hAnsi="Comic Sans MS"/>
        </w:rPr>
      </w:pPr>
      <w:r>
        <w:rPr>
          <w:rFonts w:ascii="Comic Sans MS" w:hAnsi="Comic Sans MS"/>
        </w:rPr>
        <w:t>Ils peuvent :</w:t>
      </w:r>
    </w:p>
    <w:p w:rsidR="00FA484D" w:rsidRPr="00FE09D5" w:rsidRDefault="00FA484D" w:rsidP="00FE09D5">
      <w:pPr>
        <w:pStyle w:val="Paragraphedeliste"/>
        <w:numPr>
          <w:ilvl w:val="0"/>
          <w:numId w:val="11"/>
        </w:numPr>
        <w:spacing w:line="240" w:lineRule="auto"/>
        <w:rPr>
          <w:rFonts w:ascii="Comic Sans MS" w:hAnsi="Comic Sans MS"/>
        </w:rPr>
      </w:pPr>
      <w:r w:rsidRPr="00FE09D5">
        <w:rPr>
          <w:rFonts w:ascii="Comic Sans MS" w:hAnsi="Comic Sans MS"/>
        </w:rPr>
        <w:t>Développer des connaissances (langage, mouvement global, motricité fine, précision du geste, goût de l’écrit…) ;</w:t>
      </w:r>
    </w:p>
    <w:p w:rsidR="00FE09D5" w:rsidRPr="00FE09D5" w:rsidRDefault="00FA484D" w:rsidP="00FE09D5">
      <w:pPr>
        <w:pStyle w:val="Paragraphedeliste"/>
        <w:numPr>
          <w:ilvl w:val="0"/>
          <w:numId w:val="11"/>
        </w:numPr>
        <w:spacing w:line="240" w:lineRule="auto"/>
        <w:rPr>
          <w:rFonts w:ascii="Comic Sans MS" w:hAnsi="Comic Sans MS"/>
        </w:rPr>
      </w:pPr>
      <w:r w:rsidRPr="00FE09D5">
        <w:rPr>
          <w:rFonts w:ascii="Comic Sans MS" w:hAnsi="Comic Sans MS"/>
        </w:rPr>
        <w:t>Apprendre en jouant (</w:t>
      </w:r>
      <w:r w:rsidR="00FE09D5" w:rsidRPr="00FE09D5">
        <w:rPr>
          <w:rFonts w:ascii="Comic Sans MS" w:hAnsi="Comic Sans MS"/>
        </w:rPr>
        <w:t>intensifier son désir d’explorer et de découvrir, apprendre à se sentir à l’aise dans son corps, à affirmer ses mouvements, à inventer, à imaginer, créer ;</w:t>
      </w:r>
    </w:p>
    <w:p w:rsidR="00FE09D5" w:rsidRDefault="00FE09D5" w:rsidP="00FE09D5">
      <w:pPr>
        <w:pStyle w:val="Paragraphedeliste"/>
        <w:numPr>
          <w:ilvl w:val="0"/>
          <w:numId w:val="11"/>
        </w:numPr>
        <w:spacing w:line="240" w:lineRule="auto"/>
        <w:rPr>
          <w:rFonts w:ascii="Comic Sans MS" w:hAnsi="Comic Sans MS"/>
        </w:rPr>
      </w:pPr>
      <w:r w:rsidRPr="00FE09D5">
        <w:rPr>
          <w:rFonts w:ascii="Comic Sans MS" w:hAnsi="Comic Sans MS"/>
        </w:rPr>
        <w:t>Développer de manière encore plus pointue son autonomie, à assumer des petites responsabilités, à réaliser seul</w:t>
      </w:r>
      <w:r>
        <w:rPr>
          <w:rFonts w:ascii="Comic Sans MS" w:hAnsi="Comic Sans MS"/>
        </w:rPr>
        <w:t>.</w:t>
      </w:r>
    </w:p>
    <w:p w:rsidR="00FE09D5" w:rsidRDefault="00FE09D5" w:rsidP="00FE09D5">
      <w:pPr>
        <w:spacing w:line="240" w:lineRule="auto"/>
        <w:rPr>
          <w:rFonts w:ascii="Comic Sans MS" w:hAnsi="Comic Sans MS"/>
        </w:rPr>
      </w:pPr>
      <w:r>
        <w:rPr>
          <w:rFonts w:ascii="Comic Sans MS" w:hAnsi="Comic Sans MS"/>
        </w:rPr>
        <w:t>Concrètement des ateliers sont programmés ponctuellement en étroite collaboration et coopération avec l’institutrice de l’école maternelle (atelier de psychomotricité, atelier culinaire…).</w:t>
      </w:r>
    </w:p>
    <w:p w:rsidR="00FA484D" w:rsidRDefault="00FE09D5" w:rsidP="00FE09D5">
      <w:pPr>
        <w:spacing w:line="240" w:lineRule="auto"/>
        <w:rPr>
          <w:rFonts w:ascii="Comic Sans MS" w:hAnsi="Comic Sans MS"/>
        </w:rPr>
      </w:pPr>
      <w:r>
        <w:rPr>
          <w:rFonts w:ascii="Comic Sans MS" w:hAnsi="Comic Sans MS"/>
        </w:rPr>
        <w:t>Cette organisation permet à nos tout-petits d’acquérir la capacité de vivre avec les autres en partageant des codes culturels et en respectant des règles de vie commune.</w:t>
      </w:r>
      <w:r w:rsidR="00FA484D" w:rsidRPr="00FE09D5">
        <w:rPr>
          <w:rFonts w:ascii="Comic Sans MS" w:hAnsi="Comic Sans MS"/>
        </w:rPr>
        <w:t xml:space="preserve"> </w:t>
      </w:r>
    </w:p>
    <w:p w:rsidR="0008625D" w:rsidRDefault="0008625D" w:rsidP="00FE09D5">
      <w:pPr>
        <w:spacing w:line="240" w:lineRule="auto"/>
        <w:rPr>
          <w:rFonts w:ascii="Comic Sans MS" w:hAnsi="Comic Sans MS"/>
          <w:b/>
          <w:u w:val="single"/>
        </w:rPr>
      </w:pPr>
      <w:r w:rsidRPr="0008625D">
        <w:rPr>
          <w:rFonts w:ascii="Comic Sans MS" w:hAnsi="Comic Sans MS"/>
          <w:b/>
          <w:u w:val="single"/>
        </w:rPr>
        <w:t>Partenariat avec le CPAS de Fleurus</w:t>
      </w:r>
      <w:r>
        <w:rPr>
          <w:rFonts w:ascii="Comic Sans MS" w:hAnsi="Comic Sans MS"/>
          <w:b/>
          <w:u w:val="single"/>
        </w:rPr>
        <w:t xml:space="preserve"> et son service de réinsertion socio-professionnelle</w:t>
      </w:r>
    </w:p>
    <w:p w:rsidR="004B22F6" w:rsidRDefault="0008625D" w:rsidP="00063F0C">
      <w:pPr>
        <w:spacing w:line="240" w:lineRule="auto"/>
        <w:rPr>
          <w:rFonts w:ascii="Comic Sans MS" w:hAnsi="Comic Sans MS"/>
        </w:rPr>
      </w:pPr>
      <w:r>
        <w:rPr>
          <w:rFonts w:ascii="Comic Sans MS" w:hAnsi="Comic Sans MS"/>
        </w:rPr>
        <w:t xml:space="preserve">Les travailleurs sociaux du Service petite enfance travaillent en étroite collaboration avec les travailleurs sociaux du service de réinsertion socioprofessionnelle du CPAS de Fleurus. </w:t>
      </w:r>
      <w:r w:rsidR="00063F0C">
        <w:rPr>
          <w:rFonts w:ascii="Comic Sans MS" w:hAnsi="Comic Sans MS"/>
        </w:rPr>
        <w:t>Des places d’accueil sont régulièrement octroyées à des familles concernées par ce processus.</w:t>
      </w:r>
    </w:p>
    <w:p w:rsidR="00063F0C" w:rsidRDefault="00063F0C" w:rsidP="00063F0C">
      <w:pPr>
        <w:spacing w:line="240" w:lineRule="auto"/>
        <w:rPr>
          <w:rFonts w:ascii="Comic Sans MS" w:hAnsi="Comic Sans MS"/>
        </w:rPr>
      </w:pPr>
    </w:p>
    <w:p w:rsidR="00063F0C" w:rsidRDefault="00063F0C" w:rsidP="00063F0C">
      <w:pPr>
        <w:spacing w:line="240" w:lineRule="auto"/>
        <w:rPr>
          <w:rFonts w:ascii="Comic Sans MS" w:hAnsi="Comic Sans MS"/>
        </w:rPr>
      </w:pPr>
    </w:p>
    <w:p w:rsidR="004B22F6" w:rsidRPr="00483563" w:rsidRDefault="004B22F6" w:rsidP="00483563">
      <w:pPr>
        <w:pStyle w:val="Retraitcorpsdetexte"/>
        <w:ind w:left="0"/>
        <w:rPr>
          <w:rFonts w:ascii="Comic Sans MS" w:hAnsi="Comic Sans MS"/>
          <w:sz w:val="22"/>
          <w:szCs w:val="22"/>
        </w:rPr>
      </w:pPr>
    </w:p>
    <w:p w:rsidR="00483563" w:rsidRPr="00483563" w:rsidRDefault="00483563" w:rsidP="00483563">
      <w:pPr>
        <w:pStyle w:val="Retraitcorpsdetexte"/>
        <w:ind w:left="0"/>
        <w:rPr>
          <w:rFonts w:ascii="Comic Sans MS" w:hAnsi="Comic Sans MS"/>
          <w:sz w:val="22"/>
          <w:szCs w:val="22"/>
        </w:rPr>
      </w:pPr>
    </w:p>
    <w:p w:rsidR="00483563" w:rsidRPr="00483563" w:rsidRDefault="00483563" w:rsidP="00483563">
      <w:pPr>
        <w:pStyle w:val="Retraitcorpsdetexte"/>
        <w:ind w:left="0"/>
        <w:jc w:val="center"/>
        <w:rPr>
          <w:rFonts w:ascii="Comic Sans MS" w:hAnsi="Comic Sans MS"/>
          <w:b/>
          <w:sz w:val="22"/>
          <w:szCs w:val="22"/>
        </w:rPr>
      </w:pPr>
      <w:r w:rsidRPr="00483563">
        <w:rPr>
          <w:rFonts w:ascii="Comic Sans MS" w:hAnsi="Comic Sans MS"/>
          <w:b/>
          <w:sz w:val="22"/>
          <w:szCs w:val="22"/>
        </w:rPr>
        <w:t xml:space="preserve">ANNEXE au </w:t>
      </w:r>
      <w:r w:rsidR="004B22F6">
        <w:rPr>
          <w:rFonts w:ascii="Comic Sans MS" w:hAnsi="Comic Sans MS"/>
          <w:b/>
          <w:sz w:val="22"/>
          <w:szCs w:val="22"/>
        </w:rPr>
        <w:t>Projet d’accueil</w:t>
      </w:r>
    </w:p>
    <w:p w:rsidR="00483563" w:rsidRPr="00483563" w:rsidRDefault="007C026C" w:rsidP="007C026C">
      <w:pPr>
        <w:pStyle w:val="Retraitcorpsdetexte"/>
        <w:ind w:left="708" w:firstLine="708"/>
        <w:jc w:val="center"/>
        <w:rPr>
          <w:rFonts w:ascii="Comic Sans MS" w:hAnsi="Comic Sans MS"/>
          <w:b/>
          <w:sz w:val="22"/>
          <w:szCs w:val="22"/>
        </w:rPr>
      </w:pPr>
      <w:r>
        <w:rPr>
          <w:noProof/>
          <w:color w:val="0000FF"/>
          <w:lang w:val="fr-BE" w:eastAsia="fr-BE"/>
        </w:rPr>
        <w:drawing>
          <wp:inline distT="0" distB="0" distL="0" distR="0">
            <wp:extent cx="809625" cy="1312906"/>
            <wp:effectExtent l="0" t="0" r="0" b="1905"/>
            <wp:docPr id="2" name="irc_mi" descr="Résultat de recherche d'images pour &quot;image humoristique de gilles&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image humoristique de gilles&quot;">
                      <a:hlinkClick r:id="rId8"/>
                    </pic:cNvPr>
                    <pic:cNvPicPr>
                      <a:picLocks noChangeAspect="1" noChangeArrowheads="1"/>
                    </pic:cNvPicPr>
                  </pic:nvPicPr>
                  <pic:blipFill>
                    <a:blip r:embed="rId9" cstate="print"/>
                    <a:srcRect/>
                    <a:stretch>
                      <a:fillRect/>
                    </a:stretch>
                  </pic:blipFill>
                  <pic:spPr bwMode="auto">
                    <a:xfrm>
                      <a:off x="0" y="0"/>
                      <a:ext cx="817062" cy="1324965"/>
                    </a:xfrm>
                    <a:prstGeom prst="rect">
                      <a:avLst/>
                    </a:prstGeom>
                    <a:noFill/>
                    <a:ln w="9525">
                      <a:noFill/>
                      <a:miter lim="800000"/>
                      <a:headEnd/>
                      <a:tailEnd/>
                    </a:ln>
                  </pic:spPr>
                </pic:pic>
              </a:graphicData>
            </a:graphic>
          </wp:inline>
        </w:drawing>
      </w:r>
    </w:p>
    <w:p w:rsidR="00483563" w:rsidRPr="00483563" w:rsidRDefault="00483563" w:rsidP="00483563">
      <w:pPr>
        <w:pStyle w:val="Retraitcorpsdetexte"/>
        <w:ind w:left="0"/>
        <w:rPr>
          <w:rFonts w:ascii="Comic Sans MS" w:hAnsi="Comic Sans MS"/>
          <w:sz w:val="22"/>
          <w:szCs w:val="22"/>
        </w:rPr>
      </w:pPr>
      <w:r w:rsidRPr="00483563">
        <w:rPr>
          <w:rFonts w:ascii="Comic Sans MS" w:hAnsi="Comic Sans MS"/>
          <w:sz w:val="22"/>
          <w:szCs w:val="22"/>
        </w:rPr>
        <w:t>Je soussigné(e), Monsieur/Madame…………………………………………………………………………,</w:t>
      </w:r>
    </w:p>
    <w:p w:rsidR="00483563" w:rsidRPr="00483563" w:rsidRDefault="00AA0641" w:rsidP="00483563">
      <w:pPr>
        <w:pStyle w:val="Retraitcorpsdetexte"/>
        <w:ind w:left="0"/>
        <w:rPr>
          <w:rFonts w:ascii="Comic Sans MS" w:hAnsi="Comic Sans MS"/>
          <w:sz w:val="22"/>
          <w:szCs w:val="22"/>
        </w:rPr>
      </w:pPr>
      <w:r w:rsidRPr="00483563">
        <w:rPr>
          <w:rFonts w:ascii="Comic Sans MS" w:hAnsi="Comic Sans MS"/>
          <w:sz w:val="22"/>
          <w:szCs w:val="22"/>
        </w:rPr>
        <w:t>P</w:t>
      </w:r>
      <w:r w:rsidR="00483563" w:rsidRPr="00483563">
        <w:rPr>
          <w:rFonts w:ascii="Comic Sans MS" w:hAnsi="Comic Sans MS"/>
          <w:sz w:val="22"/>
          <w:szCs w:val="22"/>
        </w:rPr>
        <w:t>arent</w:t>
      </w:r>
      <w:r>
        <w:rPr>
          <w:rFonts w:ascii="Comic Sans MS" w:hAnsi="Comic Sans MS"/>
          <w:sz w:val="22"/>
          <w:szCs w:val="22"/>
        </w:rPr>
        <w:t>(s)</w:t>
      </w:r>
      <w:r w:rsidR="00483563" w:rsidRPr="00483563">
        <w:rPr>
          <w:rFonts w:ascii="Comic Sans MS" w:hAnsi="Comic Sans MS"/>
          <w:sz w:val="22"/>
          <w:szCs w:val="22"/>
        </w:rPr>
        <w:t xml:space="preserve"> de …………………………………………………………………………………, déclare avoir pris connaissance du </w:t>
      </w:r>
      <w:r w:rsidR="004B22F6">
        <w:rPr>
          <w:rFonts w:ascii="Comic Sans MS" w:hAnsi="Comic Sans MS"/>
          <w:sz w:val="22"/>
          <w:szCs w:val="22"/>
        </w:rPr>
        <w:t>Projet d’accueil</w:t>
      </w:r>
      <w:r w:rsidR="00483563" w:rsidRPr="00483563">
        <w:rPr>
          <w:rFonts w:ascii="Comic Sans MS" w:hAnsi="Comic Sans MS"/>
          <w:sz w:val="22"/>
          <w:szCs w:val="22"/>
        </w:rPr>
        <w:t xml:space="preserve"> d</w:t>
      </w:r>
      <w:r w:rsidR="007C026C">
        <w:rPr>
          <w:rFonts w:ascii="Comic Sans MS" w:hAnsi="Comic Sans MS"/>
          <w:sz w:val="22"/>
          <w:szCs w:val="22"/>
        </w:rPr>
        <w:t>e la Halte-Garderie « les Petits Bernardins »</w:t>
      </w:r>
      <w:r w:rsidR="00483563" w:rsidRPr="00483563">
        <w:rPr>
          <w:rFonts w:ascii="Comic Sans MS" w:hAnsi="Comic Sans MS"/>
          <w:sz w:val="22"/>
          <w:szCs w:val="22"/>
        </w:rPr>
        <w:t>.</w:t>
      </w:r>
    </w:p>
    <w:p w:rsidR="00483563" w:rsidRPr="00483563" w:rsidRDefault="00483563" w:rsidP="00483563">
      <w:pPr>
        <w:pStyle w:val="Retraitcorpsdetexte"/>
        <w:ind w:left="0"/>
        <w:rPr>
          <w:rFonts w:ascii="Comic Sans MS" w:hAnsi="Comic Sans MS"/>
          <w:sz w:val="22"/>
          <w:szCs w:val="22"/>
        </w:rPr>
      </w:pPr>
    </w:p>
    <w:p w:rsidR="00483563" w:rsidRPr="00483563" w:rsidRDefault="00483563" w:rsidP="00483563">
      <w:pPr>
        <w:pStyle w:val="Retraitcorpsdetexte"/>
        <w:ind w:left="0"/>
        <w:rPr>
          <w:rFonts w:ascii="Comic Sans MS" w:hAnsi="Comic Sans MS"/>
          <w:sz w:val="22"/>
          <w:szCs w:val="22"/>
        </w:rPr>
      </w:pPr>
    </w:p>
    <w:p w:rsidR="00483563" w:rsidRPr="00483563" w:rsidRDefault="00483563" w:rsidP="00483563">
      <w:pPr>
        <w:pStyle w:val="Retraitcorpsdetexte"/>
        <w:ind w:left="0"/>
        <w:rPr>
          <w:rFonts w:ascii="Comic Sans MS" w:hAnsi="Comic Sans MS"/>
          <w:sz w:val="22"/>
          <w:szCs w:val="22"/>
        </w:rPr>
      </w:pPr>
      <w:r w:rsidRPr="00483563">
        <w:rPr>
          <w:rFonts w:ascii="Comic Sans MS" w:hAnsi="Comic Sans MS"/>
          <w:sz w:val="22"/>
          <w:szCs w:val="22"/>
        </w:rPr>
        <w:tab/>
      </w:r>
      <w:r w:rsidRPr="00483563">
        <w:rPr>
          <w:rFonts w:ascii="Comic Sans MS" w:hAnsi="Comic Sans MS"/>
          <w:sz w:val="22"/>
          <w:szCs w:val="22"/>
        </w:rPr>
        <w:tab/>
      </w:r>
      <w:r w:rsidRPr="00483563">
        <w:rPr>
          <w:rFonts w:ascii="Comic Sans MS" w:hAnsi="Comic Sans MS"/>
          <w:sz w:val="22"/>
          <w:szCs w:val="22"/>
        </w:rPr>
        <w:tab/>
      </w:r>
      <w:r w:rsidRPr="00483563">
        <w:rPr>
          <w:rFonts w:ascii="Comic Sans MS" w:hAnsi="Comic Sans MS"/>
          <w:sz w:val="22"/>
          <w:szCs w:val="22"/>
        </w:rPr>
        <w:tab/>
      </w:r>
      <w:r w:rsidRPr="00483563">
        <w:rPr>
          <w:rFonts w:ascii="Comic Sans MS" w:hAnsi="Comic Sans MS"/>
          <w:sz w:val="22"/>
          <w:szCs w:val="22"/>
        </w:rPr>
        <w:tab/>
      </w:r>
      <w:r w:rsidRPr="00483563">
        <w:rPr>
          <w:rFonts w:ascii="Comic Sans MS" w:hAnsi="Comic Sans MS"/>
          <w:sz w:val="22"/>
          <w:szCs w:val="22"/>
        </w:rPr>
        <w:tab/>
      </w:r>
      <w:r w:rsidRPr="00483563">
        <w:rPr>
          <w:rFonts w:ascii="Comic Sans MS" w:hAnsi="Comic Sans MS"/>
          <w:sz w:val="22"/>
          <w:szCs w:val="22"/>
        </w:rPr>
        <w:tab/>
      </w:r>
      <w:r w:rsidRPr="00483563">
        <w:rPr>
          <w:rFonts w:ascii="Comic Sans MS" w:hAnsi="Comic Sans MS"/>
          <w:sz w:val="22"/>
          <w:szCs w:val="22"/>
        </w:rPr>
        <w:tab/>
        <w:t xml:space="preserve">   Date et signature du parent,</w:t>
      </w:r>
    </w:p>
    <w:p w:rsidR="006832BB" w:rsidRPr="00483563" w:rsidRDefault="006832BB" w:rsidP="00483563">
      <w:pPr>
        <w:spacing w:line="240" w:lineRule="auto"/>
        <w:rPr>
          <w:rFonts w:ascii="Comic Sans MS" w:hAnsi="Comic Sans MS"/>
          <w:lang w:val="fr-FR"/>
        </w:rPr>
      </w:pPr>
    </w:p>
    <w:p w:rsidR="006477C1" w:rsidRPr="00483563" w:rsidRDefault="006477C1" w:rsidP="00483563">
      <w:pPr>
        <w:spacing w:line="240" w:lineRule="auto"/>
        <w:rPr>
          <w:rFonts w:ascii="Comic Sans MS" w:hAnsi="Comic Sans MS"/>
        </w:rPr>
      </w:pPr>
      <w:r w:rsidRPr="00483563">
        <w:rPr>
          <w:rFonts w:ascii="Comic Sans MS" w:hAnsi="Comic Sans MS"/>
        </w:rPr>
        <w:t xml:space="preserve"> </w:t>
      </w:r>
    </w:p>
    <w:sectPr w:rsidR="006477C1" w:rsidRPr="00483563" w:rsidSect="00235D8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09" w:rsidRDefault="00EF6709" w:rsidP="005D3CFA">
      <w:pPr>
        <w:spacing w:after="0" w:line="240" w:lineRule="auto"/>
      </w:pPr>
      <w:r>
        <w:separator/>
      </w:r>
    </w:p>
  </w:endnote>
  <w:endnote w:type="continuationSeparator" w:id="0">
    <w:p w:rsidR="00EF6709" w:rsidRDefault="00EF6709" w:rsidP="005D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echnical">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855277"/>
      <w:docPartObj>
        <w:docPartGallery w:val="Page Numbers (Bottom of Page)"/>
        <w:docPartUnique/>
      </w:docPartObj>
    </w:sdtPr>
    <w:sdtEndPr/>
    <w:sdtContent>
      <w:p w:rsidR="005D3CFA" w:rsidRDefault="00173DE2">
        <w:pPr>
          <w:pStyle w:val="Pieddepage"/>
        </w:pPr>
        <w:r>
          <w:rPr>
            <w:noProof/>
            <w:lang w:eastAsia="fr-BE"/>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D3CFA" w:rsidRDefault="00964780">
                              <w:pPr>
                                <w:jc w:val="center"/>
                              </w:pPr>
                              <w:r>
                                <w:fldChar w:fldCharType="begin"/>
                              </w:r>
                              <w:r w:rsidR="005D3CFA">
                                <w:instrText>PAGE    \* MERGEFORMAT</w:instrText>
                              </w:r>
                              <w:r>
                                <w:fldChar w:fldCharType="separate"/>
                              </w:r>
                              <w:r w:rsidR="00FA6F5A" w:rsidRPr="00FA6F5A">
                                <w:rPr>
                                  <w:noProof/>
                                  <w:sz w:val="16"/>
                                  <w:szCs w:val="16"/>
                                  <w:lang w:val="fr-FR"/>
                                </w:rPr>
                                <w:t>10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g7KfLz0CAABxBAAADgAAAAAAAAAA&#10;AAAAAAAuAgAAZHJzL2Uyb0RvYy54bWxQSwECLQAUAAYACAAAACEAdbyVRtkAAAADAQAADwAAAAAA&#10;AAAAAAAAAACXBAAAZHJzL2Rvd25yZXYueG1sUEsFBgAAAAAEAAQA8wAAAJ0FAAAAAA==&#10;" o:allowincell="f" adj="14135" strokecolor="gray" strokeweight=".25pt">
                  <v:textbox>
                    <w:txbxContent>
                      <w:p w:rsidR="005D3CFA" w:rsidRDefault="00964780">
                        <w:pPr>
                          <w:jc w:val="center"/>
                        </w:pPr>
                        <w:r>
                          <w:fldChar w:fldCharType="begin"/>
                        </w:r>
                        <w:r w:rsidR="005D3CFA">
                          <w:instrText>PAGE    \* MERGEFORMAT</w:instrText>
                        </w:r>
                        <w:r>
                          <w:fldChar w:fldCharType="separate"/>
                        </w:r>
                        <w:r w:rsidR="00FA6F5A" w:rsidRPr="00FA6F5A">
                          <w:rPr>
                            <w:noProof/>
                            <w:sz w:val="16"/>
                            <w:szCs w:val="16"/>
                            <w:lang w:val="fr-FR"/>
                          </w:rPr>
                          <w:t>10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09" w:rsidRDefault="00EF6709" w:rsidP="005D3CFA">
      <w:pPr>
        <w:spacing w:after="0" w:line="240" w:lineRule="auto"/>
      </w:pPr>
      <w:r>
        <w:separator/>
      </w:r>
    </w:p>
  </w:footnote>
  <w:footnote w:type="continuationSeparator" w:id="0">
    <w:p w:rsidR="00EF6709" w:rsidRDefault="00EF6709" w:rsidP="005D3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A6363"/>
    <w:multiLevelType w:val="hybridMultilevel"/>
    <w:tmpl w:val="2222F5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0E691D"/>
    <w:multiLevelType w:val="hybridMultilevel"/>
    <w:tmpl w:val="780029CC"/>
    <w:lvl w:ilvl="0" w:tplc="8EC23628">
      <w:start w:val="2"/>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B2B0605"/>
    <w:multiLevelType w:val="hybridMultilevel"/>
    <w:tmpl w:val="194E21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E0141FA"/>
    <w:multiLevelType w:val="hybridMultilevel"/>
    <w:tmpl w:val="36DC18F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05B79B1"/>
    <w:multiLevelType w:val="hybridMultilevel"/>
    <w:tmpl w:val="B1EAE1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0D125D5"/>
    <w:multiLevelType w:val="hybridMultilevel"/>
    <w:tmpl w:val="473C46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8D22857"/>
    <w:multiLevelType w:val="hybridMultilevel"/>
    <w:tmpl w:val="246C93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D696285"/>
    <w:multiLevelType w:val="hybridMultilevel"/>
    <w:tmpl w:val="82429C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92C0745"/>
    <w:multiLevelType w:val="hybridMultilevel"/>
    <w:tmpl w:val="2E6C6E12"/>
    <w:lvl w:ilvl="0" w:tplc="040C0001">
      <w:start w:val="1"/>
      <w:numFmt w:val="bullet"/>
      <w:lvlText w:val=""/>
      <w:lvlJc w:val="left"/>
      <w:pPr>
        <w:tabs>
          <w:tab w:val="num" w:pos="810"/>
        </w:tabs>
        <w:ind w:left="810" w:hanging="360"/>
      </w:pPr>
      <w:rPr>
        <w:rFonts w:ascii="Symbol" w:hAnsi="Symbol" w:hint="default"/>
      </w:rPr>
    </w:lvl>
    <w:lvl w:ilvl="1" w:tplc="040C0003" w:tentative="1">
      <w:start w:val="1"/>
      <w:numFmt w:val="bullet"/>
      <w:lvlText w:val="o"/>
      <w:lvlJc w:val="left"/>
      <w:pPr>
        <w:tabs>
          <w:tab w:val="num" w:pos="1530"/>
        </w:tabs>
        <w:ind w:left="1530" w:hanging="360"/>
      </w:pPr>
      <w:rPr>
        <w:rFonts w:ascii="Courier New" w:hAnsi="Courier New" w:cs="Courier New" w:hint="default"/>
      </w:rPr>
    </w:lvl>
    <w:lvl w:ilvl="2" w:tplc="040C0005" w:tentative="1">
      <w:start w:val="1"/>
      <w:numFmt w:val="bullet"/>
      <w:lvlText w:val=""/>
      <w:lvlJc w:val="left"/>
      <w:pPr>
        <w:tabs>
          <w:tab w:val="num" w:pos="2250"/>
        </w:tabs>
        <w:ind w:left="2250" w:hanging="360"/>
      </w:pPr>
      <w:rPr>
        <w:rFonts w:ascii="Wingdings" w:hAnsi="Wingdings" w:hint="default"/>
      </w:rPr>
    </w:lvl>
    <w:lvl w:ilvl="3" w:tplc="040C0001" w:tentative="1">
      <w:start w:val="1"/>
      <w:numFmt w:val="bullet"/>
      <w:lvlText w:val=""/>
      <w:lvlJc w:val="left"/>
      <w:pPr>
        <w:tabs>
          <w:tab w:val="num" w:pos="2970"/>
        </w:tabs>
        <w:ind w:left="2970" w:hanging="360"/>
      </w:pPr>
      <w:rPr>
        <w:rFonts w:ascii="Symbol" w:hAnsi="Symbol" w:hint="default"/>
      </w:rPr>
    </w:lvl>
    <w:lvl w:ilvl="4" w:tplc="040C0003" w:tentative="1">
      <w:start w:val="1"/>
      <w:numFmt w:val="bullet"/>
      <w:lvlText w:val="o"/>
      <w:lvlJc w:val="left"/>
      <w:pPr>
        <w:tabs>
          <w:tab w:val="num" w:pos="3690"/>
        </w:tabs>
        <w:ind w:left="3690" w:hanging="360"/>
      </w:pPr>
      <w:rPr>
        <w:rFonts w:ascii="Courier New" w:hAnsi="Courier New" w:cs="Courier New" w:hint="default"/>
      </w:rPr>
    </w:lvl>
    <w:lvl w:ilvl="5" w:tplc="040C0005" w:tentative="1">
      <w:start w:val="1"/>
      <w:numFmt w:val="bullet"/>
      <w:lvlText w:val=""/>
      <w:lvlJc w:val="left"/>
      <w:pPr>
        <w:tabs>
          <w:tab w:val="num" w:pos="4410"/>
        </w:tabs>
        <w:ind w:left="4410" w:hanging="360"/>
      </w:pPr>
      <w:rPr>
        <w:rFonts w:ascii="Wingdings" w:hAnsi="Wingdings" w:hint="default"/>
      </w:rPr>
    </w:lvl>
    <w:lvl w:ilvl="6" w:tplc="040C0001" w:tentative="1">
      <w:start w:val="1"/>
      <w:numFmt w:val="bullet"/>
      <w:lvlText w:val=""/>
      <w:lvlJc w:val="left"/>
      <w:pPr>
        <w:tabs>
          <w:tab w:val="num" w:pos="5130"/>
        </w:tabs>
        <w:ind w:left="5130" w:hanging="360"/>
      </w:pPr>
      <w:rPr>
        <w:rFonts w:ascii="Symbol" w:hAnsi="Symbol" w:hint="default"/>
      </w:rPr>
    </w:lvl>
    <w:lvl w:ilvl="7" w:tplc="040C0003" w:tentative="1">
      <w:start w:val="1"/>
      <w:numFmt w:val="bullet"/>
      <w:lvlText w:val="o"/>
      <w:lvlJc w:val="left"/>
      <w:pPr>
        <w:tabs>
          <w:tab w:val="num" w:pos="5850"/>
        </w:tabs>
        <w:ind w:left="5850" w:hanging="360"/>
      </w:pPr>
      <w:rPr>
        <w:rFonts w:ascii="Courier New" w:hAnsi="Courier New" w:cs="Courier New" w:hint="default"/>
      </w:rPr>
    </w:lvl>
    <w:lvl w:ilvl="8" w:tplc="040C0005" w:tentative="1">
      <w:start w:val="1"/>
      <w:numFmt w:val="bullet"/>
      <w:lvlText w:val=""/>
      <w:lvlJc w:val="left"/>
      <w:pPr>
        <w:tabs>
          <w:tab w:val="num" w:pos="6570"/>
        </w:tabs>
        <w:ind w:left="6570" w:hanging="360"/>
      </w:pPr>
      <w:rPr>
        <w:rFonts w:ascii="Wingdings" w:hAnsi="Wingdings" w:hint="default"/>
      </w:rPr>
    </w:lvl>
  </w:abstractNum>
  <w:abstractNum w:abstractNumId="9">
    <w:nsid w:val="77490A69"/>
    <w:multiLevelType w:val="hybridMultilevel"/>
    <w:tmpl w:val="C3E4B084"/>
    <w:lvl w:ilvl="0" w:tplc="080C0015">
      <w:start w:val="1"/>
      <w:numFmt w:val="upperLetter"/>
      <w:lvlText w:val="%1."/>
      <w:lvlJc w:val="left"/>
      <w:pPr>
        <w:tabs>
          <w:tab w:val="num" w:pos="454"/>
        </w:tabs>
        <w:ind w:left="454" w:hanging="454"/>
      </w:pPr>
      <w:rPr>
        <w:rFonts w:hint="default"/>
        <w:u w:val="none"/>
      </w:rPr>
    </w:lvl>
    <w:lvl w:ilvl="1" w:tplc="7CA650EC">
      <w:start w:val="1"/>
      <w:numFmt w:val="lowerLetter"/>
      <w:lvlText w:val="%2)"/>
      <w:lvlJc w:val="left"/>
      <w:pPr>
        <w:tabs>
          <w:tab w:val="num" w:pos="1477"/>
        </w:tabs>
        <w:ind w:left="1477" w:hanging="397"/>
      </w:pPr>
      <w:rPr>
        <w:rFonts w:hint="default"/>
        <w:b/>
        <w:u w:val="none"/>
      </w:rPr>
    </w:lvl>
    <w:lvl w:ilvl="2" w:tplc="027818C2">
      <w:numFmt w:val="bullet"/>
      <w:lvlText w:val="-"/>
      <w:lvlJc w:val="left"/>
      <w:pPr>
        <w:tabs>
          <w:tab w:val="num" w:pos="2340"/>
        </w:tabs>
        <w:ind w:left="279" w:firstLine="1701"/>
      </w:pPr>
      <w:rPr>
        <w:rFonts w:ascii="Times New Roman" w:eastAsia="Times New Roman" w:hAnsi="Times New Roman" w:cs="Times New Roman" w:hint="default"/>
      </w:rPr>
    </w:lvl>
    <w:lvl w:ilvl="3" w:tplc="7CA650EC">
      <w:start w:val="1"/>
      <w:numFmt w:val="lowerLetter"/>
      <w:lvlText w:val="%4)"/>
      <w:lvlJc w:val="left"/>
      <w:pPr>
        <w:tabs>
          <w:tab w:val="num" w:pos="2917"/>
        </w:tabs>
        <w:ind w:left="2917" w:hanging="397"/>
      </w:pPr>
      <w:rPr>
        <w:rFonts w:hint="default"/>
        <w:b/>
        <w:u w:val="none"/>
      </w:rPr>
    </w:lvl>
    <w:lvl w:ilvl="4" w:tplc="7D3618C8">
      <w:numFmt w:val="bullet"/>
      <w:lvlText w:val=""/>
      <w:lvlJc w:val="left"/>
      <w:pPr>
        <w:tabs>
          <w:tab w:val="num" w:pos="3600"/>
        </w:tabs>
        <w:ind w:left="3600" w:hanging="360"/>
      </w:pPr>
      <w:rPr>
        <w:rFonts w:ascii="Wingdings" w:eastAsia="Times New Roman" w:hAnsi="Wingdings" w:cs="Times New Roman"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A783014"/>
    <w:multiLevelType w:val="hybridMultilevel"/>
    <w:tmpl w:val="C9148DDA"/>
    <w:lvl w:ilvl="0" w:tplc="F2B6F23E">
      <w:start w:val="4"/>
      <w:numFmt w:val="decimal"/>
      <w:lvlText w:val="%1)"/>
      <w:lvlJc w:val="left"/>
      <w:pPr>
        <w:tabs>
          <w:tab w:val="num" w:pos="823"/>
        </w:tabs>
        <w:ind w:left="823" w:hanging="397"/>
      </w:pPr>
      <w:rPr>
        <w:rFonts w:hint="default"/>
      </w:rPr>
    </w:lvl>
    <w:lvl w:ilvl="1" w:tplc="975E872C">
      <w:start w:val="9"/>
      <w:numFmt w:val="bullet"/>
      <w:lvlText w:val="-"/>
      <w:lvlJc w:val="left"/>
      <w:pPr>
        <w:tabs>
          <w:tab w:val="num" w:pos="1440"/>
        </w:tabs>
        <w:ind w:left="1440" w:hanging="360"/>
      </w:pPr>
      <w:rPr>
        <w:rFonts w:ascii="Technical" w:eastAsia="Times New Roman" w:hAnsi="Technical" w:cs="Times New Roman" w:hint="default"/>
      </w:rPr>
    </w:lvl>
    <w:lvl w:ilvl="2" w:tplc="040C001B">
      <w:start w:val="1"/>
      <w:numFmt w:val="lowerRoman"/>
      <w:lvlText w:val="%3."/>
      <w:lvlJc w:val="right"/>
      <w:pPr>
        <w:tabs>
          <w:tab w:val="num" w:pos="2160"/>
        </w:tabs>
        <w:ind w:left="2160" w:hanging="180"/>
      </w:pPr>
    </w:lvl>
    <w:lvl w:ilvl="3" w:tplc="505E9700">
      <w:start w:val="1"/>
      <w:numFmt w:val="decimal"/>
      <w:lvlText w:val="%4."/>
      <w:lvlJc w:val="left"/>
      <w:pPr>
        <w:tabs>
          <w:tab w:val="num" w:pos="1778"/>
        </w:tabs>
        <w:ind w:left="1758" w:hanging="34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7D3B195F"/>
    <w:multiLevelType w:val="hybridMultilevel"/>
    <w:tmpl w:val="5922D7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0"/>
  </w:num>
  <w:num w:numId="5">
    <w:abstractNumId w:val="0"/>
  </w:num>
  <w:num w:numId="6">
    <w:abstractNumId w:val="8"/>
  </w:num>
  <w:num w:numId="7">
    <w:abstractNumId w:val="1"/>
  </w:num>
  <w:num w:numId="8">
    <w:abstractNumId w:val="6"/>
  </w:num>
  <w:num w:numId="9">
    <w:abstractNumId w:val="2"/>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o:colormenu v:ext="edit" fillcolor="none [1305]" strokecolor="none [24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F6"/>
    <w:rsid w:val="00053DFC"/>
    <w:rsid w:val="00063F0C"/>
    <w:rsid w:val="00081AEE"/>
    <w:rsid w:val="0008625D"/>
    <w:rsid w:val="001601AA"/>
    <w:rsid w:val="00173DE2"/>
    <w:rsid w:val="0018787D"/>
    <w:rsid w:val="00193541"/>
    <w:rsid w:val="001E2A2B"/>
    <w:rsid w:val="001E6A96"/>
    <w:rsid w:val="001F2F9A"/>
    <w:rsid w:val="002157AD"/>
    <w:rsid w:val="00235D83"/>
    <w:rsid w:val="00242E52"/>
    <w:rsid w:val="002F13FE"/>
    <w:rsid w:val="003A66C2"/>
    <w:rsid w:val="003E7C22"/>
    <w:rsid w:val="00483563"/>
    <w:rsid w:val="004B22F6"/>
    <w:rsid w:val="004E533C"/>
    <w:rsid w:val="005D0EED"/>
    <w:rsid w:val="005D3CFA"/>
    <w:rsid w:val="00626FEC"/>
    <w:rsid w:val="006336A6"/>
    <w:rsid w:val="0063656A"/>
    <w:rsid w:val="0064335B"/>
    <w:rsid w:val="006477C1"/>
    <w:rsid w:val="006832BB"/>
    <w:rsid w:val="006A6FC6"/>
    <w:rsid w:val="006B1F4B"/>
    <w:rsid w:val="007137D4"/>
    <w:rsid w:val="007817EE"/>
    <w:rsid w:val="007B6B12"/>
    <w:rsid w:val="007C026C"/>
    <w:rsid w:val="007C48CC"/>
    <w:rsid w:val="0084606C"/>
    <w:rsid w:val="0085452F"/>
    <w:rsid w:val="00871179"/>
    <w:rsid w:val="008C1869"/>
    <w:rsid w:val="008D6100"/>
    <w:rsid w:val="008F6ED0"/>
    <w:rsid w:val="0090317E"/>
    <w:rsid w:val="00964780"/>
    <w:rsid w:val="00A005F6"/>
    <w:rsid w:val="00A00A69"/>
    <w:rsid w:val="00A42818"/>
    <w:rsid w:val="00A803A3"/>
    <w:rsid w:val="00AA0641"/>
    <w:rsid w:val="00AF194B"/>
    <w:rsid w:val="00B22BE9"/>
    <w:rsid w:val="00B2416A"/>
    <w:rsid w:val="00B2650D"/>
    <w:rsid w:val="00B450A5"/>
    <w:rsid w:val="00B76E5E"/>
    <w:rsid w:val="00B77305"/>
    <w:rsid w:val="00C106FC"/>
    <w:rsid w:val="00C22353"/>
    <w:rsid w:val="00C82D78"/>
    <w:rsid w:val="00CA3097"/>
    <w:rsid w:val="00D0120F"/>
    <w:rsid w:val="00D365FF"/>
    <w:rsid w:val="00D878B1"/>
    <w:rsid w:val="00DE761D"/>
    <w:rsid w:val="00E87B22"/>
    <w:rsid w:val="00EB1683"/>
    <w:rsid w:val="00EF6709"/>
    <w:rsid w:val="00F52028"/>
    <w:rsid w:val="00FA484D"/>
    <w:rsid w:val="00FA6F5A"/>
    <w:rsid w:val="00FE09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1305]" strokecolor="none [2409]"/>
    </o:shapedefaults>
    <o:shapelayout v:ext="edit">
      <o:idmap v:ext="edit" data="1"/>
    </o:shapelayout>
  </w:shapeDefaults>
  <w:decimalSymbol w:val=","/>
  <w:listSeparator w:val=";"/>
  <w15:docId w15:val="{C9DFF2DD-A1AE-4939-9CAE-E0703939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78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787D"/>
    <w:rPr>
      <w:rFonts w:ascii="Tahoma" w:hAnsi="Tahoma" w:cs="Tahoma"/>
      <w:sz w:val="16"/>
      <w:szCs w:val="16"/>
    </w:rPr>
  </w:style>
  <w:style w:type="paragraph" w:styleId="Paragraphedeliste">
    <w:name w:val="List Paragraph"/>
    <w:basedOn w:val="Normal"/>
    <w:uiPriority w:val="34"/>
    <w:qFormat/>
    <w:rsid w:val="0090317E"/>
    <w:pPr>
      <w:ind w:left="720"/>
      <w:contextualSpacing/>
    </w:pPr>
  </w:style>
  <w:style w:type="character" w:styleId="Lienhypertexte">
    <w:name w:val="Hyperlink"/>
    <w:basedOn w:val="Policepardfaut"/>
    <w:uiPriority w:val="99"/>
    <w:unhideWhenUsed/>
    <w:rsid w:val="006477C1"/>
    <w:rPr>
      <w:color w:val="0000FF" w:themeColor="hyperlink"/>
      <w:u w:val="single"/>
    </w:rPr>
  </w:style>
  <w:style w:type="paragraph" w:styleId="Retraitcorpsdetexte">
    <w:name w:val="Body Text Indent"/>
    <w:basedOn w:val="Normal"/>
    <w:link w:val="RetraitcorpsdetexteCar"/>
    <w:rsid w:val="00483563"/>
    <w:pPr>
      <w:spacing w:after="0" w:line="240" w:lineRule="auto"/>
      <w:ind w:left="426"/>
    </w:pPr>
    <w:rPr>
      <w:rFonts w:ascii="Technical" w:eastAsia="Times New Roman" w:hAnsi="Technical" w:cs="Times New Roman"/>
      <w:sz w:val="24"/>
      <w:szCs w:val="20"/>
      <w:lang w:val="fr-FR" w:eastAsia="fr-FR"/>
    </w:rPr>
  </w:style>
  <w:style w:type="character" w:customStyle="1" w:styleId="RetraitcorpsdetexteCar">
    <w:name w:val="Retrait corps de texte Car"/>
    <w:basedOn w:val="Policepardfaut"/>
    <w:link w:val="Retraitcorpsdetexte"/>
    <w:rsid w:val="00483563"/>
    <w:rPr>
      <w:rFonts w:ascii="Technical" w:eastAsia="Times New Roman" w:hAnsi="Technical" w:cs="Times New Roman"/>
      <w:sz w:val="24"/>
      <w:szCs w:val="20"/>
      <w:lang w:val="fr-FR" w:eastAsia="fr-FR"/>
    </w:rPr>
  </w:style>
  <w:style w:type="paragraph" w:styleId="En-tte">
    <w:name w:val="header"/>
    <w:basedOn w:val="Normal"/>
    <w:link w:val="En-tteCar"/>
    <w:uiPriority w:val="99"/>
    <w:unhideWhenUsed/>
    <w:rsid w:val="005D3CFA"/>
    <w:pPr>
      <w:tabs>
        <w:tab w:val="center" w:pos="4536"/>
        <w:tab w:val="right" w:pos="9072"/>
      </w:tabs>
      <w:spacing w:after="0" w:line="240" w:lineRule="auto"/>
    </w:pPr>
  </w:style>
  <w:style w:type="character" w:customStyle="1" w:styleId="En-tteCar">
    <w:name w:val="En-tête Car"/>
    <w:basedOn w:val="Policepardfaut"/>
    <w:link w:val="En-tte"/>
    <w:uiPriority w:val="99"/>
    <w:rsid w:val="005D3CFA"/>
  </w:style>
  <w:style w:type="paragraph" w:styleId="Pieddepage">
    <w:name w:val="footer"/>
    <w:basedOn w:val="Normal"/>
    <w:link w:val="PieddepageCar"/>
    <w:uiPriority w:val="99"/>
    <w:unhideWhenUsed/>
    <w:rsid w:val="005D3C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cad=rja&amp;uact=8&amp;ved=0ahUKEwiQ2JOP6e3OAhXKwBQKHf0MBoEQjRwIBw&amp;url=http://momento.blogs.lalibre.be/archive/2013/02/09/bonbons-cotillons-et-plumes-d-autruche.html&amp;bvm=bv.131286987,d.ZGg&amp;psig=AFQjCNEyr5GBfICoC6VsJUUQ5u1GCTRMmQ&amp;ust=14728073061533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iteenfance@fleurus.be"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6BFB-A416-46B6-A611-E1BEAA95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3289</Words>
  <Characters>18095</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MCAE</dc:creator>
  <cp:lastModifiedBy>Olivia Sek</cp:lastModifiedBy>
  <cp:revision>5</cp:revision>
  <cp:lastPrinted>2018-04-20T09:00:00Z</cp:lastPrinted>
  <dcterms:created xsi:type="dcterms:W3CDTF">2016-09-06T12:58:00Z</dcterms:created>
  <dcterms:modified xsi:type="dcterms:W3CDTF">2018-12-19T15:53:00Z</dcterms:modified>
</cp:coreProperties>
</file>