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5" w:rsidRDefault="00211841">
      <w:pPr>
        <w:pStyle w:val="Titre1"/>
        <w:rPr>
          <w:b/>
          <w:sz w:val="48"/>
          <w:szCs w:val="48"/>
          <w:lang w:val="de-DE"/>
        </w:rPr>
      </w:pPr>
      <w:r>
        <w:rPr>
          <w:b/>
          <w:sz w:val="48"/>
          <w:szCs w:val="48"/>
          <w:lang w:val="de-DE"/>
        </w:rPr>
        <w:t>HALTE-ACCUEIL</w:t>
      </w:r>
    </w:p>
    <w:p w:rsidR="00D216D5" w:rsidRDefault="00211841">
      <w:pPr>
        <w:rPr>
          <w:sz w:val="28"/>
          <w:szCs w:val="28"/>
          <w:lang w:val="de-DE"/>
        </w:rPr>
      </w:pPr>
      <w:r>
        <w:rPr>
          <w:b/>
          <w:sz w:val="40"/>
          <w:szCs w:val="40"/>
          <w:lang w:val="de-DE"/>
        </w:rPr>
        <w:t>« P’TIT’ ABEILLE »</w:t>
      </w:r>
      <w:r>
        <w:rPr>
          <w:i/>
          <w:sz w:val="24"/>
          <w:lang w:val="de-DE"/>
        </w:rPr>
        <w:tab/>
      </w:r>
      <w:r>
        <w:rPr>
          <w:i/>
          <w:sz w:val="24"/>
          <w:lang w:val="de-DE"/>
        </w:rPr>
        <w:tab/>
      </w:r>
      <w:r>
        <w:rPr>
          <w:i/>
          <w:sz w:val="24"/>
          <w:lang w:val="de-DE"/>
        </w:rPr>
        <w:tab/>
      </w:r>
      <w:r>
        <w:rPr>
          <w:i/>
          <w:sz w:val="24"/>
          <w:lang w:val="de-DE"/>
        </w:rPr>
        <w:tab/>
      </w:r>
      <w:r>
        <w:rPr>
          <w:i/>
          <w:sz w:val="24"/>
          <w:lang w:val="de-DE"/>
        </w:rPr>
        <w:tab/>
      </w:r>
    </w:p>
    <w:p w:rsidR="00D216D5" w:rsidRDefault="00211841">
      <w:pPr>
        <w:ind w:firstLine="340"/>
        <w:rPr>
          <w:bCs/>
          <w:i/>
          <w:iCs/>
          <w:sz w:val="28"/>
          <w:szCs w:val="28"/>
        </w:rPr>
      </w:pP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bCs/>
          <w:i/>
          <w:iCs/>
          <w:sz w:val="28"/>
          <w:szCs w:val="28"/>
        </w:rPr>
        <w:t xml:space="preserve"> </w:t>
      </w:r>
    </w:p>
    <w:p w:rsidR="00D216D5" w:rsidRDefault="00211841">
      <w:pPr>
        <w:ind w:left="454" w:firstLine="227"/>
        <w:rPr>
          <w:sz w:val="24"/>
          <w:szCs w:val="24"/>
          <w:lang w:val="fr-BE"/>
        </w:rPr>
      </w:pPr>
      <w:r>
        <w:rPr>
          <w:rFonts w:ascii="Graphos" w:hAnsi="Graphos"/>
          <w:noProof/>
          <w:sz w:val="22"/>
          <w:lang w:val="fr-BE"/>
        </w:rPr>
        <w:drawing>
          <wp:anchor distT="0" distB="0" distL="114300" distR="114300" simplePos="0" relativeHeight="251657728" behindDoc="0" locked="0" layoutInCell="1" allowOverlap="1">
            <wp:simplePos x="0" y="0"/>
            <wp:positionH relativeFrom="column">
              <wp:posOffset>2157095</wp:posOffset>
            </wp:positionH>
            <wp:positionV relativeFrom="paragraph">
              <wp:posOffset>6985</wp:posOffset>
            </wp:positionV>
            <wp:extent cx="1028700" cy="800100"/>
            <wp:effectExtent l="0" t="0" r="0" b="0"/>
            <wp:wrapNone/>
            <wp:docPr id="2" name="Imag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lang w:val="fr-BE"/>
        </w:rPr>
        <w:t>Voie de l’Air Pur    102</w:t>
      </w:r>
    </w:p>
    <w:p w:rsidR="00D216D5" w:rsidRDefault="00211841">
      <w:pPr>
        <w:ind w:left="681"/>
        <w:rPr>
          <w:sz w:val="24"/>
          <w:szCs w:val="24"/>
          <w:lang w:val="en-GB"/>
        </w:rPr>
      </w:pPr>
      <w:r>
        <w:rPr>
          <w:sz w:val="24"/>
          <w:szCs w:val="24"/>
          <w:lang w:val="en-GB"/>
        </w:rPr>
        <w:t>4052        BEAUFAYS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i/>
          <w:iCs/>
          <w:sz w:val="24"/>
          <w:szCs w:val="24"/>
          <w:lang w:val="en-GB"/>
        </w:rPr>
        <w:t>A.S.B.L.</w:t>
      </w:r>
    </w:p>
    <w:p w:rsidR="00D216D5" w:rsidRDefault="00211841">
      <w:pPr>
        <w:ind w:left="681"/>
        <w:rPr>
          <w:sz w:val="24"/>
          <w:szCs w:val="24"/>
          <w:lang w:val="fr-BE"/>
        </w:rPr>
      </w:pPr>
      <w:r>
        <w:rPr>
          <w:sz w:val="24"/>
          <w:szCs w:val="24"/>
          <w:lang w:val="fr-BE"/>
        </w:rPr>
        <w:t>Tél. :        04-368.60.60</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   </w:t>
      </w:r>
      <w:r>
        <w:rPr>
          <w:i/>
          <w:iCs/>
          <w:sz w:val="24"/>
          <w:szCs w:val="24"/>
          <w:lang w:val="fr-BE"/>
        </w:rPr>
        <w:t>CHAUDFONTAINE-SERVICES</w:t>
      </w:r>
      <w:r>
        <w:rPr>
          <w:sz w:val="24"/>
          <w:szCs w:val="24"/>
          <w:lang w:val="fr-BE"/>
        </w:rPr>
        <w:t xml:space="preserve"> </w:t>
      </w:r>
    </w:p>
    <w:p w:rsidR="00D216D5" w:rsidRDefault="00211841">
      <w:pPr>
        <w:ind w:left="681"/>
        <w:rPr>
          <w:sz w:val="24"/>
          <w:szCs w:val="24"/>
          <w:lang w:val="fr-BE"/>
        </w:rPr>
      </w:pPr>
      <w:r>
        <w:rPr>
          <w:sz w:val="24"/>
          <w:szCs w:val="24"/>
          <w:lang w:val="fr-BE"/>
        </w:rPr>
        <w:t>Fax :        04-368.41.60</w:t>
      </w:r>
      <w:r>
        <w:rPr>
          <w:rFonts w:ascii="Graphos" w:hAnsi="Graphos"/>
          <w:sz w:val="22"/>
          <w:lang w:val="fr-BE"/>
        </w:rPr>
        <w:tab/>
      </w:r>
    </w:p>
    <w:p w:rsidR="00D216D5" w:rsidRDefault="00D216D5">
      <w:pPr>
        <w:ind w:left="681"/>
        <w:rPr>
          <w:sz w:val="24"/>
          <w:szCs w:val="24"/>
          <w:lang w:val="fr-BE"/>
        </w:rPr>
      </w:pPr>
    </w:p>
    <w:p w:rsidR="00D216D5" w:rsidRDefault="00D216D5">
      <w:pPr>
        <w:rPr>
          <w:sz w:val="24"/>
          <w:szCs w:val="24"/>
          <w:lang w:val="fr-BE"/>
        </w:rPr>
      </w:pPr>
    </w:p>
    <w:p w:rsidR="00D216D5" w:rsidRDefault="00D216D5">
      <w:pPr>
        <w:rPr>
          <w:sz w:val="24"/>
          <w:szCs w:val="24"/>
          <w:lang w:val="fr-BE"/>
        </w:rPr>
      </w:pPr>
    </w:p>
    <w:p w:rsidR="00D216D5" w:rsidRDefault="00211841">
      <w:pPr>
        <w:shd w:val="clear" w:color="auto" w:fill="FFFF00"/>
        <w:jc w:val="center"/>
        <w:rPr>
          <w:sz w:val="36"/>
          <w:szCs w:val="36"/>
          <w:lang w:val="fr-BE"/>
        </w:rPr>
      </w:pPr>
      <w:r>
        <w:rPr>
          <w:sz w:val="36"/>
          <w:szCs w:val="36"/>
          <w:shd w:val="clear" w:color="auto" w:fill="CCFFFF"/>
          <w:lang w:val="fr-BE"/>
        </w:rPr>
        <w:t>PROJET PEDAGOGIQUE</w:t>
      </w:r>
    </w:p>
    <w:p w:rsidR="00D216D5" w:rsidRDefault="00D216D5">
      <w:pPr>
        <w:rPr>
          <w:sz w:val="24"/>
          <w:szCs w:val="24"/>
          <w:lang w:val="fr-BE"/>
        </w:rPr>
      </w:pPr>
    </w:p>
    <w:p w:rsidR="00D216D5" w:rsidRDefault="00D216D5">
      <w:pPr>
        <w:jc w:val="center"/>
        <w:rPr>
          <w:i/>
          <w:color w:val="948A54"/>
          <w:sz w:val="24"/>
          <w:szCs w:val="24"/>
          <w:lang w:val="fr-BE"/>
        </w:rPr>
      </w:pPr>
    </w:p>
    <w:p w:rsidR="00D216D5" w:rsidRDefault="00D216D5">
      <w:pPr>
        <w:rPr>
          <w:sz w:val="24"/>
          <w:szCs w:val="24"/>
          <w:lang w:val="fr-BE"/>
        </w:rPr>
      </w:pPr>
    </w:p>
    <w:p w:rsidR="00D216D5" w:rsidRDefault="00D216D5">
      <w:pPr>
        <w:rPr>
          <w:sz w:val="24"/>
          <w:szCs w:val="24"/>
          <w:lang w:val="fr-BE"/>
        </w:rPr>
      </w:pPr>
    </w:p>
    <w:p w:rsidR="00D216D5" w:rsidRDefault="00211841">
      <w:pPr>
        <w:jc w:val="both"/>
        <w:rPr>
          <w:sz w:val="24"/>
          <w:szCs w:val="24"/>
          <w:lang w:val="fr-BE"/>
        </w:rPr>
      </w:pPr>
      <w:r>
        <w:rPr>
          <w:sz w:val="24"/>
          <w:szCs w:val="24"/>
          <w:lang w:val="fr-BE"/>
        </w:rPr>
        <w:t>La Halte-Accueil veille à assurer les conditions d’accueil optimales pour chaque enfant et sa famille.</w:t>
      </w:r>
    </w:p>
    <w:p w:rsidR="00D216D5" w:rsidRDefault="00211841">
      <w:pPr>
        <w:jc w:val="both"/>
        <w:rPr>
          <w:sz w:val="24"/>
          <w:szCs w:val="24"/>
          <w:lang w:val="fr-BE"/>
        </w:rPr>
      </w:pPr>
      <w:r>
        <w:rPr>
          <w:sz w:val="24"/>
          <w:szCs w:val="24"/>
          <w:lang w:val="fr-BE"/>
        </w:rPr>
        <w:t>Elle garantit une égalité d’accès à tous les enfants ; la diversité en est une richesse.</w:t>
      </w:r>
    </w:p>
    <w:p w:rsidR="00D216D5" w:rsidRDefault="00211841">
      <w:pPr>
        <w:jc w:val="both"/>
        <w:rPr>
          <w:sz w:val="24"/>
          <w:szCs w:val="24"/>
          <w:lang w:val="fr-BE"/>
        </w:rPr>
      </w:pPr>
      <w:r>
        <w:rPr>
          <w:sz w:val="24"/>
          <w:szCs w:val="24"/>
          <w:lang w:val="fr-BE"/>
        </w:rPr>
        <w:t>La Halte-Accueil veille au bien-être de l’enfant (sécurité physique et psychique), à son épanouissement, sa socialisation, son éducation préscolaire, …</w:t>
      </w:r>
    </w:p>
    <w:p w:rsidR="00D216D5" w:rsidRDefault="00211841">
      <w:pPr>
        <w:jc w:val="both"/>
        <w:rPr>
          <w:sz w:val="24"/>
          <w:szCs w:val="24"/>
          <w:lang w:val="fr-BE"/>
        </w:rPr>
      </w:pPr>
      <w:r>
        <w:rPr>
          <w:sz w:val="24"/>
          <w:szCs w:val="24"/>
          <w:lang w:val="fr-BE"/>
        </w:rPr>
        <w:t>Elle est un lieu de rencontre pour les familles où se tissent des liens sociaux avec les professionnels, les autres parents, …  Elle joue également un rôle de prévention et aide aussi les parents à construire leurs propres repères éducatifs.</w:t>
      </w:r>
    </w:p>
    <w:p w:rsidR="00D216D5" w:rsidRDefault="00D216D5">
      <w:pPr>
        <w:jc w:val="both"/>
        <w:rPr>
          <w:sz w:val="24"/>
          <w:szCs w:val="24"/>
          <w:lang w:val="fr-BE"/>
        </w:rPr>
      </w:pPr>
    </w:p>
    <w:p w:rsidR="00D216D5" w:rsidRDefault="00211841">
      <w:pPr>
        <w:jc w:val="both"/>
        <w:rPr>
          <w:sz w:val="24"/>
          <w:szCs w:val="24"/>
          <w:lang w:val="fr-BE"/>
        </w:rPr>
      </w:pPr>
      <w:r>
        <w:rPr>
          <w:sz w:val="24"/>
          <w:szCs w:val="24"/>
          <w:lang w:val="fr-BE"/>
        </w:rPr>
        <w:t>Ces valeurs sont des fils conducteurs pour le quotidien de la Halte-Accueil et se traduisent dans les différents points suivants :</w:t>
      </w: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tblGrid>
      <w:tr w:rsidR="00D216D5">
        <w:tc>
          <w:tcPr>
            <w:tcW w:w="5637" w:type="dxa"/>
          </w:tcPr>
          <w:p w:rsidR="00D216D5" w:rsidRDefault="00D216D5">
            <w:pPr>
              <w:jc w:val="both"/>
              <w:rPr>
                <w:sz w:val="24"/>
                <w:szCs w:val="24"/>
                <w:lang w:val="fr-BE"/>
              </w:rPr>
            </w:pPr>
          </w:p>
          <w:p w:rsidR="00D216D5" w:rsidRDefault="00211841">
            <w:pPr>
              <w:jc w:val="both"/>
              <w:rPr>
                <w:sz w:val="32"/>
                <w:szCs w:val="32"/>
                <w:lang w:val="fr-BE"/>
              </w:rPr>
            </w:pPr>
            <w:r>
              <w:rPr>
                <w:sz w:val="32"/>
                <w:szCs w:val="32"/>
                <w:lang w:val="fr-BE"/>
              </w:rPr>
              <w:t>1. L’AMENAGEMENT DES LOCAUX</w:t>
            </w:r>
          </w:p>
        </w:tc>
      </w:tr>
    </w:tbl>
    <w:p w:rsidR="00D216D5" w:rsidRDefault="00D216D5">
      <w:pPr>
        <w:jc w:val="both"/>
        <w:rPr>
          <w:sz w:val="24"/>
          <w:szCs w:val="24"/>
          <w:lang w:val="fr-BE"/>
        </w:rPr>
      </w:pPr>
    </w:p>
    <w:p w:rsidR="00D216D5" w:rsidRDefault="00211841">
      <w:pPr>
        <w:numPr>
          <w:ilvl w:val="0"/>
          <w:numId w:val="4"/>
        </w:numPr>
        <w:jc w:val="both"/>
        <w:rPr>
          <w:iCs/>
          <w:color w:val="000000"/>
          <w:sz w:val="24"/>
          <w:szCs w:val="24"/>
          <w:lang w:val="fr-BE"/>
        </w:rPr>
      </w:pPr>
      <w:r>
        <w:rPr>
          <w:iCs/>
          <w:color w:val="000000"/>
          <w:sz w:val="24"/>
          <w:szCs w:val="24"/>
          <w:lang w:val="fr-BE"/>
        </w:rPr>
        <w:t xml:space="preserve">La Halte-Accueil s’ouvre sur un </w:t>
      </w:r>
      <w:r w:rsidRPr="00FB7395">
        <w:rPr>
          <w:iCs/>
          <w:color w:val="000000"/>
          <w:sz w:val="24"/>
          <w:szCs w:val="24"/>
          <w:lang w:val="fr-BE"/>
        </w:rPr>
        <w:t>espace acc</w:t>
      </w:r>
      <w:r w:rsidR="00E576E8" w:rsidRPr="00FB7395">
        <w:rPr>
          <w:iCs/>
          <w:color w:val="000000"/>
          <w:sz w:val="24"/>
          <w:szCs w:val="24"/>
          <w:lang w:val="fr-BE"/>
        </w:rPr>
        <w:t>ueil</w:t>
      </w:r>
      <w:r w:rsidR="00E576E8">
        <w:rPr>
          <w:iCs/>
          <w:color w:val="000000"/>
          <w:sz w:val="24"/>
          <w:szCs w:val="24"/>
          <w:lang w:val="fr-BE"/>
        </w:rPr>
        <w:t xml:space="preserve">, aménagé avec </w:t>
      </w:r>
      <w:r w:rsidR="007F65CE" w:rsidRPr="00431039">
        <w:rPr>
          <w:iCs/>
          <w:color w:val="000000"/>
          <w:sz w:val="24"/>
          <w:szCs w:val="24"/>
          <w:lang w:val="fr-BE"/>
        </w:rPr>
        <w:t xml:space="preserve">un bureau, </w:t>
      </w:r>
      <w:r w:rsidR="00E576E8" w:rsidRPr="00431039">
        <w:rPr>
          <w:iCs/>
          <w:color w:val="000000"/>
          <w:sz w:val="24"/>
          <w:szCs w:val="24"/>
          <w:lang w:val="fr-BE"/>
        </w:rPr>
        <w:t>des chaises</w:t>
      </w:r>
      <w:r w:rsidR="007F65CE">
        <w:rPr>
          <w:iCs/>
          <w:color w:val="000000"/>
          <w:sz w:val="24"/>
          <w:szCs w:val="24"/>
          <w:lang w:val="fr-BE"/>
        </w:rPr>
        <w:t xml:space="preserve"> et une table à langer. C</w:t>
      </w:r>
      <w:r>
        <w:rPr>
          <w:iCs/>
          <w:color w:val="000000"/>
          <w:sz w:val="24"/>
          <w:szCs w:val="24"/>
          <w:lang w:val="fr-BE"/>
        </w:rPr>
        <w:t>’est un espace de transition, un lieu d’écoute et d’échange, entre parent et professionnel, entre parents, tant à l’arrivée qu’au départ.</w:t>
      </w:r>
    </w:p>
    <w:p w:rsidR="003231D6" w:rsidRPr="00431039" w:rsidRDefault="00211841" w:rsidP="00431039">
      <w:pPr>
        <w:numPr>
          <w:ilvl w:val="0"/>
          <w:numId w:val="4"/>
        </w:numPr>
        <w:jc w:val="both"/>
        <w:rPr>
          <w:iCs/>
          <w:color w:val="000000"/>
          <w:sz w:val="24"/>
          <w:szCs w:val="24"/>
          <w:lang w:val="fr-BE"/>
        </w:rPr>
      </w:pPr>
      <w:r>
        <w:rPr>
          <w:iCs/>
          <w:color w:val="000000"/>
          <w:sz w:val="24"/>
          <w:szCs w:val="24"/>
          <w:lang w:val="fr-BE"/>
        </w:rPr>
        <w:t>L’espace jeux, composé de différents coins modulables</w:t>
      </w:r>
      <w:r w:rsidR="007F65CE">
        <w:rPr>
          <w:iCs/>
          <w:color w:val="000000"/>
          <w:sz w:val="24"/>
          <w:szCs w:val="24"/>
          <w:lang w:val="fr-BE"/>
        </w:rPr>
        <w:t>,</w:t>
      </w:r>
      <w:r>
        <w:rPr>
          <w:iCs/>
          <w:color w:val="000000"/>
          <w:sz w:val="24"/>
          <w:szCs w:val="24"/>
          <w:lang w:val="fr-BE"/>
        </w:rPr>
        <w:t xml:space="preserve"> est a</w:t>
      </w:r>
      <w:r w:rsidR="00717828">
        <w:rPr>
          <w:iCs/>
          <w:color w:val="000000"/>
          <w:sz w:val="24"/>
          <w:szCs w:val="24"/>
          <w:lang w:val="fr-BE"/>
        </w:rPr>
        <w:t xml:space="preserve">ccessible à volonté (coin </w:t>
      </w:r>
      <w:r w:rsidR="00717828" w:rsidRPr="00431039">
        <w:rPr>
          <w:iCs/>
          <w:color w:val="000000"/>
          <w:sz w:val="24"/>
          <w:szCs w:val="24"/>
          <w:lang w:val="fr-BE"/>
        </w:rPr>
        <w:t>coussins</w:t>
      </w:r>
      <w:r>
        <w:rPr>
          <w:iCs/>
          <w:color w:val="000000"/>
          <w:sz w:val="24"/>
          <w:szCs w:val="24"/>
          <w:lang w:val="fr-BE"/>
        </w:rPr>
        <w:t>, coin psychomotricité, module avec miroir, coin lecture, coin kitchenette, coin assis au sol pour puéricultrices et enfants</w:t>
      </w:r>
      <w:r w:rsidR="003231D6">
        <w:rPr>
          <w:iCs/>
          <w:color w:val="000000"/>
          <w:sz w:val="24"/>
          <w:szCs w:val="24"/>
          <w:lang w:val="fr-BE"/>
        </w:rPr>
        <w:t>)</w:t>
      </w:r>
      <w:r>
        <w:rPr>
          <w:iCs/>
          <w:color w:val="000000"/>
          <w:sz w:val="24"/>
          <w:szCs w:val="24"/>
          <w:lang w:val="fr-BE"/>
        </w:rPr>
        <w:t>.</w:t>
      </w:r>
    </w:p>
    <w:p w:rsidR="00D216D5" w:rsidRDefault="00211841">
      <w:pPr>
        <w:numPr>
          <w:ilvl w:val="0"/>
          <w:numId w:val="4"/>
        </w:numPr>
        <w:jc w:val="both"/>
        <w:rPr>
          <w:sz w:val="24"/>
          <w:szCs w:val="24"/>
          <w:lang w:val="fr-BE"/>
        </w:rPr>
      </w:pPr>
      <w:r>
        <w:rPr>
          <w:sz w:val="24"/>
          <w:szCs w:val="24"/>
          <w:lang w:val="fr-BE"/>
        </w:rPr>
        <w:t>Un grand espace, bien clos, garantit la sécurité des plus petits.</w:t>
      </w:r>
    </w:p>
    <w:p w:rsidR="00D216D5" w:rsidRPr="00B70676" w:rsidRDefault="00211841" w:rsidP="00B70676">
      <w:pPr>
        <w:numPr>
          <w:ilvl w:val="0"/>
          <w:numId w:val="4"/>
        </w:numPr>
        <w:jc w:val="both"/>
        <w:rPr>
          <w:sz w:val="24"/>
          <w:szCs w:val="24"/>
          <w:lang w:val="fr-BE"/>
        </w:rPr>
      </w:pPr>
      <w:r>
        <w:rPr>
          <w:sz w:val="24"/>
          <w:szCs w:val="24"/>
          <w:lang w:val="fr-BE"/>
        </w:rPr>
        <w:t>Le coin change avec un es</w:t>
      </w:r>
      <w:r w:rsidR="00B70676">
        <w:rPr>
          <w:sz w:val="24"/>
          <w:szCs w:val="24"/>
          <w:lang w:val="fr-BE"/>
        </w:rPr>
        <w:t xml:space="preserve">calier pour les plus grands et </w:t>
      </w:r>
      <w:r w:rsidR="00B70676" w:rsidRPr="00431039">
        <w:rPr>
          <w:sz w:val="24"/>
          <w:szCs w:val="24"/>
          <w:lang w:val="fr-BE"/>
        </w:rPr>
        <w:t>2</w:t>
      </w:r>
      <w:r>
        <w:rPr>
          <w:sz w:val="24"/>
          <w:szCs w:val="24"/>
          <w:lang w:val="fr-BE"/>
        </w:rPr>
        <w:t xml:space="preserve"> possibilités d’apprentissage à la prop</w:t>
      </w:r>
      <w:r w:rsidR="005F1081">
        <w:rPr>
          <w:sz w:val="24"/>
          <w:szCs w:val="24"/>
          <w:lang w:val="fr-BE"/>
        </w:rPr>
        <w:t xml:space="preserve">reté : </w:t>
      </w:r>
      <w:r w:rsidR="005F1081">
        <w:rPr>
          <w:sz w:val="24"/>
          <w:szCs w:val="24"/>
          <w:lang w:val="fr-BE"/>
        </w:rPr>
        <w:tab/>
        <w:t>-</w:t>
      </w:r>
      <w:r w:rsidR="005F1081">
        <w:rPr>
          <w:sz w:val="24"/>
          <w:szCs w:val="24"/>
          <w:lang w:val="fr-BE"/>
        </w:rPr>
        <w:tab/>
      </w:r>
      <w:r w:rsidR="00F90A62">
        <w:rPr>
          <w:sz w:val="24"/>
          <w:szCs w:val="24"/>
          <w:lang w:val="fr-BE"/>
        </w:rPr>
        <w:t xml:space="preserve">  </w:t>
      </w:r>
      <w:r w:rsidR="005F1081">
        <w:rPr>
          <w:sz w:val="24"/>
          <w:szCs w:val="24"/>
          <w:lang w:val="fr-BE"/>
        </w:rPr>
        <w:t>petits pots en plastique</w:t>
      </w:r>
      <w:r>
        <w:rPr>
          <w:sz w:val="24"/>
          <w:szCs w:val="24"/>
          <w:lang w:val="fr-BE"/>
        </w:rPr>
        <w:t>,</w:t>
      </w:r>
    </w:p>
    <w:p w:rsidR="00D216D5" w:rsidRDefault="00211841">
      <w:pPr>
        <w:numPr>
          <w:ilvl w:val="0"/>
          <w:numId w:val="5"/>
        </w:numPr>
        <w:jc w:val="both"/>
        <w:rPr>
          <w:sz w:val="24"/>
          <w:szCs w:val="24"/>
          <w:lang w:val="fr-BE"/>
        </w:rPr>
      </w:pPr>
      <w:r>
        <w:rPr>
          <w:sz w:val="24"/>
          <w:szCs w:val="24"/>
          <w:lang w:val="fr-BE"/>
        </w:rPr>
        <w:t>toilette hauteur maternelle, avec possibilité de s’isoler en fermant une porte.</w:t>
      </w:r>
    </w:p>
    <w:p w:rsidR="007F65CE" w:rsidRDefault="007F65CE" w:rsidP="007F65CE">
      <w:pPr>
        <w:ind w:left="340"/>
        <w:jc w:val="both"/>
        <w:rPr>
          <w:sz w:val="24"/>
          <w:szCs w:val="24"/>
          <w:lang w:val="fr-BE"/>
        </w:rPr>
      </w:pPr>
      <w:r w:rsidRPr="00431039">
        <w:rPr>
          <w:sz w:val="24"/>
          <w:szCs w:val="24"/>
          <w:u w:val="single"/>
          <w:lang w:val="fr-BE"/>
        </w:rPr>
        <w:t>À noter</w:t>
      </w:r>
      <w:r w:rsidRPr="00431039">
        <w:rPr>
          <w:sz w:val="24"/>
          <w:szCs w:val="24"/>
          <w:lang w:val="fr-BE"/>
        </w:rPr>
        <w:t> : l’apprentissage de la propreté ne peut se faire qu’à partir du moment où l’enfant est prêt psychologiquement et</w:t>
      </w:r>
      <w:r w:rsidR="002A6881" w:rsidRPr="00431039">
        <w:rPr>
          <w:sz w:val="24"/>
          <w:szCs w:val="24"/>
          <w:lang w:val="fr-BE"/>
        </w:rPr>
        <w:t xml:space="preserve"> physiquement. Il doit également</w:t>
      </w:r>
      <w:r w:rsidRPr="00431039">
        <w:rPr>
          <w:sz w:val="24"/>
          <w:szCs w:val="24"/>
          <w:lang w:val="fr-BE"/>
        </w:rPr>
        <w:t xml:space="preserve"> être init</w:t>
      </w:r>
      <w:r w:rsidR="006F7AE2" w:rsidRPr="00431039">
        <w:rPr>
          <w:sz w:val="24"/>
          <w:szCs w:val="24"/>
          <w:lang w:val="fr-BE"/>
        </w:rPr>
        <w:t>ié à la maison avant d’être proposé</w:t>
      </w:r>
      <w:r w:rsidRPr="00431039">
        <w:rPr>
          <w:sz w:val="24"/>
          <w:szCs w:val="24"/>
          <w:lang w:val="fr-BE"/>
        </w:rPr>
        <w:t xml:space="preserve"> à la halte-accueil.</w:t>
      </w:r>
    </w:p>
    <w:p w:rsidR="00D216D5" w:rsidRDefault="003231D6">
      <w:pPr>
        <w:numPr>
          <w:ilvl w:val="0"/>
          <w:numId w:val="4"/>
        </w:numPr>
        <w:jc w:val="both"/>
        <w:rPr>
          <w:sz w:val="24"/>
          <w:szCs w:val="24"/>
          <w:lang w:val="fr-BE"/>
        </w:rPr>
      </w:pPr>
      <w:r>
        <w:rPr>
          <w:sz w:val="24"/>
          <w:szCs w:val="24"/>
          <w:lang w:val="fr-BE"/>
        </w:rPr>
        <w:t>Deux</w:t>
      </w:r>
      <w:r w:rsidR="00C51F86">
        <w:rPr>
          <w:sz w:val="24"/>
          <w:szCs w:val="24"/>
          <w:lang w:val="fr-BE"/>
        </w:rPr>
        <w:t xml:space="preserve"> dortoirs, deux</w:t>
      </w:r>
      <w:r w:rsidR="00211841">
        <w:rPr>
          <w:sz w:val="24"/>
          <w:szCs w:val="24"/>
          <w:lang w:val="fr-BE"/>
        </w:rPr>
        <w:t xml:space="preserve"> pièces identiques où chaque enfant dispose de son lit.  Une petite fenêtre dans chacune des portes permet une surveillance visuelle complétée par des Baby phones.</w:t>
      </w:r>
    </w:p>
    <w:p w:rsidR="003231D6" w:rsidRPr="00431039" w:rsidRDefault="003231D6">
      <w:pPr>
        <w:numPr>
          <w:ilvl w:val="0"/>
          <w:numId w:val="4"/>
        </w:numPr>
        <w:jc w:val="both"/>
        <w:rPr>
          <w:sz w:val="24"/>
          <w:szCs w:val="24"/>
          <w:lang w:val="fr-BE"/>
        </w:rPr>
      </w:pPr>
      <w:r w:rsidRPr="00431039">
        <w:rPr>
          <w:sz w:val="24"/>
          <w:szCs w:val="24"/>
          <w:lang w:val="fr-BE"/>
        </w:rPr>
        <w:t>Un troisième dortoir</w:t>
      </w:r>
      <w:r w:rsidR="00FB7395" w:rsidRPr="00431039">
        <w:rPr>
          <w:sz w:val="24"/>
          <w:szCs w:val="24"/>
          <w:lang w:val="fr-BE"/>
        </w:rPr>
        <w:t>, situé</w:t>
      </w:r>
      <w:r w:rsidR="006F7AE2" w:rsidRPr="00431039">
        <w:rPr>
          <w:sz w:val="24"/>
          <w:szCs w:val="24"/>
          <w:lang w:val="fr-BE"/>
        </w:rPr>
        <w:t xml:space="preserve"> à l’opposé de la pièce</w:t>
      </w:r>
      <w:r w:rsidR="00FB7395" w:rsidRPr="00431039">
        <w:rPr>
          <w:sz w:val="24"/>
          <w:szCs w:val="24"/>
          <w:lang w:val="fr-BE"/>
        </w:rPr>
        <w:t>,</w:t>
      </w:r>
      <w:r w:rsidR="006F7AE2" w:rsidRPr="00431039">
        <w:rPr>
          <w:sz w:val="24"/>
          <w:szCs w:val="24"/>
          <w:lang w:val="fr-BE"/>
        </w:rPr>
        <w:t xml:space="preserve"> permet aux enfants qui ont </w:t>
      </w:r>
      <w:r w:rsidR="00FB7395" w:rsidRPr="00431039">
        <w:rPr>
          <w:sz w:val="24"/>
          <w:szCs w:val="24"/>
          <w:lang w:val="fr-BE"/>
        </w:rPr>
        <w:t>plus de difficultés à s’endormir d</w:t>
      </w:r>
      <w:r w:rsidR="00152E3D" w:rsidRPr="00431039">
        <w:rPr>
          <w:sz w:val="24"/>
          <w:szCs w:val="24"/>
          <w:lang w:val="fr-BE"/>
        </w:rPr>
        <w:t>e s’isoler au calme</w:t>
      </w:r>
      <w:r w:rsidR="00FB7395" w:rsidRPr="00431039">
        <w:rPr>
          <w:sz w:val="24"/>
          <w:szCs w:val="24"/>
          <w:lang w:val="fr-BE"/>
        </w:rPr>
        <w:t>.</w:t>
      </w:r>
    </w:p>
    <w:p w:rsidR="00D216D5" w:rsidRDefault="00211841">
      <w:pPr>
        <w:numPr>
          <w:ilvl w:val="0"/>
          <w:numId w:val="4"/>
        </w:numPr>
        <w:jc w:val="both"/>
        <w:rPr>
          <w:sz w:val="24"/>
          <w:szCs w:val="24"/>
          <w:lang w:val="fr-BE"/>
        </w:rPr>
      </w:pPr>
      <w:r>
        <w:rPr>
          <w:sz w:val="24"/>
          <w:szCs w:val="24"/>
          <w:lang w:val="fr-BE"/>
        </w:rPr>
        <w:lastRenderedPageBreak/>
        <w:t>L’espace repas avec des sièges adaptés suivant les âges et les capacités des enfants (chaises hautes</w:t>
      </w:r>
      <w:r w:rsidR="003A35E2">
        <w:rPr>
          <w:sz w:val="24"/>
          <w:szCs w:val="24"/>
          <w:lang w:val="fr-BE"/>
        </w:rPr>
        <w:t>,</w:t>
      </w:r>
      <w:r>
        <w:rPr>
          <w:sz w:val="24"/>
          <w:szCs w:val="24"/>
          <w:lang w:val="fr-BE"/>
        </w:rPr>
        <w:t xml:space="preserve"> chaises avec accoudoirs, chaises sans accoudoir).</w:t>
      </w:r>
    </w:p>
    <w:p w:rsidR="00D216D5" w:rsidRPr="00FB7395" w:rsidRDefault="00211841" w:rsidP="00FB7395">
      <w:pPr>
        <w:pStyle w:val="Paragraphedeliste"/>
        <w:numPr>
          <w:ilvl w:val="0"/>
          <w:numId w:val="4"/>
        </w:numPr>
        <w:spacing w:after="120"/>
        <w:jc w:val="both"/>
        <w:rPr>
          <w:sz w:val="24"/>
          <w:szCs w:val="24"/>
          <w:lang w:val="fr-BE"/>
        </w:rPr>
      </w:pPr>
      <w:r w:rsidRPr="00FB7395">
        <w:rPr>
          <w:sz w:val="24"/>
          <w:szCs w:val="24"/>
          <w:lang w:val="fr-BE"/>
        </w:rPr>
        <w:t xml:space="preserve">A l’arrière, fermée à clef, se trouve la buanderie (rangement, entretien, …). </w:t>
      </w:r>
    </w:p>
    <w:p w:rsidR="00D216D5" w:rsidRDefault="00211841">
      <w:pPr>
        <w:jc w:val="both"/>
        <w:rPr>
          <w:sz w:val="24"/>
          <w:szCs w:val="24"/>
          <w:lang w:val="fr-BE"/>
        </w:rPr>
      </w:pPr>
      <w:r>
        <w:rPr>
          <w:b/>
          <w:bCs/>
          <w:sz w:val="24"/>
          <w:szCs w:val="24"/>
          <w:u w:val="single"/>
          <w:lang w:val="fr-BE"/>
        </w:rPr>
        <w:t>L’espace extérieur</w:t>
      </w:r>
      <w:r>
        <w:rPr>
          <w:b/>
          <w:bCs/>
          <w:sz w:val="24"/>
          <w:szCs w:val="24"/>
          <w:lang w:val="fr-BE"/>
        </w:rPr>
        <w:t> </w:t>
      </w:r>
      <w:r>
        <w:rPr>
          <w:sz w:val="24"/>
          <w:szCs w:val="24"/>
          <w:lang w:val="fr-BE"/>
        </w:rPr>
        <w:t>:</w:t>
      </w:r>
    </w:p>
    <w:p w:rsidR="00D216D5" w:rsidRDefault="00D216D5">
      <w:pPr>
        <w:jc w:val="both"/>
        <w:rPr>
          <w:sz w:val="24"/>
          <w:szCs w:val="24"/>
          <w:lang w:val="fr-BE"/>
        </w:rPr>
      </w:pPr>
    </w:p>
    <w:p w:rsidR="00D216D5" w:rsidRDefault="00211841">
      <w:pPr>
        <w:jc w:val="both"/>
        <w:rPr>
          <w:sz w:val="24"/>
          <w:szCs w:val="24"/>
          <w:lang w:val="fr-BE"/>
        </w:rPr>
      </w:pPr>
      <w:r>
        <w:rPr>
          <w:sz w:val="24"/>
          <w:szCs w:val="24"/>
          <w:lang w:val="fr-BE"/>
        </w:rPr>
        <w:t>L’espace extérieur (cour et jardin) est accessible directement par une porte volontairement différente de la porte d’entrée.</w:t>
      </w: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D216D5">
        <w:tc>
          <w:tcPr>
            <w:tcW w:w="10598" w:type="dxa"/>
          </w:tcPr>
          <w:p w:rsidR="00D216D5" w:rsidRDefault="00D216D5">
            <w:pPr>
              <w:jc w:val="both"/>
              <w:rPr>
                <w:sz w:val="24"/>
                <w:szCs w:val="24"/>
                <w:lang w:val="fr-BE"/>
              </w:rPr>
            </w:pPr>
          </w:p>
          <w:p w:rsidR="00D216D5" w:rsidRDefault="00211841">
            <w:pPr>
              <w:jc w:val="both"/>
              <w:rPr>
                <w:sz w:val="32"/>
                <w:szCs w:val="32"/>
                <w:lang w:val="fr-BE"/>
              </w:rPr>
            </w:pPr>
            <w:r>
              <w:rPr>
                <w:sz w:val="32"/>
                <w:szCs w:val="32"/>
                <w:lang w:val="fr-BE"/>
              </w:rPr>
              <w:t>2. L’ACCUEIL DES PARENTS E</w:t>
            </w:r>
            <w:r w:rsidR="003A35E2">
              <w:rPr>
                <w:sz w:val="32"/>
                <w:szCs w:val="32"/>
                <w:lang w:val="fr-BE"/>
              </w:rPr>
              <w:t>T DE L’ENFANT DANS LA STRUCTURE</w:t>
            </w:r>
            <w:r>
              <w:rPr>
                <w:sz w:val="32"/>
                <w:szCs w:val="32"/>
                <w:lang w:val="fr-BE"/>
              </w:rPr>
              <w:t xml:space="preserve">  </w:t>
            </w:r>
          </w:p>
        </w:tc>
      </w:tr>
    </w:tbl>
    <w:p w:rsidR="00D216D5" w:rsidRDefault="00D216D5">
      <w:pPr>
        <w:jc w:val="both"/>
        <w:rPr>
          <w:sz w:val="24"/>
          <w:szCs w:val="24"/>
          <w:lang w:val="fr-BE"/>
        </w:rPr>
      </w:pPr>
    </w:p>
    <w:p w:rsidR="00D216D5" w:rsidRDefault="00211841">
      <w:pPr>
        <w:jc w:val="both"/>
        <w:rPr>
          <w:sz w:val="24"/>
          <w:szCs w:val="24"/>
          <w:lang w:val="fr-BE"/>
        </w:rPr>
      </w:pPr>
      <w:r>
        <w:rPr>
          <w:sz w:val="24"/>
          <w:szCs w:val="24"/>
          <w:lang w:val="fr-BE"/>
        </w:rPr>
        <w:t>L’accueil des parents est planifié ; cela permet d’être disponible, de prendre le temps, sans être dérangé.</w:t>
      </w:r>
    </w:p>
    <w:p w:rsidR="00D216D5" w:rsidRDefault="00211841">
      <w:pPr>
        <w:jc w:val="both"/>
        <w:rPr>
          <w:sz w:val="24"/>
          <w:szCs w:val="24"/>
          <w:lang w:val="fr-BE"/>
        </w:rPr>
      </w:pPr>
      <w:r>
        <w:rPr>
          <w:sz w:val="24"/>
          <w:szCs w:val="24"/>
          <w:lang w:val="fr-BE"/>
        </w:rPr>
        <w:t>L’entretien est basé sur l’écoute du vécu des parents, de leurs attentes, leurs craintes, savoir ce qui compte pour eux.  Le règlement d’ordre intérieur et le projet d’accueil est explicité aux parents.  Ils peuvent ainsi prendre connaissance du cadre d’accueil et des choix éducatifs proposés.</w:t>
      </w: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216D5">
        <w:tc>
          <w:tcPr>
            <w:tcW w:w="9464" w:type="dxa"/>
          </w:tcPr>
          <w:p w:rsidR="00D216D5" w:rsidRDefault="00D216D5">
            <w:pPr>
              <w:jc w:val="both"/>
              <w:rPr>
                <w:sz w:val="24"/>
                <w:szCs w:val="24"/>
                <w:lang w:val="fr-BE"/>
              </w:rPr>
            </w:pPr>
          </w:p>
          <w:p w:rsidR="00D216D5" w:rsidRDefault="00211841">
            <w:pPr>
              <w:jc w:val="both"/>
              <w:rPr>
                <w:sz w:val="32"/>
                <w:szCs w:val="32"/>
                <w:lang w:val="fr-BE"/>
              </w:rPr>
            </w:pPr>
            <w:r>
              <w:rPr>
                <w:sz w:val="32"/>
                <w:szCs w:val="32"/>
                <w:lang w:val="fr-BE"/>
              </w:rPr>
              <w:t>3. FAMILIARISATION ET TRANSITION QUOTIDIENNE</w:t>
            </w:r>
            <w:r w:rsidR="003A35E2">
              <w:rPr>
                <w:sz w:val="32"/>
                <w:szCs w:val="32"/>
                <w:lang w:val="fr-BE"/>
              </w:rPr>
              <w:t>S</w:t>
            </w:r>
          </w:p>
        </w:tc>
      </w:tr>
    </w:tbl>
    <w:p w:rsidR="00D216D5" w:rsidRDefault="00D216D5">
      <w:pPr>
        <w:jc w:val="both"/>
        <w:rPr>
          <w:sz w:val="24"/>
          <w:szCs w:val="24"/>
          <w:lang w:val="fr-BE"/>
        </w:rPr>
      </w:pPr>
    </w:p>
    <w:p w:rsidR="00D216D5" w:rsidRDefault="00211841">
      <w:pPr>
        <w:numPr>
          <w:ilvl w:val="0"/>
          <w:numId w:val="4"/>
        </w:numPr>
        <w:jc w:val="both"/>
        <w:rPr>
          <w:sz w:val="24"/>
          <w:szCs w:val="24"/>
          <w:lang w:val="fr-BE"/>
        </w:rPr>
      </w:pPr>
      <w:r>
        <w:rPr>
          <w:sz w:val="24"/>
          <w:szCs w:val="24"/>
          <w:lang w:val="fr-BE"/>
        </w:rPr>
        <w:t>La Halte-Accueil accorde une grande importance à la fam</w:t>
      </w:r>
      <w:r w:rsidR="003231D6">
        <w:rPr>
          <w:sz w:val="24"/>
          <w:szCs w:val="24"/>
          <w:lang w:val="fr-BE"/>
        </w:rPr>
        <w:t xml:space="preserve">iliarisation, période durant </w:t>
      </w:r>
      <w:proofErr w:type="gramStart"/>
      <w:r w:rsidR="003231D6">
        <w:rPr>
          <w:sz w:val="24"/>
          <w:szCs w:val="24"/>
          <w:lang w:val="fr-BE"/>
        </w:rPr>
        <w:t>laquelle parents</w:t>
      </w:r>
      <w:proofErr w:type="gramEnd"/>
      <w:r w:rsidR="003231D6">
        <w:rPr>
          <w:sz w:val="24"/>
          <w:szCs w:val="24"/>
          <w:lang w:val="fr-BE"/>
        </w:rPr>
        <w:t>, professionnelles et enfants</w:t>
      </w:r>
      <w:r>
        <w:rPr>
          <w:sz w:val="24"/>
          <w:szCs w:val="24"/>
          <w:lang w:val="fr-BE"/>
        </w:rPr>
        <w:t xml:space="preserve"> apprennent à se connaître et à se faire confiance.</w:t>
      </w:r>
    </w:p>
    <w:p w:rsidR="00D216D5" w:rsidRDefault="00211841">
      <w:pPr>
        <w:ind w:left="360"/>
        <w:jc w:val="both"/>
        <w:rPr>
          <w:sz w:val="24"/>
          <w:szCs w:val="24"/>
          <w:lang w:val="fr-BE"/>
        </w:rPr>
      </w:pPr>
      <w:r>
        <w:rPr>
          <w:sz w:val="24"/>
          <w:szCs w:val="24"/>
          <w:lang w:val="fr-BE"/>
        </w:rPr>
        <w:t>La durée de cette période varie en fonction de chaque parent, de chaque enfant.</w:t>
      </w:r>
    </w:p>
    <w:p w:rsidR="00D216D5" w:rsidRPr="00431039" w:rsidRDefault="00FB7395">
      <w:pPr>
        <w:ind w:left="360"/>
        <w:jc w:val="both"/>
        <w:rPr>
          <w:sz w:val="24"/>
          <w:szCs w:val="24"/>
          <w:lang w:val="fr-BE"/>
        </w:rPr>
      </w:pPr>
      <w:r w:rsidRPr="00431039">
        <w:rPr>
          <w:sz w:val="24"/>
          <w:szCs w:val="24"/>
          <w:lang w:val="fr-BE"/>
        </w:rPr>
        <w:t>Deux</w:t>
      </w:r>
      <w:r w:rsidR="00211841" w:rsidRPr="00431039">
        <w:rPr>
          <w:sz w:val="24"/>
          <w:szCs w:val="24"/>
          <w:lang w:val="fr-BE"/>
        </w:rPr>
        <w:t xml:space="preserve"> schéma</w:t>
      </w:r>
      <w:r w:rsidRPr="00431039">
        <w:rPr>
          <w:sz w:val="24"/>
          <w:szCs w:val="24"/>
          <w:lang w:val="fr-BE"/>
        </w:rPr>
        <w:t>s type sont</w:t>
      </w:r>
      <w:r w:rsidR="00211841" w:rsidRPr="00431039">
        <w:rPr>
          <w:sz w:val="24"/>
          <w:szCs w:val="24"/>
          <w:lang w:val="fr-BE"/>
        </w:rPr>
        <w:t xml:space="preserve"> néanmoins proposé</w:t>
      </w:r>
      <w:r w:rsidRPr="00431039">
        <w:rPr>
          <w:sz w:val="24"/>
          <w:szCs w:val="24"/>
          <w:lang w:val="fr-BE"/>
        </w:rPr>
        <w:t>s</w:t>
      </w:r>
      <w:r w:rsidR="00211841" w:rsidRPr="00431039">
        <w:rPr>
          <w:sz w:val="24"/>
          <w:szCs w:val="24"/>
          <w:lang w:val="fr-BE"/>
        </w:rPr>
        <w:t> :</w:t>
      </w:r>
    </w:p>
    <w:p w:rsidR="004D582C" w:rsidRPr="00431039" w:rsidRDefault="004D582C" w:rsidP="004D582C">
      <w:pPr>
        <w:tabs>
          <w:tab w:val="center" w:pos="4942"/>
        </w:tabs>
        <w:ind w:left="360"/>
        <w:jc w:val="both"/>
        <w:rPr>
          <w:sz w:val="24"/>
          <w:szCs w:val="24"/>
          <w:lang w:val="fr-BE"/>
        </w:rPr>
      </w:pPr>
      <w:r w:rsidRPr="00431039">
        <w:rPr>
          <w:sz w:val="24"/>
          <w:szCs w:val="24"/>
          <w:lang w:val="fr-BE"/>
        </w:rPr>
        <w:t>Avant 6 mois :</w:t>
      </w:r>
    </w:p>
    <w:p w:rsidR="00D216D5" w:rsidRPr="00431039" w:rsidRDefault="004D582C">
      <w:pPr>
        <w:numPr>
          <w:ilvl w:val="0"/>
          <w:numId w:val="3"/>
        </w:numPr>
        <w:jc w:val="both"/>
        <w:rPr>
          <w:sz w:val="24"/>
          <w:szCs w:val="24"/>
          <w:lang w:val="fr-BE"/>
        </w:rPr>
      </w:pPr>
      <w:r w:rsidRPr="00431039">
        <w:rPr>
          <w:sz w:val="24"/>
          <w:szCs w:val="24"/>
          <w:lang w:val="fr-BE"/>
        </w:rPr>
        <w:t xml:space="preserve">2 x ½ </w:t>
      </w:r>
      <w:r w:rsidR="00211841" w:rsidRPr="00431039">
        <w:rPr>
          <w:sz w:val="24"/>
          <w:szCs w:val="24"/>
          <w:lang w:val="fr-BE"/>
        </w:rPr>
        <w:t>heure,</w:t>
      </w:r>
    </w:p>
    <w:p w:rsidR="00D216D5" w:rsidRPr="00431039" w:rsidRDefault="004D582C">
      <w:pPr>
        <w:numPr>
          <w:ilvl w:val="0"/>
          <w:numId w:val="3"/>
        </w:numPr>
        <w:jc w:val="both"/>
        <w:rPr>
          <w:sz w:val="24"/>
          <w:szCs w:val="24"/>
          <w:lang w:val="fr-BE"/>
        </w:rPr>
      </w:pPr>
      <w:r w:rsidRPr="00431039">
        <w:rPr>
          <w:sz w:val="24"/>
          <w:szCs w:val="24"/>
          <w:lang w:val="fr-BE"/>
        </w:rPr>
        <w:t>2 x 1</w:t>
      </w:r>
      <w:r w:rsidR="00211841" w:rsidRPr="00431039">
        <w:rPr>
          <w:sz w:val="24"/>
          <w:szCs w:val="24"/>
          <w:lang w:val="fr-BE"/>
        </w:rPr>
        <w:t xml:space="preserve"> </w:t>
      </w:r>
      <w:proofErr w:type="gramStart"/>
      <w:r w:rsidR="00211841" w:rsidRPr="00431039">
        <w:rPr>
          <w:sz w:val="24"/>
          <w:szCs w:val="24"/>
          <w:lang w:val="fr-BE"/>
        </w:rPr>
        <w:t>heure</w:t>
      </w:r>
      <w:proofErr w:type="gramEnd"/>
      <w:r w:rsidR="00211841" w:rsidRPr="00431039">
        <w:rPr>
          <w:sz w:val="24"/>
          <w:szCs w:val="24"/>
          <w:lang w:val="fr-BE"/>
        </w:rPr>
        <w:t>,</w:t>
      </w:r>
    </w:p>
    <w:p w:rsidR="00D216D5" w:rsidRPr="00431039" w:rsidRDefault="004D582C">
      <w:pPr>
        <w:numPr>
          <w:ilvl w:val="0"/>
          <w:numId w:val="3"/>
        </w:numPr>
        <w:jc w:val="both"/>
        <w:rPr>
          <w:sz w:val="24"/>
          <w:szCs w:val="24"/>
          <w:lang w:val="fr-BE"/>
        </w:rPr>
      </w:pPr>
      <w:r w:rsidRPr="00431039">
        <w:rPr>
          <w:sz w:val="24"/>
          <w:szCs w:val="24"/>
          <w:lang w:val="fr-BE"/>
        </w:rPr>
        <w:t>2 x 2</w:t>
      </w:r>
      <w:r w:rsidR="00211841" w:rsidRPr="00431039">
        <w:rPr>
          <w:sz w:val="24"/>
          <w:szCs w:val="24"/>
          <w:lang w:val="fr-BE"/>
        </w:rPr>
        <w:t xml:space="preserve"> heure</w:t>
      </w:r>
      <w:r w:rsidRPr="00431039">
        <w:rPr>
          <w:sz w:val="24"/>
          <w:szCs w:val="24"/>
          <w:lang w:val="fr-BE"/>
        </w:rPr>
        <w:t>s</w:t>
      </w:r>
      <w:r w:rsidR="00211841" w:rsidRPr="00431039">
        <w:rPr>
          <w:sz w:val="24"/>
          <w:szCs w:val="24"/>
          <w:lang w:val="fr-BE"/>
        </w:rPr>
        <w:t>,</w:t>
      </w:r>
    </w:p>
    <w:p w:rsidR="00D216D5" w:rsidRPr="00431039" w:rsidRDefault="00211841">
      <w:pPr>
        <w:numPr>
          <w:ilvl w:val="0"/>
          <w:numId w:val="3"/>
        </w:numPr>
        <w:jc w:val="both"/>
        <w:rPr>
          <w:sz w:val="24"/>
          <w:szCs w:val="24"/>
          <w:lang w:val="fr-BE"/>
        </w:rPr>
      </w:pPr>
      <w:r w:rsidRPr="00431039">
        <w:rPr>
          <w:sz w:val="24"/>
          <w:szCs w:val="24"/>
          <w:lang w:val="fr-BE"/>
        </w:rPr>
        <w:t>introduction d’un repas,</w:t>
      </w:r>
    </w:p>
    <w:p w:rsidR="00D216D5" w:rsidRPr="00431039" w:rsidRDefault="00211841">
      <w:pPr>
        <w:numPr>
          <w:ilvl w:val="0"/>
          <w:numId w:val="3"/>
        </w:numPr>
        <w:jc w:val="both"/>
        <w:rPr>
          <w:sz w:val="24"/>
          <w:szCs w:val="24"/>
          <w:lang w:val="fr-BE"/>
        </w:rPr>
      </w:pPr>
      <w:r w:rsidRPr="00431039">
        <w:rPr>
          <w:sz w:val="24"/>
          <w:szCs w:val="24"/>
          <w:lang w:val="fr-BE"/>
        </w:rPr>
        <w:t xml:space="preserve">introduction de la sieste. </w:t>
      </w:r>
    </w:p>
    <w:p w:rsidR="004D582C" w:rsidRPr="00431039" w:rsidRDefault="004D582C" w:rsidP="004D582C">
      <w:pPr>
        <w:ind w:left="340"/>
        <w:jc w:val="both"/>
        <w:rPr>
          <w:sz w:val="24"/>
          <w:szCs w:val="24"/>
          <w:lang w:val="fr-BE"/>
        </w:rPr>
      </w:pPr>
      <w:r w:rsidRPr="00431039">
        <w:rPr>
          <w:sz w:val="24"/>
          <w:szCs w:val="24"/>
          <w:lang w:val="fr-BE"/>
        </w:rPr>
        <w:t>Après 6 mois :</w:t>
      </w:r>
    </w:p>
    <w:p w:rsidR="004D582C" w:rsidRPr="00431039" w:rsidRDefault="004D582C" w:rsidP="004D582C">
      <w:pPr>
        <w:numPr>
          <w:ilvl w:val="0"/>
          <w:numId w:val="3"/>
        </w:numPr>
        <w:jc w:val="both"/>
        <w:rPr>
          <w:sz w:val="24"/>
          <w:szCs w:val="24"/>
          <w:lang w:val="fr-BE"/>
        </w:rPr>
      </w:pPr>
      <w:r w:rsidRPr="00431039">
        <w:rPr>
          <w:sz w:val="24"/>
          <w:szCs w:val="24"/>
          <w:lang w:val="fr-BE"/>
        </w:rPr>
        <w:t>2 x ¼ heure,</w:t>
      </w:r>
    </w:p>
    <w:p w:rsidR="004D582C" w:rsidRPr="00431039" w:rsidRDefault="004D582C" w:rsidP="004D582C">
      <w:pPr>
        <w:numPr>
          <w:ilvl w:val="0"/>
          <w:numId w:val="3"/>
        </w:numPr>
        <w:jc w:val="both"/>
        <w:rPr>
          <w:sz w:val="24"/>
          <w:szCs w:val="24"/>
          <w:lang w:val="fr-BE"/>
        </w:rPr>
      </w:pPr>
      <w:r w:rsidRPr="00431039">
        <w:rPr>
          <w:sz w:val="24"/>
          <w:szCs w:val="24"/>
          <w:lang w:val="fr-BE"/>
        </w:rPr>
        <w:t>2 x ½ heure,</w:t>
      </w:r>
    </w:p>
    <w:p w:rsidR="004D582C" w:rsidRPr="00431039" w:rsidRDefault="004D582C" w:rsidP="004D582C">
      <w:pPr>
        <w:numPr>
          <w:ilvl w:val="0"/>
          <w:numId w:val="3"/>
        </w:numPr>
        <w:jc w:val="both"/>
        <w:rPr>
          <w:sz w:val="24"/>
          <w:szCs w:val="24"/>
          <w:lang w:val="fr-BE"/>
        </w:rPr>
      </w:pPr>
      <w:r w:rsidRPr="00431039">
        <w:rPr>
          <w:sz w:val="24"/>
          <w:szCs w:val="24"/>
          <w:lang w:val="fr-BE"/>
        </w:rPr>
        <w:t xml:space="preserve">2 x 1 </w:t>
      </w:r>
      <w:proofErr w:type="gramStart"/>
      <w:r w:rsidRPr="00431039">
        <w:rPr>
          <w:sz w:val="24"/>
          <w:szCs w:val="24"/>
          <w:lang w:val="fr-BE"/>
        </w:rPr>
        <w:t>heure</w:t>
      </w:r>
      <w:proofErr w:type="gramEnd"/>
      <w:r w:rsidRPr="00431039">
        <w:rPr>
          <w:sz w:val="24"/>
          <w:szCs w:val="24"/>
          <w:lang w:val="fr-BE"/>
        </w:rPr>
        <w:t>,</w:t>
      </w:r>
    </w:p>
    <w:p w:rsidR="004D582C" w:rsidRPr="00431039" w:rsidRDefault="004D582C" w:rsidP="004D582C">
      <w:pPr>
        <w:numPr>
          <w:ilvl w:val="0"/>
          <w:numId w:val="3"/>
        </w:numPr>
        <w:jc w:val="both"/>
        <w:rPr>
          <w:sz w:val="24"/>
          <w:szCs w:val="24"/>
          <w:lang w:val="fr-BE"/>
        </w:rPr>
      </w:pPr>
      <w:r w:rsidRPr="00431039">
        <w:rPr>
          <w:sz w:val="24"/>
          <w:szCs w:val="24"/>
          <w:lang w:val="fr-BE"/>
        </w:rPr>
        <w:t>Puis 1 heure trente,</w:t>
      </w:r>
    </w:p>
    <w:p w:rsidR="004D582C" w:rsidRPr="00431039" w:rsidRDefault="004D582C" w:rsidP="004D582C">
      <w:pPr>
        <w:numPr>
          <w:ilvl w:val="0"/>
          <w:numId w:val="3"/>
        </w:numPr>
        <w:jc w:val="both"/>
        <w:rPr>
          <w:sz w:val="24"/>
          <w:szCs w:val="24"/>
          <w:lang w:val="fr-BE"/>
        </w:rPr>
      </w:pPr>
      <w:r w:rsidRPr="00431039">
        <w:rPr>
          <w:sz w:val="24"/>
          <w:szCs w:val="24"/>
          <w:lang w:val="fr-BE"/>
        </w:rPr>
        <w:t>2 heures,</w:t>
      </w:r>
    </w:p>
    <w:p w:rsidR="004D582C" w:rsidRPr="00431039" w:rsidRDefault="004D582C" w:rsidP="004D582C">
      <w:pPr>
        <w:numPr>
          <w:ilvl w:val="0"/>
          <w:numId w:val="3"/>
        </w:numPr>
        <w:jc w:val="both"/>
        <w:rPr>
          <w:sz w:val="24"/>
          <w:szCs w:val="24"/>
          <w:lang w:val="fr-BE"/>
        </w:rPr>
      </w:pPr>
      <w:r w:rsidRPr="00431039">
        <w:rPr>
          <w:sz w:val="24"/>
          <w:szCs w:val="24"/>
          <w:lang w:val="fr-BE"/>
        </w:rPr>
        <w:t>2 heures trente,</w:t>
      </w:r>
    </w:p>
    <w:p w:rsidR="004D582C" w:rsidRPr="00431039" w:rsidRDefault="004D582C" w:rsidP="004D582C">
      <w:pPr>
        <w:numPr>
          <w:ilvl w:val="0"/>
          <w:numId w:val="3"/>
        </w:numPr>
        <w:jc w:val="both"/>
        <w:rPr>
          <w:sz w:val="24"/>
          <w:szCs w:val="24"/>
          <w:lang w:val="fr-BE"/>
        </w:rPr>
      </w:pPr>
      <w:r w:rsidRPr="00431039">
        <w:rPr>
          <w:sz w:val="24"/>
          <w:szCs w:val="24"/>
          <w:lang w:val="fr-BE"/>
        </w:rPr>
        <w:t>introduction d’un repas.</w:t>
      </w:r>
    </w:p>
    <w:p w:rsidR="003231D6" w:rsidRDefault="003231D6" w:rsidP="003231D6">
      <w:pPr>
        <w:ind w:left="340"/>
        <w:jc w:val="both"/>
        <w:rPr>
          <w:sz w:val="24"/>
          <w:szCs w:val="24"/>
          <w:lang w:val="fr-BE"/>
        </w:rPr>
      </w:pPr>
      <w:r w:rsidRPr="00431039">
        <w:rPr>
          <w:sz w:val="24"/>
          <w:szCs w:val="24"/>
          <w:lang w:val="fr-BE"/>
        </w:rPr>
        <w:t>Les paren</w:t>
      </w:r>
      <w:r w:rsidR="006F19FF" w:rsidRPr="00431039">
        <w:rPr>
          <w:sz w:val="24"/>
          <w:szCs w:val="24"/>
          <w:lang w:val="fr-BE"/>
        </w:rPr>
        <w:t>ts ne sont pas présents pendant</w:t>
      </w:r>
      <w:r w:rsidRPr="00431039">
        <w:rPr>
          <w:sz w:val="24"/>
          <w:szCs w:val="24"/>
          <w:lang w:val="fr-BE"/>
        </w:rPr>
        <w:t xml:space="preserve"> ces moments afin que l’enfant </w:t>
      </w:r>
      <w:r w:rsidR="00FA5246" w:rsidRPr="00431039">
        <w:rPr>
          <w:sz w:val="24"/>
          <w:szCs w:val="24"/>
          <w:lang w:val="fr-BE"/>
        </w:rPr>
        <w:t xml:space="preserve">puisse apprivoiser ce nouvel environnement </w:t>
      </w:r>
      <w:r w:rsidRPr="00431039">
        <w:rPr>
          <w:sz w:val="24"/>
          <w:szCs w:val="24"/>
          <w:lang w:val="fr-BE"/>
        </w:rPr>
        <w:t>de maniè</w:t>
      </w:r>
      <w:r w:rsidR="00FA5246" w:rsidRPr="00431039">
        <w:rPr>
          <w:sz w:val="24"/>
          <w:szCs w:val="24"/>
          <w:lang w:val="fr-BE"/>
        </w:rPr>
        <w:t>re autonome</w:t>
      </w:r>
      <w:r w:rsidRPr="00431039">
        <w:rPr>
          <w:sz w:val="24"/>
          <w:szCs w:val="24"/>
          <w:lang w:val="fr-BE"/>
        </w:rPr>
        <w:t>, sous les soins et l’encadrement des puéricultrices.</w:t>
      </w:r>
    </w:p>
    <w:p w:rsidR="00D216D5" w:rsidRDefault="00211841">
      <w:pPr>
        <w:numPr>
          <w:ilvl w:val="0"/>
          <w:numId w:val="4"/>
        </w:numPr>
        <w:jc w:val="both"/>
        <w:rPr>
          <w:sz w:val="24"/>
          <w:szCs w:val="24"/>
        </w:rPr>
      </w:pPr>
      <w:r>
        <w:rPr>
          <w:sz w:val="24"/>
          <w:szCs w:val="24"/>
        </w:rPr>
        <w:t>L’espace accueil est aménagé de telle sorte à ce que l’enfant vive au mieux la transition parent-professionnel.</w:t>
      </w:r>
    </w:p>
    <w:p w:rsidR="00D216D5" w:rsidRDefault="00211841">
      <w:pPr>
        <w:ind w:left="340"/>
        <w:jc w:val="both"/>
        <w:rPr>
          <w:sz w:val="24"/>
          <w:szCs w:val="24"/>
        </w:rPr>
      </w:pPr>
      <w:r>
        <w:rPr>
          <w:sz w:val="24"/>
          <w:szCs w:val="24"/>
        </w:rPr>
        <w:t>Les professionnelles favorisent le dialogue, afin d’établir une cohérence entre les attitudes des parents et leurs propres attitudes, cohérence indispensable au bien-être de l’enfant.</w:t>
      </w:r>
    </w:p>
    <w:p w:rsidR="00D216D5" w:rsidRDefault="00D216D5">
      <w:pPr>
        <w:jc w:val="both"/>
        <w:rPr>
          <w:sz w:val="24"/>
          <w:szCs w:val="24"/>
          <w:lang w:val="fr-BE"/>
        </w:rPr>
      </w:pPr>
    </w:p>
    <w:p w:rsidR="00D216D5" w:rsidRDefault="00D216D5">
      <w:pPr>
        <w:jc w:val="both"/>
        <w:rPr>
          <w:i/>
          <w:color w:val="948A54"/>
          <w:sz w:val="24"/>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D216D5">
        <w:tc>
          <w:tcPr>
            <w:tcW w:w="5920" w:type="dxa"/>
          </w:tcPr>
          <w:p w:rsidR="00D216D5" w:rsidRDefault="00D216D5">
            <w:pPr>
              <w:jc w:val="both"/>
              <w:rPr>
                <w:sz w:val="24"/>
                <w:szCs w:val="24"/>
                <w:lang w:val="fr-BE"/>
              </w:rPr>
            </w:pPr>
          </w:p>
          <w:p w:rsidR="00D216D5" w:rsidRDefault="00211841">
            <w:pPr>
              <w:jc w:val="both"/>
              <w:rPr>
                <w:sz w:val="32"/>
                <w:szCs w:val="32"/>
                <w:lang w:val="fr-BE"/>
              </w:rPr>
            </w:pPr>
            <w:r>
              <w:rPr>
                <w:sz w:val="32"/>
                <w:szCs w:val="32"/>
                <w:lang w:val="fr-BE"/>
              </w:rPr>
              <w:t>4. DEROULEMENT DUNE JOURNEE</w:t>
            </w:r>
          </w:p>
        </w:tc>
      </w:tr>
    </w:tbl>
    <w:p w:rsidR="00D216D5" w:rsidRDefault="00D216D5">
      <w:pPr>
        <w:jc w:val="both"/>
        <w:rPr>
          <w:sz w:val="24"/>
          <w:szCs w:val="24"/>
          <w:lang w:val="fr-BE"/>
        </w:rPr>
      </w:pPr>
    </w:p>
    <w:p w:rsidR="00D216D5" w:rsidRDefault="00211841">
      <w:pPr>
        <w:spacing w:after="120"/>
        <w:jc w:val="both"/>
        <w:rPr>
          <w:sz w:val="24"/>
          <w:szCs w:val="24"/>
          <w:lang w:val="fr-BE"/>
        </w:rPr>
      </w:pPr>
      <w:r>
        <w:rPr>
          <w:sz w:val="24"/>
          <w:szCs w:val="24"/>
          <w:lang w:val="fr-BE"/>
        </w:rPr>
        <w:t>Tout au long de la journée, des enfants arrivent, des enfants partent ; aucune heure d’arrivée, ni de départ n’est imposée.  Les différents rythmes de chaque enfant sont particulièrement bien respectés en halte-accueil.</w:t>
      </w:r>
    </w:p>
    <w:p w:rsidR="00D216D5" w:rsidRDefault="00211841">
      <w:pPr>
        <w:jc w:val="both"/>
        <w:rPr>
          <w:sz w:val="24"/>
          <w:szCs w:val="24"/>
          <w:lang w:val="fr-BE"/>
        </w:rPr>
      </w:pPr>
      <w:r>
        <w:rPr>
          <w:sz w:val="24"/>
          <w:szCs w:val="24"/>
          <w:lang w:val="fr-BE"/>
        </w:rPr>
        <w:t>Néanmoins, une journée type se structure comme suit :</w:t>
      </w:r>
    </w:p>
    <w:p w:rsidR="00D216D5" w:rsidRDefault="00211841">
      <w:pPr>
        <w:numPr>
          <w:ilvl w:val="0"/>
          <w:numId w:val="1"/>
        </w:numPr>
        <w:jc w:val="both"/>
        <w:rPr>
          <w:sz w:val="24"/>
          <w:szCs w:val="24"/>
          <w:lang w:val="fr-BE"/>
        </w:rPr>
      </w:pPr>
      <w:smartTag w:uri="urn:schemas-microsoft-com:office:smarttags" w:element="time">
        <w:smartTagPr>
          <w:attr w:name="Hour" w:val="8"/>
        </w:smartTagPr>
        <w:r>
          <w:rPr>
            <w:sz w:val="24"/>
            <w:szCs w:val="24"/>
            <w:lang w:val="fr-BE"/>
          </w:rPr>
          <w:t>8h.</w:t>
        </w:r>
      </w:smartTag>
      <w:r>
        <w:rPr>
          <w:sz w:val="24"/>
          <w:szCs w:val="24"/>
          <w:lang w:val="fr-BE"/>
        </w:rPr>
        <w:t xml:space="preserve"> </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w:t>
      </w:r>
      <w:r>
        <w:rPr>
          <w:sz w:val="24"/>
          <w:szCs w:val="24"/>
          <w:lang w:val="fr-BE"/>
        </w:rPr>
        <w:tab/>
        <w:t xml:space="preserve">accueil : différent suivant les enfants, leur âge, leurs habitudes (de </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    </w:t>
      </w:r>
      <w:r>
        <w:rPr>
          <w:sz w:val="24"/>
          <w:szCs w:val="24"/>
          <w:lang w:val="fr-BE"/>
        </w:rPr>
        <w:tab/>
        <w:t>bras à bras, avec le doudou, ou les parents déposent l’enfant, …).</w:t>
      </w:r>
    </w:p>
    <w:p w:rsidR="00D216D5" w:rsidRDefault="00211841">
      <w:pPr>
        <w:jc w:val="both"/>
        <w:rPr>
          <w:sz w:val="24"/>
          <w:szCs w:val="24"/>
          <w:lang w:val="fr-BE"/>
        </w:rPr>
      </w:pP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w:t>
      </w:r>
      <w:r>
        <w:rPr>
          <w:sz w:val="24"/>
          <w:szCs w:val="24"/>
          <w:lang w:val="fr-BE"/>
        </w:rPr>
        <w:tab/>
        <w:t xml:space="preserve">aménagement de l’espace jeux afin qu’il soit attrayant pour l’enfant </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  </w:t>
      </w:r>
      <w:r>
        <w:rPr>
          <w:sz w:val="24"/>
          <w:szCs w:val="24"/>
          <w:lang w:val="fr-BE"/>
        </w:rPr>
        <w:tab/>
        <w:t xml:space="preserve">   (aménagement différent et en fonction des enfants qui viennent tel ou </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   </w:t>
      </w:r>
      <w:r>
        <w:rPr>
          <w:sz w:val="24"/>
          <w:szCs w:val="24"/>
          <w:lang w:val="fr-BE"/>
        </w:rPr>
        <w:tab/>
      </w:r>
      <w:r>
        <w:rPr>
          <w:sz w:val="24"/>
          <w:szCs w:val="24"/>
          <w:lang w:val="fr-BE"/>
        </w:rPr>
        <w:tab/>
        <w:t>tel jour).</w:t>
      </w:r>
    </w:p>
    <w:p w:rsidR="001333E2" w:rsidRPr="00431039" w:rsidRDefault="00211841" w:rsidP="00FA5246">
      <w:pPr>
        <w:numPr>
          <w:ilvl w:val="0"/>
          <w:numId w:val="1"/>
        </w:numPr>
        <w:jc w:val="both"/>
        <w:rPr>
          <w:sz w:val="24"/>
          <w:szCs w:val="24"/>
          <w:lang w:val="fr-BE"/>
        </w:rPr>
      </w:pPr>
      <w:r>
        <w:rPr>
          <w:sz w:val="24"/>
          <w:szCs w:val="24"/>
          <w:lang w:val="fr-BE"/>
        </w:rPr>
        <w:t>10h.</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w:t>
      </w:r>
      <w:r>
        <w:rPr>
          <w:sz w:val="24"/>
          <w:szCs w:val="24"/>
          <w:lang w:val="fr-BE"/>
        </w:rPr>
        <w:tab/>
      </w:r>
      <w:r w:rsidR="00FA5246" w:rsidRPr="00431039">
        <w:rPr>
          <w:sz w:val="24"/>
          <w:szCs w:val="24"/>
          <w:lang w:val="fr-BE"/>
        </w:rPr>
        <w:t xml:space="preserve">pour ceux qui le souhaitent : </w:t>
      </w:r>
      <w:r w:rsidRPr="00431039">
        <w:rPr>
          <w:sz w:val="24"/>
          <w:szCs w:val="24"/>
          <w:lang w:val="fr-BE"/>
        </w:rPr>
        <w:t>soupe fraîche fournie par la crèche</w:t>
      </w:r>
      <w:r w:rsidR="00FA5246" w:rsidRPr="00431039">
        <w:rPr>
          <w:sz w:val="24"/>
          <w:szCs w:val="24"/>
          <w:lang w:val="fr-BE"/>
        </w:rPr>
        <w:t xml:space="preserve"> </w:t>
      </w:r>
      <w:r w:rsidR="00FB7395" w:rsidRPr="00431039">
        <w:rPr>
          <w:sz w:val="24"/>
          <w:szCs w:val="24"/>
          <w:lang w:val="fr-BE"/>
        </w:rPr>
        <w:t>(sauf le</w:t>
      </w:r>
    </w:p>
    <w:p w:rsidR="00D216D5" w:rsidRPr="00FA5246" w:rsidRDefault="00FB7395" w:rsidP="001333E2">
      <w:pPr>
        <w:ind w:left="340"/>
        <w:jc w:val="both"/>
        <w:rPr>
          <w:sz w:val="24"/>
          <w:szCs w:val="24"/>
          <w:lang w:val="fr-BE"/>
        </w:rPr>
      </w:pPr>
      <w:r w:rsidRPr="00431039">
        <w:rPr>
          <w:sz w:val="24"/>
          <w:szCs w:val="24"/>
          <w:lang w:val="fr-BE"/>
        </w:rPr>
        <w:t xml:space="preserve">                            </w:t>
      </w:r>
      <w:r w:rsidR="00FA5246" w:rsidRPr="00431039">
        <w:rPr>
          <w:sz w:val="24"/>
          <w:szCs w:val="24"/>
          <w:lang w:val="fr-BE"/>
        </w:rPr>
        <w:t xml:space="preserve"> </w:t>
      </w:r>
      <w:proofErr w:type="gramStart"/>
      <w:r w:rsidR="00FA5246" w:rsidRPr="00431039">
        <w:rPr>
          <w:sz w:val="24"/>
          <w:szCs w:val="24"/>
          <w:lang w:val="fr-BE"/>
        </w:rPr>
        <w:t>jeudi</w:t>
      </w:r>
      <w:proofErr w:type="gramEnd"/>
      <w:r w:rsidR="00FA5246" w:rsidRPr="00431039">
        <w:rPr>
          <w:sz w:val="24"/>
          <w:szCs w:val="24"/>
          <w:lang w:val="fr-BE"/>
        </w:rPr>
        <w:t>)</w:t>
      </w:r>
      <w:r w:rsidR="00211841" w:rsidRPr="00431039">
        <w:rPr>
          <w:sz w:val="24"/>
          <w:szCs w:val="24"/>
          <w:lang w:val="fr-BE"/>
        </w:rPr>
        <w:t>.</w:t>
      </w:r>
    </w:p>
    <w:p w:rsidR="00D216D5" w:rsidRDefault="00211841">
      <w:pPr>
        <w:numPr>
          <w:ilvl w:val="0"/>
          <w:numId w:val="1"/>
        </w:numPr>
        <w:jc w:val="both"/>
        <w:rPr>
          <w:sz w:val="24"/>
          <w:szCs w:val="24"/>
          <w:lang w:val="fr-BE"/>
        </w:rPr>
      </w:pPr>
      <w:r>
        <w:rPr>
          <w:sz w:val="24"/>
          <w:szCs w:val="24"/>
          <w:lang w:val="fr-BE"/>
        </w:rPr>
        <w:t>10h.30’</w:t>
      </w:r>
      <w:r>
        <w:rPr>
          <w:sz w:val="24"/>
          <w:szCs w:val="24"/>
          <w:lang w:val="fr-BE"/>
        </w:rPr>
        <w:tab/>
      </w:r>
      <w:r>
        <w:rPr>
          <w:sz w:val="24"/>
          <w:szCs w:val="24"/>
          <w:lang w:val="fr-BE"/>
        </w:rPr>
        <w:tab/>
      </w:r>
      <w:r>
        <w:rPr>
          <w:sz w:val="24"/>
          <w:szCs w:val="24"/>
          <w:lang w:val="fr-BE"/>
        </w:rPr>
        <w:tab/>
      </w:r>
      <w:r>
        <w:rPr>
          <w:sz w:val="24"/>
          <w:szCs w:val="24"/>
          <w:lang w:val="fr-BE"/>
        </w:rPr>
        <w:tab/>
        <w:t>-</w:t>
      </w:r>
      <w:r>
        <w:rPr>
          <w:sz w:val="24"/>
          <w:szCs w:val="24"/>
          <w:lang w:val="fr-BE"/>
        </w:rPr>
        <w:tab/>
        <w:t>change.</w:t>
      </w:r>
    </w:p>
    <w:p w:rsidR="00D216D5" w:rsidRDefault="00211841">
      <w:pPr>
        <w:jc w:val="both"/>
        <w:rPr>
          <w:sz w:val="24"/>
          <w:szCs w:val="24"/>
          <w:lang w:val="fr-BE"/>
        </w:rPr>
      </w:pP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w:t>
      </w:r>
      <w:r>
        <w:rPr>
          <w:sz w:val="24"/>
          <w:szCs w:val="24"/>
          <w:lang w:val="fr-BE"/>
        </w:rPr>
        <w:tab/>
        <w:t>jeux intérieurs – extérieurs.</w:t>
      </w:r>
    </w:p>
    <w:p w:rsidR="00D216D5" w:rsidRDefault="00211841">
      <w:pPr>
        <w:numPr>
          <w:ilvl w:val="0"/>
          <w:numId w:val="2"/>
        </w:numPr>
        <w:jc w:val="both"/>
        <w:rPr>
          <w:sz w:val="24"/>
          <w:szCs w:val="24"/>
          <w:lang w:val="fr-BE"/>
        </w:rPr>
      </w:pPr>
      <w:smartTag w:uri="urn:schemas-microsoft-com:office:smarttags" w:element="time">
        <w:smartTagPr>
          <w:attr w:name="Hour" w:val="11"/>
        </w:smartTagPr>
        <w:r>
          <w:rPr>
            <w:sz w:val="24"/>
            <w:szCs w:val="24"/>
            <w:lang w:val="fr-BE"/>
          </w:rPr>
          <w:t>11h.</w:t>
        </w:r>
      </w:smartTag>
      <w:r>
        <w:rPr>
          <w:sz w:val="24"/>
          <w:szCs w:val="24"/>
          <w:lang w:val="fr-BE"/>
        </w:rPr>
        <w:t xml:space="preserve"> à 12h.30’ </w:t>
      </w:r>
      <w:r>
        <w:rPr>
          <w:sz w:val="24"/>
          <w:szCs w:val="24"/>
          <w:lang w:val="fr-BE"/>
        </w:rPr>
        <w:tab/>
        <w:t>-</w:t>
      </w:r>
      <w:r>
        <w:rPr>
          <w:sz w:val="24"/>
          <w:szCs w:val="24"/>
          <w:lang w:val="fr-BE"/>
        </w:rPr>
        <w:tab/>
        <w:t xml:space="preserve">suivant le nombre de puéricultrices, on sépare ou on rassemble les  </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    </w:t>
      </w:r>
      <w:r>
        <w:rPr>
          <w:sz w:val="24"/>
          <w:szCs w:val="24"/>
          <w:lang w:val="fr-BE"/>
        </w:rPr>
        <w:tab/>
        <w:t xml:space="preserve">2 petites tables (1 table avec les petites chaises sans accoudoirs et 1 </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    </w:t>
      </w:r>
      <w:r>
        <w:rPr>
          <w:sz w:val="24"/>
          <w:szCs w:val="24"/>
          <w:lang w:val="fr-BE"/>
        </w:rPr>
        <w:tab/>
        <w:t xml:space="preserve">table avec les petites chaises avec accoudoirs ; avec 2 tables séparées, </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    </w:t>
      </w:r>
      <w:r>
        <w:rPr>
          <w:sz w:val="24"/>
          <w:szCs w:val="24"/>
          <w:lang w:val="fr-BE"/>
        </w:rPr>
        <w:tab/>
        <w:t>les enfants sont plus détendus)</w:t>
      </w:r>
    </w:p>
    <w:p w:rsidR="00D216D5" w:rsidRDefault="00211841">
      <w:pPr>
        <w:numPr>
          <w:ilvl w:val="0"/>
          <w:numId w:val="2"/>
        </w:numPr>
        <w:jc w:val="both"/>
        <w:rPr>
          <w:sz w:val="24"/>
          <w:szCs w:val="24"/>
          <w:lang w:val="fr-BE"/>
        </w:rPr>
      </w:pPr>
      <w:r>
        <w:rPr>
          <w:sz w:val="24"/>
          <w:szCs w:val="24"/>
          <w:lang w:val="fr-BE"/>
        </w:rPr>
        <w:t>12h.30’</w:t>
      </w:r>
      <w:r>
        <w:rPr>
          <w:sz w:val="24"/>
          <w:szCs w:val="24"/>
          <w:lang w:val="fr-BE"/>
        </w:rPr>
        <w:tab/>
      </w:r>
      <w:r>
        <w:rPr>
          <w:sz w:val="24"/>
          <w:szCs w:val="24"/>
          <w:lang w:val="fr-BE"/>
        </w:rPr>
        <w:tab/>
      </w:r>
      <w:r>
        <w:rPr>
          <w:sz w:val="24"/>
          <w:szCs w:val="24"/>
          <w:lang w:val="fr-BE"/>
        </w:rPr>
        <w:tab/>
      </w:r>
      <w:r>
        <w:rPr>
          <w:sz w:val="24"/>
          <w:szCs w:val="24"/>
          <w:lang w:val="fr-BE"/>
        </w:rPr>
        <w:tab/>
        <w:t>-</w:t>
      </w:r>
      <w:r>
        <w:rPr>
          <w:sz w:val="24"/>
          <w:szCs w:val="24"/>
          <w:lang w:val="fr-BE"/>
        </w:rPr>
        <w:tab/>
        <w:t>change et sieste.</w:t>
      </w:r>
    </w:p>
    <w:p w:rsidR="00D216D5" w:rsidRDefault="00211841">
      <w:pPr>
        <w:jc w:val="both"/>
        <w:rPr>
          <w:sz w:val="24"/>
          <w:szCs w:val="24"/>
          <w:lang w:val="fr-BE"/>
        </w:rPr>
      </w:pP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Pour les siestes, nous respectons le rythme de l’enfant.  Dans la </w:t>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        mesure du possible, l’enfant est couché dans le même lit à chaque fois.</w:t>
      </w:r>
    </w:p>
    <w:p w:rsidR="00D216D5" w:rsidRDefault="00211841">
      <w:pPr>
        <w:numPr>
          <w:ilvl w:val="0"/>
          <w:numId w:val="2"/>
        </w:numPr>
        <w:jc w:val="both"/>
        <w:rPr>
          <w:sz w:val="24"/>
          <w:szCs w:val="24"/>
          <w:lang w:val="fr-BE"/>
        </w:rPr>
      </w:pPr>
      <w:smartTag w:uri="urn:schemas-microsoft-com:office:smarttags" w:element="time">
        <w:smartTagPr>
          <w:attr w:name="Hour" w:val="15"/>
        </w:smartTagPr>
        <w:r>
          <w:rPr>
            <w:sz w:val="24"/>
            <w:szCs w:val="24"/>
            <w:lang w:val="fr-BE"/>
          </w:rPr>
          <w:t>15h.</w:t>
        </w:r>
      </w:smartTag>
      <w:r>
        <w:rPr>
          <w:sz w:val="24"/>
          <w:szCs w:val="24"/>
          <w:lang w:val="fr-BE"/>
        </w:rPr>
        <w:tab/>
      </w:r>
      <w:r>
        <w:rPr>
          <w:sz w:val="24"/>
          <w:szCs w:val="24"/>
          <w:lang w:val="fr-BE"/>
        </w:rPr>
        <w:tab/>
      </w:r>
      <w:r>
        <w:rPr>
          <w:sz w:val="24"/>
          <w:szCs w:val="24"/>
          <w:lang w:val="fr-BE"/>
        </w:rPr>
        <w:tab/>
      </w:r>
      <w:r>
        <w:rPr>
          <w:sz w:val="24"/>
          <w:szCs w:val="24"/>
          <w:lang w:val="fr-BE"/>
        </w:rPr>
        <w:tab/>
      </w:r>
      <w:r>
        <w:rPr>
          <w:sz w:val="24"/>
          <w:szCs w:val="24"/>
          <w:lang w:val="fr-BE"/>
        </w:rPr>
        <w:tab/>
        <w:t xml:space="preserve">- </w:t>
      </w:r>
      <w:r>
        <w:rPr>
          <w:sz w:val="24"/>
          <w:szCs w:val="24"/>
          <w:lang w:val="fr-BE"/>
        </w:rPr>
        <w:tab/>
        <w:t>collation.</w:t>
      </w:r>
    </w:p>
    <w:p w:rsidR="00D216D5" w:rsidRDefault="00D216D5">
      <w:pPr>
        <w:jc w:val="both"/>
        <w:rPr>
          <w:sz w:val="24"/>
          <w:szCs w:val="24"/>
          <w:lang w:val="fr-BE"/>
        </w:rPr>
      </w:pPr>
    </w:p>
    <w:p w:rsidR="00D216D5" w:rsidRDefault="00211841">
      <w:pPr>
        <w:jc w:val="both"/>
        <w:rPr>
          <w:sz w:val="24"/>
          <w:szCs w:val="24"/>
          <w:lang w:val="fr-BE"/>
        </w:rPr>
      </w:pPr>
      <w:r>
        <w:rPr>
          <w:sz w:val="24"/>
          <w:szCs w:val="24"/>
          <w:lang w:val="fr-BE"/>
        </w:rPr>
        <w:t>Durant toute cette journée, la puéricultrice est attentive aux moments privilégiés (change, repas, mise au lit, biberons, …).</w:t>
      </w:r>
    </w:p>
    <w:p w:rsidR="00D216D5" w:rsidRDefault="00211841">
      <w:pPr>
        <w:jc w:val="both"/>
        <w:rPr>
          <w:sz w:val="24"/>
          <w:szCs w:val="24"/>
          <w:lang w:val="fr-BE"/>
        </w:rPr>
      </w:pPr>
      <w:r>
        <w:rPr>
          <w:sz w:val="24"/>
          <w:szCs w:val="24"/>
          <w:lang w:val="fr-BE"/>
        </w:rPr>
        <w:t>La continuité dans la prise en charge d’un enfant par une même puéricultrice durant la journée est favorisée.</w:t>
      </w: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D216D5">
        <w:tc>
          <w:tcPr>
            <w:tcW w:w="5920" w:type="dxa"/>
          </w:tcPr>
          <w:p w:rsidR="00D216D5" w:rsidRDefault="00D216D5">
            <w:pPr>
              <w:jc w:val="both"/>
              <w:rPr>
                <w:sz w:val="24"/>
                <w:szCs w:val="24"/>
                <w:lang w:val="fr-BE"/>
              </w:rPr>
            </w:pPr>
          </w:p>
          <w:p w:rsidR="00D216D5" w:rsidRDefault="00211841">
            <w:pPr>
              <w:jc w:val="both"/>
              <w:rPr>
                <w:sz w:val="32"/>
                <w:szCs w:val="32"/>
                <w:lang w:val="fr-BE"/>
              </w:rPr>
            </w:pPr>
            <w:r>
              <w:rPr>
                <w:sz w:val="32"/>
                <w:szCs w:val="32"/>
                <w:lang w:val="fr-BE"/>
              </w:rPr>
              <w:t>5. L’HYGIENE DANS LA STRUCTURE</w:t>
            </w:r>
          </w:p>
        </w:tc>
      </w:tr>
    </w:tbl>
    <w:p w:rsidR="00D216D5" w:rsidRDefault="00D216D5">
      <w:pPr>
        <w:jc w:val="both"/>
        <w:rPr>
          <w:sz w:val="24"/>
          <w:szCs w:val="24"/>
          <w:lang w:val="fr-BE"/>
        </w:rPr>
      </w:pPr>
    </w:p>
    <w:p w:rsidR="00D216D5" w:rsidRDefault="00211841">
      <w:pPr>
        <w:jc w:val="both"/>
        <w:rPr>
          <w:sz w:val="24"/>
          <w:szCs w:val="24"/>
          <w:lang w:val="fr-BE"/>
        </w:rPr>
      </w:pPr>
      <w:r>
        <w:rPr>
          <w:sz w:val="24"/>
          <w:szCs w:val="24"/>
          <w:lang w:val="fr-BE"/>
        </w:rPr>
        <w:t>L’hygiène est essentielle en collectivité, afin de préserver la santé.  Elle est assurée au quotidien par les puéricultrices et une technicienne de surface.</w:t>
      </w:r>
    </w:p>
    <w:p w:rsidR="00D216D5" w:rsidRDefault="00211841">
      <w:pPr>
        <w:jc w:val="both"/>
        <w:rPr>
          <w:sz w:val="24"/>
          <w:szCs w:val="24"/>
          <w:lang w:val="fr-BE"/>
        </w:rPr>
      </w:pPr>
      <w:r>
        <w:rPr>
          <w:sz w:val="24"/>
          <w:szCs w:val="24"/>
          <w:lang w:val="fr-BE"/>
        </w:rPr>
        <w:t>Nous nous basons sur les recommandations de l’O.N.E, de la brochure « hygiène en collectivité ».</w:t>
      </w: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p w:rsidR="00D216D5" w:rsidRDefault="00D216D5">
      <w:pPr>
        <w:jc w:val="both"/>
        <w:rPr>
          <w:sz w:val="24"/>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D216D5">
        <w:tc>
          <w:tcPr>
            <w:tcW w:w="5920" w:type="dxa"/>
          </w:tcPr>
          <w:p w:rsidR="00D216D5" w:rsidRDefault="00D216D5">
            <w:pPr>
              <w:jc w:val="both"/>
              <w:rPr>
                <w:sz w:val="24"/>
                <w:szCs w:val="24"/>
                <w:lang w:val="fr-BE"/>
              </w:rPr>
            </w:pPr>
          </w:p>
          <w:p w:rsidR="00D216D5" w:rsidRDefault="00211841">
            <w:pPr>
              <w:jc w:val="both"/>
              <w:rPr>
                <w:sz w:val="32"/>
                <w:szCs w:val="32"/>
                <w:lang w:val="fr-BE"/>
              </w:rPr>
            </w:pPr>
            <w:r>
              <w:rPr>
                <w:sz w:val="32"/>
                <w:szCs w:val="32"/>
                <w:lang w:val="fr-BE"/>
              </w:rPr>
              <w:t>6. L’ALIMENTATION EQUILIBREE</w:t>
            </w:r>
          </w:p>
        </w:tc>
      </w:tr>
    </w:tbl>
    <w:p w:rsidR="00D216D5" w:rsidRDefault="00D216D5">
      <w:pPr>
        <w:jc w:val="both"/>
        <w:rPr>
          <w:sz w:val="24"/>
          <w:szCs w:val="24"/>
          <w:lang w:val="fr-BE"/>
        </w:rPr>
      </w:pPr>
    </w:p>
    <w:p w:rsidR="00D216D5" w:rsidRDefault="00211841">
      <w:pPr>
        <w:jc w:val="both"/>
        <w:rPr>
          <w:sz w:val="24"/>
          <w:szCs w:val="24"/>
          <w:lang w:val="fr-BE"/>
        </w:rPr>
      </w:pPr>
      <w:r>
        <w:rPr>
          <w:sz w:val="24"/>
          <w:szCs w:val="24"/>
          <w:lang w:val="fr-BE"/>
        </w:rPr>
        <w:t>En halte-accueil, ce sont les parents qui apportent les repas et les collations.</w:t>
      </w:r>
    </w:p>
    <w:p w:rsidR="00D216D5" w:rsidRDefault="00523ED8">
      <w:pPr>
        <w:spacing w:after="120"/>
        <w:jc w:val="both"/>
        <w:rPr>
          <w:sz w:val="24"/>
          <w:szCs w:val="24"/>
          <w:lang w:val="fr-BE"/>
        </w:rPr>
      </w:pPr>
      <w:r>
        <w:rPr>
          <w:sz w:val="24"/>
          <w:szCs w:val="24"/>
          <w:lang w:val="fr-BE"/>
        </w:rPr>
        <w:t>Vers 10h</w:t>
      </w:r>
      <w:bookmarkStart w:id="0" w:name="_GoBack"/>
      <w:bookmarkEnd w:id="0"/>
      <w:r w:rsidR="00211841">
        <w:rPr>
          <w:sz w:val="24"/>
          <w:szCs w:val="24"/>
          <w:lang w:val="fr-BE"/>
        </w:rPr>
        <w:t>, les enfants qui le souhaitent peuvent bénéficier d’une soupe fraîche.</w:t>
      </w:r>
    </w:p>
    <w:p w:rsidR="00D216D5" w:rsidRDefault="00211841">
      <w:pPr>
        <w:jc w:val="both"/>
        <w:rPr>
          <w:sz w:val="24"/>
          <w:szCs w:val="24"/>
          <w:lang w:val="fr-BE"/>
        </w:rPr>
      </w:pPr>
      <w:r>
        <w:rPr>
          <w:sz w:val="24"/>
          <w:szCs w:val="24"/>
          <w:lang w:val="fr-BE"/>
        </w:rPr>
        <w:t>Les professionnelles suivent les formations proposées par l’O.N.E.</w:t>
      </w:r>
    </w:p>
    <w:p w:rsidR="00D216D5" w:rsidRDefault="00D216D5">
      <w:pPr>
        <w:jc w:val="both"/>
        <w:rPr>
          <w:sz w:val="24"/>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D216D5">
        <w:tc>
          <w:tcPr>
            <w:tcW w:w="5920" w:type="dxa"/>
          </w:tcPr>
          <w:p w:rsidR="00D216D5" w:rsidRDefault="00D216D5">
            <w:pPr>
              <w:jc w:val="both"/>
              <w:rPr>
                <w:sz w:val="24"/>
                <w:szCs w:val="24"/>
                <w:lang w:val="fr-BE"/>
              </w:rPr>
            </w:pPr>
          </w:p>
          <w:p w:rsidR="00D216D5" w:rsidRDefault="00211841">
            <w:pPr>
              <w:jc w:val="both"/>
              <w:rPr>
                <w:sz w:val="32"/>
                <w:szCs w:val="32"/>
                <w:lang w:val="fr-BE"/>
              </w:rPr>
            </w:pPr>
            <w:r>
              <w:rPr>
                <w:sz w:val="32"/>
                <w:szCs w:val="32"/>
                <w:lang w:val="fr-BE"/>
              </w:rPr>
              <w:t>7. ATTITUDES EDUCATIVES</w:t>
            </w:r>
          </w:p>
        </w:tc>
      </w:tr>
    </w:tbl>
    <w:p w:rsidR="00D216D5" w:rsidRDefault="00D216D5">
      <w:pPr>
        <w:jc w:val="both"/>
        <w:rPr>
          <w:sz w:val="24"/>
          <w:szCs w:val="24"/>
          <w:lang w:val="fr-BE"/>
        </w:rPr>
      </w:pPr>
    </w:p>
    <w:p w:rsidR="00D216D5" w:rsidRDefault="00211841">
      <w:pPr>
        <w:numPr>
          <w:ilvl w:val="0"/>
          <w:numId w:val="4"/>
        </w:numPr>
        <w:jc w:val="both"/>
        <w:rPr>
          <w:sz w:val="24"/>
          <w:szCs w:val="24"/>
          <w:lang w:val="fr-BE"/>
        </w:rPr>
      </w:pPr>
      <w:r>
        <w:rPr>
          <w:sz w:val="24"/>
          <w:szCs w:val="24"/>
          <w:lang w:val="fr-BE"/>
        </w:rPr>
        <w:t xml:space="preserve">Au sein de la Halte-Accueil, l’enfant a une place active.  </w:t>
      </w:r>
    </w:p>
    <w:p w:rsidR="00D216D5" w:rsidRDefault="00211841">
      <w:pPr>
        <w:ind w:left="340"/>
        <w:jc w:val="both"/>
        <w:rPr>
          <w:sz w:val="24"/>
          <w:szCs w:val="24"/>
          <w:lang w:val="fr-BE"/>
        </w:rPr>
      </w:pPr>
      <w:r>
        <w:rPr>
          <w:sz w:val="24"/>
          <w:szCs w:val="24"/>
          <w:lang w:val="fr-BE"/>
        </w:rPr>
        <w:t>Avec les tout petits, la professionnelle parle, commente les soins, décode les émotions et les traduit en mots.</w:t>
      </w:r>
    </w:p>
    <w:p w:rsidR="00D216D5" w:rsidRDefault="00211841">
      <w:pPr>
        <w:ind w:left="340"/>
        <w:jc w:val="both"/>
        <w:rPr>
          <w:sz w:val="24"/>
          <w:szCs w:val="24"/>
          <w:lang w:val="fr-BE"/>
        </w:rPr>
      </w:pPr>
      <w:r>
        <w:rPr>
          <w:sz w:val="24"/>
          <w:szCs w:val="24"/>
          <w:lang w:val="fr-BE"/>
        </w:rPr>
        <w:t>Elle implique l’enfant dans les moments de vie (change, repas, …).</w:t>
      </w:r>
    </w:p>
    <w:p w:rsidR="00D216D5" w:rsidRDefault="00D216D5">
      <w:pPr>
        <w:ind w:left="340"/>
        <w:jc w:val="both"/>
        <w:rPr>
          <w:sz w:val="24"/>
          <w:szCs w:val="24"/>
          <w:lang w:val="fr-BE"/>
        </w:rPr>
      </w:pPr>
    </w:p>
    <w:p w:rsidR="00D216D5" w:rsidRDefault="00211841">
      <w:pPr>
        <w:ind w:left="340"/>
        <w:jc w:val="both"/>
        <w:rPr>
          <w:sz w:val="24"/>
          <w:szCs w:val="24"/>
          <w:lang w:val="fr-BE"/>
        </w:rPr>
      </w:pPr>
      <w:r>
        <w:rPr>
          <w:sz w:val="24"/>
          <w:szCs w:val="24"/>
          <w:lang w:val="fr-BE"/>
        </w:rPr>
        <w:t>La professionnelle est présente, encourage l’enfant s’il y a lieu, sans pour autant intervenir dans les étapes de développement ; elle a confiance en ses compétences.</w:t>
      </w:r>
    </w:p>
    <w:p w:rsidR="00D216D5" w:rsidRDefault="00D216D5">
      <w:pPr>
        <w:ind w:left="340"/>
        <w:jc w:val="both"/>
        <w:rPr>
          <w:sz w:val="24"/>
          <w:szCs w:val="24"/>
          <w:lang w:val="fr-BE"/>
        </w:rPr>
      </w:pPr>
    </w:p>
    <w:p w:rsidR="00D216D5" w:rsidRDefault="00211841">
      <w:pPr>
        <w:ind w:left="340"/>
        <w:jc w:val="both"/>
        <w:rPr>
          <w:sz w:val="24"/>
          <w:szCs w:val="24"/>
          <w:lang w:val="fr-BE"/>
        </w:rPr>
      </w:pPr>
      <w:r>
        <w:rPr>
          <w:sz w:val="24"/>
          <w:szCs w:val="24"/>
          <w:lang w:val="fr-BE"/>
        </w:rPr>
        <w:t>Les règles de vie sont formulées positivement.  Elles sont adaptées aux niveaux de développement et aux besoins de l’enfant.</w:t>
      </w:r>
    </w:p>
    <w:p w:rsidR="00D216D5" w:rsidRDefault="00D216D5">
      <w:pPr>
        <w:ind w:left="340"/>
        <w:jc w:val="both"/>
        <w:rPr>
          <w:sz w:val="24"/>
          <w:szCs w:val="24"/>
          <w:lang w:val="fr-BE"/>
        </w:rPr>
      </w:pPr>
    </w:p>
    <w:p w:rsidR="00D216D5" w:rsidRDefault="00211841">
      <w:pPr>
        <w:ind w:left="340"/>
        <w:jc w:val="both"/>
        <w:rPr>
          <w:sz w:val="24"/>
          <w:szCs w:val="24"/>
          <w:lang w:val="fr-BE"/>
        </w:rPr>
      </w:pPr>
      <w:r>
        <w:rPr>
          <w:sz w:val="24"/>
          <w:szCs w:val="24"/>
          <w:lang w:val="fr-BE"/>
        </w:rPr>
        <w:t xml:space="preserve">La professionnelle soutient les capacités de l’enfant à interagir, à gérer les conflits, à « être en relation ». </w:t>
      </w:r>
    </w:p>
    <w:p w:rsidR="00D216D5" w:rsidRDefault="00D216D5">
      <w:pPr>
        <w:ind w:left="340"/>
        <w:jc w:val="both"/>
        <w:rPr>
          <w:sz w:val="24"/>
          <w:szCs w:val="24"/>
          <w:lang w:val="fr-BE"/>
        </w:rPr>
      </w:pPr>
    </w:p>
    <w:p w:rsidR="00D216D5" w:rsidRDefault="00D216D5" w:rsidP="00431039">
      <w:pPr>
        <w:jc w:val="both"/>
        <w:rPr>
          <w:sz w:val="24"/>
          <w:szCs w:val="24"/>
          <w:lang w:val="fr-BE"/>
        </w:rPr>
      </w:pPr>
    </w:p>
    <w:p w:rsidR="00D216D5" w:rsidRDefault="00D216D5">
      <w:pPr>
        <w:jc w:val="both"/>
        <w:rPr>
          <w:sz w:val="24"/>
          <w:szCs w:val="24"/>
          <w:lang w:val="fr-BE"/>
        </w:rPr>
      </w:pPr>
    </w:p>
    <w:p w:rsidR="00C44530" w:rsidRDefault="00C44530">
      <w:pPr>
        <w:jc w:val="both"/>
        <w:rPr>
          <w:sz w:val="24"/>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D216D5">
        <w:tc>
          <w:tcPr>
            <w:tcW w:w="5920" w:type="dxa"/>
          </w:tcPr>
          <w:p w:rsidR="00D216D5" w:rsidRDefault="00D216D5">
            <w:pPr>
              <w:jc w:val="both"/>
              <w:rPr>
                <w:sz w:val="24"/>
                <w:szCs w:val="24"/>
                <w:lang w:val="fr-BE"/>
              </w:rPr>
            </w:pPr>
          </w:p>
          <w:p w:rsidR="00D216D5" w:rsidRDefault="00211841">
            <w:pPr>
              <w:jc w:val="both"/>
              <w:rPr>
                <w:sz w:val="32"/>
                <w:szCs w:val="32"/>
                <w:lang w:val="fr-BE"/>
              </w:rPr>
            </w:pPr>
            <w:r>
              <w:rPr>
                <w:sz w:val="32"/>
                <w:szCs w:val="32"/>
                <w:lang w:val="fr-BE"/>
              </w:rPr>
              <w:t>8. FORMATION CONTINUE</w:t>
            </w:r>
          </w:p>
        </w:tc>
      </w:tr>
    </w:tbl>
    <w:p w:rsidR="00D216D5" w:rsidRDefault="00D216D5">
      <w:pPr>
        <w:jc w:val="both"/>
        <w:rPr>
          <w:sz w:val="24"/>
          <w:szCs w:val="24"/>
          <w:lang w:val="fr-BE"/>
        </w:rPr>
      </w:pPr>
    </w:p>
    <w:p w:rsidR="00D216D5" w:rsidRDefault="00211841">
      <w:pPr>
        <w:jc w:val="both"/>
        <w:rPr>
          <w:sz w:val="24"/>
          <w:szCs w:val="24"/>
          <w:lang w:val="fr-BE"/>
        </w:rPr>
      </w:pPr>
      <w:r>
        <w:rPr>
          <w:sz w:val="24"/>
          <w:szCs w:val="24"/>
          <w:lang w:val="fr-BE"/>
        </w:rPr>
        <w:t>La formation continuée contribue au développement des compétences professionnelles.  Elle dynamise toute l’équipe et favorise ainsi une amélioration de la qualité de l’accueil.</w:t>
      </w:r>
      <w:r w:rsidR="0060150D">
        <w:rPr>
          <w:sz w:val="24"/>
          <w:szCs w:val="24"/>
          <w:lang w:val="fr-BE"/>
        </w:rPr>
        <w:t xml:space="preserve"> La direction veille à ce que tous les professionnels y aient accès.</w:t>
      </w:r>
    </w:p>
    <w:p w:rsidR="00DD4007" w:rsidRDefault="00DD4007">
      <w:pPr>
        <w:jc w:val="both"/>
        <w:rPr>
          <w:sz w:val="24"/>
          <w:szCs w:val="24"/>
          <w:lang w:val="fr-BE"/>
        </w:rPr>
      </w:pPr>
    </w:p>
    <w:p w:rsidR="00DD4007" w:rsidRDefault="00DD4007">
      <w:pPr>
        <w:jc w:val="both"/>
        <w:rPr>
          <w:sz w:val="24"/>
          <w:szCs w:val="24"/>
          <w:lang w:val="fr-BE"/>
        </w:rPr>
      </w:pPr>
      <w:r>
        <w:rPr>
          <w:sz w:val="24"/>
          <w:szCs w:val="24"/>
          <w:lang w:val="fr-BE"/>
        </w:rPr>
        <w:t xml:space="preserve">Exemples de formations </w:t>
      </w:r>
      <w:r w:rsidR="0060150D">
        <w:rPr>
          <w:sz w:val="24"/>
          <w:szCs w:val="24"/>
          <w:lang w:val="fr-BE"/>
        </w:rPr>
        <w:t xml:space="preserve">O.N.E. </w:t>
      </w:r>
      <w:r>
        <w:rPr>
          <w:sz w:val="24"/>
          <w:szCs w:val="24"/>
          <w:lang w:val="fr-BE"/>
        </w:rPr>
        <w:t>suivies ces dernières années :</w:t>
      </w:r>
    </w:p>
    <w:p w:rsidR="004B2CA2" w:rsidRPr="0060150D" w:rsidRDefault="004B2CA2" w:rsidP="0060150D">
      <w:pPr>
        <w:jc w:val="both"/>
        <w:rPr>
          <w:sz w:val="24"/>
          <w:szCs w:val="24"/>
          <w:lang w:val="fr-BE"/>
        </w:rPr>
      </w:pPr>
    </w:p>
    <w:p w:rsidR="00DD4007" w:rsidRPr="00431039" w:rsidRDefault="004B2CA2" w:rsidP="0060150D">
      <w:pPr>
        <w:pStyle w:val="Paragraphedeliste"/>
        <w:numPr>
          <w:ilvl w:val="1"/>
          <w:numId w:val="2"/>
        </w:numPr>
        <w:spacing w:line="276" w:lineRule="auto"/>
        <w:jc w:val="both"/>
        <w:rPr>
          <w:sz w:val="24"/>
          <w:szCs w:val="24"/>
          <w:lang w:val="fr-BE"/>
        </w:rPr>
      </w:pPr>
      <w:r w:rsidRPr="00431039">
        <w:rPr>
          <w:sz w:val="24"/>
          <w:szCs w:val="24"/>
          <w:lang w:val="fr-BE"/>
        </w:rPr>
        <w:t>« </w:t>
      </w:r>
      <w:r w:rsidR="00DD4007" w:rsidRPr="00431039">
        <w:rPr>
          <w:sz w:val="24"/>
          <w:szCs w:val="24"/>
          <w:lang w:val="fr-BE"/>
        </w:rPr>
        <w:t>Éducation active des enfants de moins de 3 ans</w:t>
      </w:r>
      <w:r w:rsidRPr="00431039">
        <w:rPr>
          <w:sz w:val="24"/>
          <w:szCs w:val="24"/>
          <w:lang w:val="fr-BE"/>
        </w:rPr>
        <w:t> »</w:t>
      </w:r>
    </w:p>
    <w:p w:rsidR="00DD4007" w:rsidRPr="00431039" w:rsidRDefault="004B2CA2" w:rsidP="0060150D">
      <w:pPr>
        <w:pStyle w:val="Paragraphedeliste"/>
        <w:numPr>
          <w:ilvl w:val="1"/>
          <w:numId w:val="2"/>
        </w:numPr>
        <w:spacing w:line="276" w:lineRule="auto"/>
        <w:jc w:val="both"/>
        <w:rPr>
          <w:sz w:val="24"/>
          <w:szCs w:val="24"/>
          <w:lang w:val="fr-BE"/>
        </w:rPr>
      </w:pPr>
      <w:r w:rsidRPr="00431039">
        <w:rPr>
          <w:sz w:val="24"/>
          <w:szCs w:val="24"/>
          <w:lang w:val="fr-BE"/>
        </w:rPr>
        <w:t>« </w:t>
      </w:r>
      <w:r w:rsidR="00E66661" w:rsidRPr="00431039">
        <w:rPr>
          <w:sz w:val="24"/>
          <w:szCs w:val="24"/>
          <w:lang w:val="fr-BE"/>
        </w:rPr>
        <w:t>Les pleurs et les colères des bébés et des jeunes enfants</w:t>
      </w:r>
      <w:r w:rsidRPr="00431039">
        <w:rPr>
          <w:sz w:val="24"/>
          <w:szCs w:val="24"/>
          <w:lang w:val="fr-BE"/>
        </w:rPr>
        <w:t> »</w:t>
      </w:r>
    </w:p>
    <w:p w:rsidR="004B2CA2" w:rsidRPr="00431039" w:rsidRDefault="004B2CA2" w:rsidP="0060150D">
      <w:pPr>
        <w:pStyle w:val="Paragraphedeliste"/>
        <w:numPr>
          <w:ilvl w:val="1"/>
          <w:numId w:val="2"/>
        </w:numPr>
        <w:spacing w:line="276" w:lineRule="auto"/>
        <w:rPr>
          <w:sz w:val="24"/>
          <w:szCs w:val="24"/>
          <w:lang w:val="fr-BE"/>
        </w:rPr>
      </w:pPr>
      <w:r w:rsidRPr="00431039">
        <w:rPr>
          <w:sz w:val="24"/>
          <w:szCs w:val="24"/>
          <w:lang w:val="fr-BE"/>
        </w:rPr>
        <w:t>« Chansons, comptines et jeux de doigts »</w:t>
      </w:r>
    </w:p>
    <w:p w:rsidR="004B2CA2" w:rsidRPr="00431039" w:rsidRDefault="004B2CA2" w:rsidP="0060150D">
      <w:pPr>
        <w:pStyle w:val="Paragraphedeliste"/>
        <w:numPr>
          <w:ilvl w:val="1"/>
          <w:numId w:val="2"/>
        </w:numPr>
        <w:spacing w:line="276" w:lineRule="auto"/>
        <w:rPr>
          <w:sz w:val="24"/>
          <w:szCs w:val="24"/>
          <w:lang w:val="fr-BE"/>
        </w:rPr>
      </w:pPr>
      <w:r w:rsidRPr="00431039">
        <w:rPr>
          <w:sz w:val="24"/>
          <w:szCs w:val="24"/>
          <w:lang w:val="fr-BE"/>
        </w:rPr>
        <w:t>« Existe-t-il des différences entre garçons et filles ? »</w:t>
      </w:r>
    </w:p>
    <w:p w:rsidR="00E66661" w:rsidRPr="00431039" w:rsidRDefault="004B2CA2" w:rsidP="0060150D">
      <w:pPr>
        <w:pStyle w:val="Paragraphedeliste"/>
        <w:numPr>
          <w:ilvl w:val="1"/>
          <w:numId w:val="2"/>
        </w:numPr>
        <w:spacing w:line="276" w:lineRule="auto"/>
        <w:jc w:val="both"/>
        <w:rPr>
          <w:sz w:val="24"/>
          <w:szCs w:val="24"/>
          <w:lang w:val="fr-BE"/>
        </w:rPr>
      </w:pPr>
      <w:r w:rsidRPr="00431039">
        <w:rPr>
          <w:sz w:val="24"/>
          <w:szCs w:val="24"/>
          <w:lang w:val="fr-BE"/>
        </w:rPr>
        <w:t>« Approfondissement des relations entre professionnels et familles : allier confiance réciproque et discrétion pour mieux accueillir les enfants »</w:t>
      </w:r>
    </w:p>
    <w:p w:rsidR="000F2220" w:rsidRPr="00431039" w:rsidRDefault="000F2220" w:rsidP="0060150D">
      <w:pPr>
        <w:pStyle w:val="Paragraphedeliste"/>
        <w:numPr>
          <w:ilvl w:val="1"/>
          <w:numId w:val="2"/>
        </w:numPr>
        <w:spacing w:line="276" w:lineRule="auto"/>
        <w:rPr>
          <w:sz w:val="24"/>
          <w:szCs w:val="24"/>
          <w:lang w:val="fr-BE"/>
        </w:rPr>
      </w:pPr>
      <w:r w:rsidRPr="00431039">
        <w:rPr>
          <w:sz w:val="24"/>
          <w:szCs w:val="24"/>
          <w:lang w:val="fr-BE"/>
        </w:rPr>
        <w:t>« De la violence des mots à la violence sans mot »</w:t>
      </w:r>
    </w:p>
    <w:p w:rsidR="000F2220" w:rsidRPr="00431039" w:rsidRDefault="000F2220" w:rsidP="0060150D">
      <w:pPr>
        <w:pStyle w:val="Paragraphedeliste"/>
        <w:numPr>
          <w:ilvl w:val="1"/>
          <w:numId w:val="2"/>
        </w:numPr>
        <w:spacing w:line="276" w:lineRule="auto"/>
        <w:rPr>
          <w:sz w:val="24"/>
          <w:szCs w:val="24"/>
          <w:lang w:val="fr-BE"/>
        </w:rPr>
      </w:pPr>
      <w:r w:rsidRPr="00431039">
        <w:rPr>
          <w:sz w:val="24"/>
          <w:szCs w:val="24"/>
          <w:lang w:val="fr-BE"/>
        </w:rPr>
        <w:t>« Vivre la diversité au quotidien : vers une éducation non sexiste »</w:t>
      </w:r>
    </w:p>
    <w:p w:rsidR="000F2220" w:rsidRPr="00431039" w:rsidRDefault="000F2220" w:rsidP="0060150D">
      <w:pPr>
        <w:pStyle w:val="Paragraphedeliste"/>
        <w:numPr>
          <w:ilvl w:val="1"/>
          <w:numId w:val="2"/>
        </w:numPr>
        <w:spacing w:line="276" w:lineRule="auto"/>
        <w:rPr>
          <w:sz w:val="24"/>
          <w:szCs w:val="24"/>
          <w:lang w:val="fr-BE"/>
        </w:rPr>
      </w:pPr>
      <w:r w:rsidRPr="00431039">
        <w:rPr>
          <w:sz w:val="24"/>
          <w:szCs w:val="24"/>
          <w:lang w:val="fr-BE"/>
        </w:rPr>
        <w:t>« Un bébé, comment ça marche ? »</w:t>
      </w:r>
    </w:p>
    <w:p w:rsidR="00D216D5" w:rsidRPr="00431039" w:rsidRDefault="000F2220" w:rsidP="0060150D">
      <w:pPr>
        <w:pStyle w:val="Paragraphedeliste"/>
        <w:numPr>
          <w:ilvl w:val="1"/>
          <w:numId w:val="2"/>
        </w:numPr>
        <w:spacing w:line="276" w:lineRule="auto"/>
        <w:rPr>
          <w:sz w:val="24"/>
          <w:szCs w:val="24"/>
          <w:lang w:val="fr-BE"/>
        </w:rPr>
      </w:pPr>
      <w:r w:rsidRPr="00431039">
        <w:rPr>
          <w:sz w:val="24"/>
          <w:szCs w:val="24"/>
          <w:lang w:val="fr-BE"/>
        </w:rPr>
        <w:t>« La santé et l’hygiène dans les milieux d’accueil »</w:t>
      </w:r>
    </w:p>
    <w:p w:rsidR="00D216D5" w:rsidRDefault="00D216D5">
      <w:pPr>
        <w:ind w:left="340"/>
        <w:jc w:val="both"/>
        <w:rPr>
          <w:sz w:val="24"/>
          <w:szCs w:val="24"/>
          <w:lang w:val="fr-BE"/>
        </w:rPr>
      </w:pPr>
    </w:p>
    <w:p w:rsidR="00D216D5" w:rsidRDefault="00211841" w:rsidP="0060150D">
      <w:pPr>
        <w:numPr>
          <w:ilvl w:val="0"/>
          <w:numId w:val="4"/>
        </w:numPr>
        <w:jc w:val="both"/>
        <w:rPr>
          <w:sz w:val="24"/>
          <w:szCs w:val="24"/>
          <w:lang w:val="fr-BE"/>
        </w:rPr>
      </w:pPr>
      <w:r>
        <w:rPr>
          <w:sz w:val="24"/>
          <w:szCs w:val="24"/>
          <w:lang w:val="fr-BE"/>
        </w:rPr>
        <w:t>Tous les 2 ans, chaque membre du personnel participe à une journée de formation à la prévention de la mort subite du nourrisson et à la réanimation pédiatrique (théorie et exercices pratiques) à l’hôpital de la Citadelle.</w:t>
      </w:r>
    </w:p>
    <w:p w:rsidR="00D216D5" w:rsidRDefault="00D216D5">
      <w:pPr>
        <w:pStyle w:val="Paragraphedeliste"/>
        <w:rPr>
          <w:sz w:val="24"/>
          <w:szCs w:val="24"/>
          <w:lang w:val="fr-BE"/>
        </w:rPr>
      </w:pPr>
    </w:p>
    <w:p w:rsidR="00D216D5" w:rsidRDefault="00211841">
      <w:pPr>
        <w:jc w:val="both"/>
        <w:rPr>
          <w:sz w:val="24"/>
          <w:szCs w:val="24"/>
          <w:lang w:val="fr-BE"/>
        </w:rPr>
      </w:pPr>
      <w:r>
        <w:rPr>
          <w:sz w:val="24"/>
          <w:szCs w:val="24"/>
          <w:lang w:val="fr-BE"/>
        </w:rPr>
        <w:t>Chaque année, trois après-midi de travail sont consacrées à la réflexion autour du projet d’accueil, vérification de l’adéquation des pratiques par rapport au projet d’accueil, remise en question, réévaluation en fonction des acquis de formation et des transformations suscitées dans les pratiques quotidiennes.</w:t>
      </w:r>
    </w:p>
    <w:p w:rsidR="00D216D5" w:rsidRDefault="00D216D5">
      <w:pPr>
        <w:jc w:val="both"/>
        <w:rPr>
          <w:sz w:val="24"/>
          <w:szCs w:val="24"/>
          <w:lang w:val="fr-BE"/>
        </w:rPr>
      </w:pPr>
    </w:p>
    <w:p w:rsidR="00D216D5" w:rsidRDefault="00D216D5">
      <w:pPr>
        <w:ind w:left="340"/>
        <w:jc w:val="both"/>
        <w:rPr>
          <w:sz w:val="24"/>
          <w:szCs w:val="24"/>
          <w:lang w:val="fr-BE"/>
        </w:rPr>
      </w:pPr>
    </w:p>
    <w:p w:rsidR="00D216D5" w:rsidRDefault="00211841">
      <w:pPr>
        <w:ind w:left="340"/>
        <w:jc w:val="center"/>
        <w:rPr>
          <w:sz w:val="24"/>
          <w:szCs w:val="24"/>
          <w:lang w:val="fr-BE"/>
        </w:rPr>
      </w:pPr>
      <w:r>
        <w:rPr>
          <w:sz w:val="24"/>
          <w:szCs w:val="24"/>
          <w:lang w:val="fr-BE"/>
        </w:rPr>
        <w:softHyphen/>
        <w:t xml:space="preserve">___ </w:t>
      </w:r>
    </w:p>
    <w:sectPr w:rsidR="00D216D5">
      <w:headerReference w:type="default" r:id="rId9"/>
      <w:footerReference w:type="default" r:id="rId10"/>
      <w:pgSz w:w="11906" w:h="16838"/>
      <w:pgMar w:top="567" w:right="1191" w:bottom="714" w:left="119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645" w:rsidRDefault="00257645">
      <w:r>
        <w:separator/>
      </w:r>
    </w:p>
  </w:endnote>
  <w:endnote w:type="continuationSeparator" w:id="0">
    <w:p w:rsidR="00257645" w:rsidRDefault="0025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aphos">
    <w:altName w:val="Georgi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D5" w:rsidRDefault="00211841">
    <w:pPr>
      <w:pStyle w:val="Pieddepage"/>
      <w:rPr>
        <w:i/>
        <w:color w:val="808080"/>
        <w:lang w:val="fr-BE"/>
      </w:rPr>
    </w:pPr>
    <w:r>
      <w:rPr>
        <w:i/>
        <w:color w:val="808080"/>
        <w:lang w:val="fr-BE"/>
      </w:rPr>
      <w:t>2</w:t>
    </w:r>
    <w:r w:rsidR="00F90A62">
      <w:rPr>
        <w:i/>
        <w:color w:val="808080"/>
        <w:lang w:val="fr-BE"/>
      </w:rPr>
      <w:t>016/10</w:t>
    </w:r>
  </w:p>
  <w:p w:rsidR="00D216D5" w:rsidRDefault="00211841">
    <w:pPr>
      <w:pStyle w:val="Pieddepage"/>
      <w:rPr>
        <w:i/>
        <w:iCs/>
        <w:color w:val="808080"/>
        <w:lang w:val="fr-BE"/>
      </w:rPr>
    </w:pPr>
    <w:r>
      <w:rPr>
        <w:lang w:val="fr-BE"/>
      </w:rPr>
      <w:tab/>
    </w:r>
    <w:r>
      <w:rPr>
        <w:lang w:val="fr-BE"/>
      </w:rPr>
      <w:tab/>
    </w:r>
    <w:r>
      <w:rPr>
        <w:rStyle w:val="Numrodepage"/>
        <w:i/>
        <w:iCs/>
        <w:color w:val="808080"/>
      </w:rPr>
      <w:fldChar w:fldCharType="begin"/>
    </w:r>
    <w:r>
      <w:rPr>
        <w:rStyle w:val="Numrodepage"/>
        <w:i/>
        <w:iCs/>
        <w:color w:val="808080"/>
      </w:rPr>
      <w:instrText xml:space="preserve"> PAGE </w:instrText>
    </w:r>
    <w:r>
      <w:rPr>
        <w:rStyle w:val="Numrodepage"/>
        <w:i/>
        <w:iCs/>
        <w:color w:val="808080"/>
      </w:rPr>
      <w:fldChar w:fldCharType="separate"/>
    </w:r>
    <w:r w:rsidR="00523ED8">
      <w:rPr>
        <w:rStyle w:val="Numrodepage"/>
        <w:i/>
        <w:iCs/>
        <w:noProof/>
        <w:color w:val="808080"/>
      </w:rPr>
      <w:t>3</w:t>
    </w:r>
    <w:r>
      <w:rPr>
        <w:rStyle w:val="Numrodepage"/>
        <w:i/>
        <w:iCs/>
        <w:color w:val="808080"/>
      </w:rPr>
      <w:fldChar w:fldCharType="end"/>
    </w:r>
    <w:r>
      <w:rPr>
        <w:rStyle w:val="Numrodepage"/>
        <w:i/>
        <w:iCs/>
        <w:color w:val="808080"/>
      </w:rPr>
      <w:t>/</w:t>
    </w:r>
    <w:r>
      <w:rPr>
        <w:rStyle w:val="Numrodepage"/>
        <w:i/>
        <w:iCs/>
        <w:color w:val="808080"/>
      </w:rPr>
      <w:fldChar w:fldCharType="begin"/>
    </w:r>
    <w:r>
      <w:rPr>
        <w:rStyle w:val="Numrodepage"/>
        <w:i/>
        <w:iCs/>
        <w:color w:val="808080"/>
      </w:rPr>
      <w:instrText xml:space="preserve"> NUMPAGES </w:instrText>
    </w:r>
    <w:r>
      <w:rPr>
        <w:rStyle w:val="Numrodepage"/>
        <w:i/>
        <w:iCs/>
        <w:color w:val="808080"/>
      </w:rPr>
      <w:fldChar w:fldCharType="separate"/>
    </w:r>
    <w:r w:rsidR="00523ED8">
      <w:rPr>
        <w:rStyle w:val="Numrodepage"/>
        <w:i/>
        <w:iCs/>
        <w:noProof/>
        <w:color w:val="808080"/>
      </w:rPr>
      <w:t>4</w:t>
    </w:r>
    <w:r>
      <w:rPr>
        <w:rStyle w:val="Numrodepage"/>
        <w:i/>
        <w:iCs/>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645" w:rsidRDefault="00257645">
      <w:r>
        <w:separator/>
      </w:r>
    </w:p>
  </w:footnote>
  <w:footnote w:type="continuationSeparator" w:id="0">
    <w:p w:rsidR="00257645" w:rsidRDefault="00257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D5" w:rsidRDefault="00211841">
    <w:pPr>
      <w:pStyle w:val="En-tte"/>
      <w:rPr>
        <w:i/>
        <w:color w:val="808080"/>
        <w:lang w:val="fr-BE"/>
      </w:rPr>
    </w:pPr>
    <w:r>
      <w:rPr>
        <w:i/>
        <w:color w:val="808080"/>
        <w:lang w:val="fr-BE"/>
      </w:rPr>
      <w:tab/>
    </w:r>
    <w:r>
      <w:rPr>
        <w:i/>
        <w:color w:val="808080"/>
        <w:lang w:val="fr-B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232"/>
    <w:multiLevelType w:val="hybridMultilevel"/>
    <w:tmpl w:val="6EEE390A"/>
    <w:lvl w:ilvl="0" w:tplc="1D942ABA">
      <w:start w:val="1"/>
      <w:numFmt w:val="bullet"/>
      <w:lvlText w:val="-"/>
      <w:lvlJc w:val="left"/>
      <w:pPr>
        <w:tabs>
          <w:tab w:val="num" w:pos="700"/>
        </w:tabs>
        <w:ind w:left="1040" w:hanging="680"/>
      </w:pPr>
      <w:rPr>
        <w:rFonts w:ascii="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238B4EEC"/>
    <w:multiLevelType w:val="hybridMultilevel"/>
    <w:tmpl w:val="33DE251A"/>
    <w:lvl w:ilvl="0" w:tplc="1D8E12D8">
      <w:start w:val="1"/>
      <w:numFmt w:val="bullet"/>
      <w:lvlText w:val="-"/>
      <w:lvlJc w:val="left"/>
      <w:pPr>
        <w:tabs>
          <w:tab w:val="num" w:pos="340"/>
        </w:tabs>
        <w:ind w:left="340" w:hanging="340"/>
      </w:pPr>
      <w:rPr>
        <w:rFonts w:ascii="Times New Roman" w:hAnsi="Times New Roman" w:cs="Times New Roman"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
    <w:nsid w:val="27BD2B89"/>
    <w:multiLevelType w:val="hybridMultilevel"/>
    <w:tmpl w:val="C57E3044"/>
    <w:lvl w:ilvl="0" w:tplc="DE8E7614">
      <w:numFmt w:val="bullet"/>
      <w:lvlText w:val="-"/>
      <w:lvlJc w:val="left"/>
      <w:pPr>
        <w:ind w:left="1722" w:hanging="360"/>
      </w:pPr>
      <w:rPr>
        <w:rFonts w:ascii="Times New Roman" w:eastAsia="Times New Roman" w:hAnsi="Times New Roman" w:cs="Times New Roman" w:hint="default"/>
      </w:rPr>
    </w:lvl>
    <w:lvl w:ilvl="1" w:tplc="080C0003" w:tentative="1">
      <w:start w:val="1"/>
      <w:numFmt w:val="bullet"/>
      <w:lvlText w:val="o"/>
      <w:lvlJc w:val="left"/>
      <w:pPr>
        <w:ind w:left="2442" w:hanging="360"/>
      </w:pPr>
      <w:rPr>
        <w:rFonts w:ascii="Courier New" w:hAnsi="Courier New" w:cs="Courier New" w:hint="default"/>
      </w:rPr>
    </w:lvl>
    <w:lvl w:ilvl="2" w:tplc="080C0005" w:tentative="1">
      <w:start w:val="1"/>
      <w:numFmt w:val="bullet"/>
      <w:lvlText w:val=""/>
      <w:lvlJc w:val="left"/>
      <w:pPr>
        <w:ind w:left="3162" w:hanging="360"/>
      </w:pPr>
      <w:rPr>
        <w:rFonts w:ascii="Wingdings" w:hAnsi="Wingdings" w:hint="default"/>
      </w:rPr>
    </w:lvl>
    <w:lvl w:ilvl="3" w:tplc="080C0001" w:tentative="1">
      <w:start w:val="1"/>
      <w:numFmt w:val="bullet"/>
      <w:lvlText w:val=""/>
      <w:lvlJc w:val="left"/>
      <w:pPr>
        <w:ind w:left="3882" w:hanging="360"/>
      </w:pPr>
      <w:rPr>
        <w:rFonts w:ascii="Symbol" w:hAnsi="Symbol" w:hint="default"/>
      </w:rPr>
    </w:lvl>
    <w:lvl w:ilvl="4" w:tplc="080C0003" w:tentative="1">
      <w:start w:val="1"/>
      <w:numFmt w:val="bullet"/>
      <w:lvlText w:val="o"/>
      <w:lvlJc w:val="left"/>
      <w:pPr>
        <w:ind w:left="4602" w:hanging="360"/>
      </w:pPr>
      <w:rPr>
        <w:rFonts w:ascii="Courier New" w:hAnsi="Courier New" w:cs="Courier New" w:hint="default"/>
      </w:rPr>
    </w:lvl>
    <w:lvl w:ilvl="5" w:tplc="080C0005" w:tentative="1">
      <w:start w:val="1"/>
      <w:numFmt w:val="bullet"/>
      <w:lvlText w:val=""/>
      <w:lvlJc w:val="left"/>
      <w:pPr>
        <w:ind w:left="5322" w:hanging="360"/>
      </w:pPr>
      <w:rPr>
        <w:rFonts w:ascii="Wingdings" w:hAnsi="Wingdings" w:hint="default"/>
      </w:rPr>
    </w:lvl>
    <w:lvl w:ilvl="6" w:tplc="080C0001" w:tentative="1">
      <w:start w:val="1"/>
      <w:numFmt w:val="bullet"/>
      <w:lvlText w:val=""/>
      <w:lvlJc w:val="left"/>
      <w:pPr>
        <w:ind w:left="6042" w:hanging="360"/>
      </w:pPr>
      <w:rPr>
        <w:rFonts w:ascii="Symbol" w:hAnsi="Symbol" w:hint="default"/>
      </w:rPr>
    </w:lvl>
    <w:lvl w:ilvl="7" w:tplc="080C0003" w:tentative="1">
      <w:start w:val="1"/>
      <w:numFmt w:val="bullet"/>
      <w:lvlText w:val="o"/>
      <w:lvlJc w:val="left"/>
      <w:pPr>
        <w:ind w:left="6762" w:hanging="360"/>
      </w:pPr>
      <w:rPr>
        <w:rFonts w:ascii="Courier New" w:hAnsi="Courier New" w:cs="Courier New" w:hint="default"/>
      </w:rPr>
    </w:lvl>
    <w:lvl w:ilvl="8" w:tplc="080C0005" w:tentative="1">
      <w:start w:val="1"/>
      <w:numFmt w:val="bullet"/>
      <w:lvlText w:val=""/>
      <w:lvlJc w:val="left"/>
      <w:pPr>
        <w:ind w:left="7482" w:hanging="360"/>
      </w:pPr>
      <w:rPr>
        <w:rFonts w:ascii="Wingdings" w:hAnsi="Wingdings" w:hint="default"/>
      </w:rPr>
    </w:lvl>
  </w:abstractNum>
  <w:abstractNum w:abstractNumId="3">
    <w:nsid w:val="318E40FE"/>
    <w:multiLevelType w:val="hybridMultilevel"/>
    <w:tmpl w:val="3EA0018E"/>
    <w:lvl w:ilvl="0" w:tplc="080C000B">
      <w:start w:val="1"/>
      <w:numFmt w:val="bullet"/>
      <w:lvlText w:val=""/>
      <w:lvlJc w:val="left"/>
      <w:pPr>
        <w:tabs>
          <w:tab w:val="num" w:pos="340"/>
        </w:tabs>
        <w:ind w:left="340" w:hanging="340"/>
      </w:pPr>
      <w:rPr>
        <w:rFonts w:ascii="Wingdings" w:hAnsi="Wingding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69CC7DB9"/>
    <w:multiLevelType w:val="hybridMultilevel"/>
    <w:tmpl w:val="8D5C6FF6"/>
    <w:lvl w:ilvl="0" w:tplc="1D8E12D8">
      <w:start w:val="1"/>
      <w:numFmt w:val="bullet"/>
      <w:lvlText w:val="-"/>
      <w:lvlJc w:val="left"/>
      <w:pPr>
        <w:tabs>
          <w:tab w:val="num" w:pos="340"/>
        </w:tabs>
        <w:ind w:left="340" w:hanging="340"/>
      </w:pPr>
      <w:rPr>
        <w:rFonts w:ascii="Times New Roman" w:hAnsi="Times New Roman" w:cs="Times New Roman" w:hint="default"/>
      </w:rPr>
    </w:lvl>
    <w:lvl w:ilvl="1" w:tplc="080C000D">
      <w:start w:val="1"/>
      <w:numFmt w:val="bullet"/>
      <w:lvlText w:val=""/>
      <w:lvlJc w:val="left"/>
      <w:pPr>
        <w:tabs>
          <w:tab w:val="num" w:pos="1440"/>
        </w:tabs>
        <w:ind w:left="1440" w:hanging="360"/>
      </w:pPr>
      <w:rPr>
        <w:rFonts w:ascii="Wingdings" w:hAnsi="Wingdings"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D5"/>
    <w:rsid w:val="000263ED"/>
    <w:rsid w:val="00046F3A"/>
    <w:rsid w:val="000F2220"/>
    <w:rsid w:val="00105937"/>
    <w:rsid w:val="001333E2"/>
    <w:rsid w:val="00152E3D"/>
    <w:rsid w:val="00211841"/>
    <w:rsid w:val="00257645"/>
    <w:rsid w:val="002A6881"/>
    <w:rsid w:val="003231D6"/>
    <w:rsid w:val="003A35E2"/>
    <w:rsid w:val="004228EB"/>
    <w:rsid w:val="00431039"/>
    <w:rsid w:val="004B2CA2"/>
    <w:rsid w:val="004D582C"/>
    <w:rsid w:val="00523ED8"/>
    <w:rsid w:val="005D0EA3"/>
    <w:rsid w:val="005F1081"/>
    <w:rsid w:val="0060150D"/>
    <w:rsid w:val="006F19FF"/>
    <w:rsid w:val="006F7AE2"/>
    <w:rsid w:val="00717828"/>
    <w:rsid w:val="007F65CE"/>
    <w:rsid w:val="00886A3B"/>
    <w:rsid w:val="008D4705"/>
    <w:rsid w:val="00945A46"/>
    <w:rsid w:val="00A16BAA"/>
    <w:rsid w:val="00AC538E"/>
    <w:rsid w:val="00B70676"/>
    <w:rsid w:val="00C23A44"/>
    <w:rsid w:val="00C44530"/>
    <w:rsid w:val="00C51F86"/>
    <w:rsid w:val="00CA63E8"/>
    <w:rsid w:val="00CC6B70"/>
    <w:rsid w:val="00D216D5"/>
    <w:rsid w:val="00DD4007"/>
    <w:rsid w:val="00DE7156"/>
    <w:rsid w:val="00E16F5E"/>
    <w:rsid w:val="00E576E8"/>
    <w:rsid w:val="00E66661"/>
    <w:rsid w:val="00F90A62"/>
    <w:rsid w:val="00FA5246"/>
    <w:rsid w:val="00FB73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qFormat/>
    <w:pPr>
      <w:keepNext/>
      <w:outlineLvl w:val="0"/>
    </w:pPr>
    <w:rPr>
      <w:sz w:val="36"/>
      <w:szCs w:val="36"/>
      <w:lang w:val="fr-BE"/>
    </w:rPr>
  </w:style>
  <w:style w:type="paragraph" w:styleId="Titre2">
    <w:name w:val="heading 2"/>
    <w:basedOn w:val="Normal"/>
    <w:next w:val="Normal"/>
    <w:qFormat/>
    <w:pPr>
      <w:keepNext/>
      <w:outlineLvl w:val="1"/>
    </w:pPr>
    <w:rPr>
      <w:sz w:val="24"/>
      <w:szCs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line="360" w:lineRule="auto"/>
    </w:pPr>
    <w:rPr>
      <w:rFonts w:ascii="Graphos" w:hAnsi="Graphos"/>
      <w:sz w:val="22"/>
      <w:szCs w:val="22"/>
      <w:lang w:val="fr-BE"/>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pPr>
      <w:ind w:left="708"/>
    </w:p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qFormat/>
    <w:pPr>
      <w:keepNext/>
      <w:outlineLvl w:val="0"/>
    </w:pPr>
    <w:rPr>
      <w:sz w:val="36"/>
      <w:szCs w:val="36"/>
      <w:lang w:val="fr-BE"/>
    </w:rPr>
  </w:style>
  <w:style w:type="paragraph" w:styleId="Titre2">
    <w:name w:val="heading 2"/>
    <w:basedOn w:val="Normal"/>
    <w:next w:val="Normal"/>
    <w:qFormat/>
    <w:pPr>
      <w:keepNext/>
      <w:outlineLvl w:val="1"/>
    </w:pPr>
    <w:rPr>
      <w:sz w:val="24"/>
      <w:szCs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line="360" w:lineRule="auto"/>
    </w:pPr>
    <w:rPr>
      <w:rFonts w:ascii="Graphos" w:hAnsi="Graphos"/>
      <w:sz w:val="22"/>
      <w:szCs w:val="22"/>
      <w:lang w:val="fr-BE"/>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pPr>
      <w:ind w:left="708"/>
    </w:p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1308</Words>
  <Characters>7198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HALTE-GARDERIE</vt:lpstr>
    </vt:vector>
  </TitlesOfParts>
  <Company>Hewlett-Packard</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HALTE-GARDERIE</dc:title>
  <dc:creator>Chaudfontaine Services</dc:creator>
  <cp:lastModifiedBy>Florence</cp:lastModifiedBy>
  <cp:revision>26</cp:revision>
  <cp:lastPrinted>2016-10-24T11:58:00Z</cp:lastPrinted>
  <dcterms:created xsi:type="dcterms:W3CDTF">2015-04-27T14:42:00Z</dcterms:created>
  <dcterms:modified xsi:type="dcterms:W3CDTF">2016-11-07T09:41:00Z</dcterms:modified>
</cp:coreProperties>
</file>