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52" w:rsidRPr="00754952" w:rsidRDefault="00754952" w:rsidP="0065232D">
      <w:pPr>
        <w:pStyle w:val="Pa0"/>
        <w:jc w:val="center"/>
        <w:rPr>
          <w:rFonts w:cs="DIN"/>
          <w:color w:val="000000"/>
          <w:sz w:val="56"/>
          <w:szCs w:val="56"/>
        </w:rPr>
      </w:pPr>
      <w:r w:rsidRPr="00754952">
        <w:rPr>
          <w:rStyle w:val="A0"/>
          <w:sz w:val="56"/>
          <w:szCs w:val="56"/>
        </w:rPr>
        <w:t>RÈGLEMENT D’ORDRE</w:t>
      </w:r>
    </w:p>
    <w:p w:rsidR="00754952" w:rsidRDefault="00754952" w:rsidP="00754952">
      <w:pPr>
        <w:pStyle w:val="Pa0"/>
        <w:jc w:val="center"/>
        <w:rPr>
          <w:rStyle w:val="A0"/>
          <w:sz w:val="56"/>
          <w:szCs w:val="56"/>
        </w:rPr>
      </w:pPr>
      <w:r w:rsidRPr="00754952">
        <w:rPr>
          <w:rStyle w:val="A0"/>
          <w:sz w:val="56"/>
          <w:szCs w:val="56"/>
        </w:rPr>
        <w:t>INTÉRIEUR</w:t>
      </w:r>
    </w:p>
    <w:p w:rsidR="00754952" w:rsidRDefault="00754952" w:rsidP="00754952">
      <w:pPr>
        <w:pStyle w:val="Default"/>
      </w:pPr>
    </w:p>
    <w:p w:rsidR="00754952" w:rsidRDefault="00754952" w:rsidP="00754952">
      <w:pPr>
        <w:pStyle w:val="Default"/>
        <w:jc w:val="center"/>
      </w:pPr>
      <w:r>
        <w:rPr>
          <w:noProof/>
          <w:lang w:eastAsia="fr-BE"/>
        </w:rPr>
        <w:drawing>
          <wp:inline distT="0" distB="0" distL="0" distR="0" wp14:anchorId="1EB13D9D" wp14:editId="10956A8F">
            <wp:extent cx="3209925" cy="3209925"/>
            <wp:effectExtent l="0" t="0" r="9525" b="9525"/>
            <wp:docPr id="1" name="Image 1" descr="C:\Users\sandra\Pictures\pdtimg_11462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Pictures\pdtimg_114629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209925"/>
                    </a:xfrm>
                    <a:prstGeom prst="rect">
                      <a:avLst/>
                    </a:prstGeom>
                    <a:noFill/>
                    <a:ln>
                      <a:noFill/>
                    </a:ln>
                  </pic:spPr>
                </pic:pic>
              </a:graphicData>
            </a:graphic>
          </wp:inline>
        </w:drawing>
      </w:r>
    </w:p>
    <w:p w:rsidR="0065232D" w:rsidRDefault="0065232D" w:rsidP="00754952">
      <w:pPr>
        <w:pStyle w:val="Default"/>
        <w:jc w:val="center"/>
      </w:pPr>
    </w:p>
    <w:p w:rsidR="00754952" w:rsidRPr="00754952" w:rsidRDefault="00754952" w:rsidP="00754952">
      <w:pPr>
        <w:pStyle w:val="Default"/>
      </w:pPr>
    </w:p>
    <w:p w:rsidR="00754952" w:rsidRPr="0065232D" w:rsidRDefault="00754952" w:rsidP="00754952">
      <w:pPr>
        <w:pStyle w:val="Pa1"/>
        <w:spacing w:after="100"/>
        <w:jc w:val="both"/>
        <w:rPr>
          <w:rFonts w:cs="DIN"/>
          <w:color w:val="000000"/>
          <w:sz w:val="16"/>
          <w:szCs w:val="16"/>
        </w:rPr>
      </w:pPr>
      <w:r w:rsidRPr="0065232D">
        <w:rPr>
          <w:rFonts w:cs="DIN"/>
          <w:color w:val="000000"/>
          <w:sz w:val="16"/>
          <w:szCs w:val="16"/>
        </w:rPr>
        <w:t>Ce ROI a été soumis à l’ONE qui en a vérifié la conformité à la réglementation générale des milieux d’accueil (2003), app</w:t>
      </w:r>
      <w:r w:rsidR="00EC355C">
        <w:rPr>
          <w:rFonts w:cs="DIN"/>
          <w:color w:val="000000"/>
          <w:sz w:val="16"/>
          <w:szCs w:val="16"/>
        </w:rPr>
        <w:t>rouvé en date du 10 juillet 2014</w:t>
      </w:r>
      <w:r w:rsidRPr="0065232D">
        <w:rPr>
          <w:rFonts w:cs="DIN"/>
          <w:color w:val="000000"/>
          <w:sz w:val="16"/>
          <w:szCs w:val="16"/>
        </w:rPr>
        <w:t>.</w:t>
      </w:r>
    </w:p>
    <w:p w:rsidR="00204BF5" w:rsidRPr="0065232D" w:rsidRDefault="00754952" w:rsidP="00754952">
      <w:pPr>
        <w:pStyle w:val="Pa1"/>
        <w:spacing w:after="100"/>
        <w:jc w:val="both"/>
        <w:rPr>
          <w:rFonts w:cs="DIN"/>
          <w:color w:val="000000"/>
          <w:sz w:val="16"/>
          <w:szCs w:val="16"/>
        </w:rPr>
      </w:pPr>
      <w:r w:rsidRPr="0065232D">
        <w:rPr>
          <w:rFonts w:cs="DIN"/>
          <w:color w:val="000000"/>
          <w:sz w:val="16"/>
          <w:szCs w:val="16"/>
        </w:rPr>
        <w:t>Il est signé par les parents au moment de l’inscription de l’enfant. Une copie leur en est transmise.</w:t>
      </w:r>
    </w:p>
    <w:p w:rsidR="00754952" w:rsidRDefault="00754952" w:rsidP="00754952">
      <w:pPr>
        <w:rPr>
          <w:rFonts w:cs="DIN"/>
          <w:color w:val="000000"/>
        </w:rPr>
      </w:pPr>
    </w:p>
    <w:p w:rsidR="00930D54" w:rsidRDefault="00930D54" w:rsidP="0065232D">
      <w:pPr>
        <w:pStyle w:val="Default"/>
        <w:spacing w:before="340" w:after="340" w:line="241" w:lineRule="atLeast"/>
        <w:ind w:left="620" w:hanging="620"/>
        <w:rPr>
          <w:rStyle w:val="A3"/>
          <w:sz w:val="16"/>
          <w:szCs w:val="16"/>
        </w:rPr>
      </w:pPr>
    </w:p>
    <w:p w:rsidR="0065232D" w:rsidRPr="0065232D" w:rsidRDefault="0065232D" w:rsidP="0065232D">
      <w:pPr>
        <w:pStyle w:val="Default"/>
        <w:spacing w:before="340" w:after="340" w:line="241" w:lineRule="atLeast"/>
        <w:ind w:left="620" w:hanging="620"/>
        <w:rPr>
          <w:sz w:val="16"/>
          <w:szCs w:val="16"/>
        </w:rPr>
      </w:pPr>
      <w:r w:rsidRPr="0065232D">
        <w:rPr>
          <w:rStyle w:val="A3"/>
          <w:sz w:val="16"/>
          <w:szCs w:val="16"/>
        </w:rPr>
        <w:t>TABLE DES MATIÈRES</w:t>
      </w:r>
    </w:p>
    <w:p w:rsidR="0065232D" w:rsidRPr="0065232D" w:rsidRDefault="007D22C0" w:rsidP="0065232D">
      <w:pPr>
        <w:pStyle w:val="Default"/>
        <w:numPr>
          <w:ilvl w:val="0"/>
          <w:numId w:val="1"/>
        </w:numPr>
        <w:spacing w:after="293"/>
        <w:ind w:left="360" w:hanging="360"/>
        <w:rPr>
          <w:sz w:val="16"/>
          <w:szCs w:val="16"/>
        </w:rPr>
      </w:pPr>
      <w:r>
        <w:rPr>
          <w:sz w:val="16"/>
          <w:szCs w:val="16"/>
        </w:rPr>
        <w:t>DÉNOMINATION</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RESPECT</w:t>
      </w:r>
      <w:r>
        <w:rPr>
          <w:sz w:val="16"/>
          <w:szCs w:val="16"/>
        </w:rPr>
        <w:t xml:space="preserve"> DES REGLEMENTATIONS EN VIGUEUR</w:t>
      </w:r>
    </w:p>
    <w:p w:rsidR="0065232D" w:rsidRPr="0065232D" w:rsidRDefault="007D22C0" w:rsidP="0065232D">
      <w:pPr>
        <w:pStyle w:val="Default"/>
        <w:numPr>
          <w:ilvl w:val="0"/>
          <w:numId w:val="1"/>
        </w:numPr>
        <w:spacing w:after="293"/>
        <w:ind w:left="360" w:hanging="360"/>
        <w:rPr>
          <w:sz w:val="16"/>
          <w:szCs w:val="16"/>
        </w:rPr>
      </w:pPr>
      <w:r>
        <w:rPr>
          <w:sz w:val="16"/>
          <w:szCs w:val="16"/>
        </w:rPr>
        <w:t>ACCESSIBILITE</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INSCR</w:t>
      </w:r>
      <w:r w:rsidR="007D22C0">
        <w:rPr>
          <w:sz w:val="16"/>
          <w:szCs w:val="16"/>
        </w:rPr>
        <w:t>IPTION DEFINITIVE</w:t>
      </w:r>
    </w:p>
    <w:p w:rsidR="0065232D" w:rsidRPr="0065232D" w:rsidRDefault="007D22C0" w:rsidP="0065232D">
      <w:pPr>
        <w:pStyle w:val="Default"/>
        <w:numPr>
          <w:ilvl w:val="0"/>
          <w:numId w:val="1"/>
        </w:numPr>
        <w:spacing w:after="293"/>
        <w:ind w:left="360" w:hanging="360"/>
        <w:rPr>
          <w:sz w:val="16"/>
          <w:szCs w:val="16"/>
        </w:rPr>
      </w:pPr>
      <w:r>
        <w:rPr>
          <w:sz w:val="16"/>
          <w:szCs w:val="16"/>
        </w:rPr>
        <w:t>CONTRAT D’ACCUEIL</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MODALITES PRAT</w:t>
      </w:r>
      <w:r w:rsidR="007D22C0">
        <w:rPr>
          <w:sz w:val="16"/>
          <w:szCs w:val="16"/>
        </w:rPr>
        <w:t>IQUES DE L’ACCUEIL</w:t>
      </w:r>
    </w:p>
    <w:p w:rsidR="0065232D" w:rsidRPr="0065232D" w:rsidRDefault="007D22C0" w:rsidP="0065232D">
      <w:pPr>
        <w:pStyle w:val="Default"/>
        <w:numPr>
          <w:ilvl w:val="0"/>
          <w:numId w:val="1"/>
        </w:numPr>
        <w:spacing w:after="293"/>
        <w:ind w:left="360" w:hanging="360"/>
        <w:rPr>
          <w:sz w:val="16"/>
          <w:szCs w:val="16"/>
        </w:rPr>
      </w:pPr>
      <w:r>
        <w:rPr>
          <w:sz w:val="16"/>
          <w:szCs w:val="16"/>
        </w:rPr>
        <w:t>LE DROIT A L’IMAGE</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PRESENCE D’ANIM</w:t>
      </w:r>
      <w:r w:rsidR="007D22C0">
        <w:rPr>
          <w:sz w:val="16"/>
          <w:szCs w:val="16"/>
        </w:rPr>
        <w:t xml:space="preserve">AUX </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REDUCTION FISCALE DES FRAIS DE GARDE</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INTERVENTION ACCUEIL</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ASSURANCES</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COLLABORATIONS ACCUEILLANT – ONE – PARENTS</w:t>
      </w:r>
    </w:p>
    <w:p w:rsidR="0065232D" w:rsidRPr="0065232D" w:rsidRDefault="0065232D" w:rsidP="0065232D">
      <w:pPr>
        <w:pStyle w:val="Default"/>
        <w:numPr>
          <w:ilvl w:val="0"/>
          <w:numId w:val="1"/>
        </w:numPr>
        <w:spacing w:after="293"/>
        <w:ind w:left="360" w:hanging="360"/>
        <w:rPr>
          <w:sz w:val="16"/>
          <w:szCs w:val="16"/>
        </w:rPr>
      </w:pPr>
      <w:r w:rsidRPr="0065232D">
        <w:rPr>
          <w:sz w:val="16"/>
          <w:szCs w:val="16"/>
        </w:rPr>
        <w:t>DISPOSITIONS MEDICALES</w:t>
      </w:r>
    </w:p>
    <w:p w:rsidR="0065232D" w:rsidRPr="0065232D" w:rsidRDefault="0065232D" w:rsidP="0065232D">
      <w:pPr>
        <w:pStyle w:val="Default"/>
        <w:numPr>
          <w:ilvl w:val="0"/>
          <w:numId w:val="1"/>
        </w:numPr>
        <w:ind w:left="360" w:hanging="360"/>
        <w:rPr>
          <w:sz w:val="16"/>
          <w:szCs w:val="16"/>
        </w:rPr>
      </w:pPr>
      <w:r w:rsidRPr="0065232D">
        <w:rPr>
          <w:sz w:val="16"/>
          <w:szCs w:val="16"/>
        </w:rPr>
        <w:t>PROCEDURE QUANT AUX AVENANTS EVENTUELS AU PRES</w:t>
      </w:r>
      <w:r>
        <w:rPr>
          <w:sz w:val="16"/>
          <w:szCs w:val="16"/>
        </w:rPr>
        <w:t>ENT ROI</w:t>
      </w:r>
    </w:p>
    <w:p w:rsidR="0065232D" w:rsidRPr="0065232D" w:rsidRDefault="0065232D" w:rsidP="0065232D">
      <w:pPr>
        <w:pStyle w:val="Pa4"/>
        <w:spacing w:before="160"/>
        <w:rPr>
          <w:rFonts w:cs="DIN"/>
          <w:color w:val="000000"/>
          <w:sz w:val="16"/>
          <w:szCs w:val="16"/>
        </w:rPr>
      </w:pPr>
      <w:r w:rsidRPr="0065232D">
        <w:rPr>
          <w:rFonts w:cs="DIN"/>
          <w:color w:val="000000"/>
          <w:sz w:val="16"/>
          <w:szCs w:val="16"/>
        </w:rPr>
        <w:t>ANNEXES</w:t>
      </w:r>
    </w:p>
    <w:p w:rsidR="0065232D" w:rsidRPr="0065232D" w:rsidRDefault="0065232D" w:rsidP="0065232D">
      <w:pPr>
        <w:pStyle w:val="Pa5"/>
        <w:ind w:left="220"/>
        <w:rPr>
          <w:rFonts w:cs="DIN"/>
          <w:color w:val="000000"/>
          <w:sz w:val="16"/>
          <w:szCs w:val="16"/>
        </w:rPr>
      </w:pPr>
      <w:r w:rsidRPr="0065232D">
        <w:rPr>
          <w:rFonts w:cs="DIN"/>
          <w:color w:val="000000"/>
          <w:sz w:val="16"/>
          <w:szCs w:val="16"/>
        </w:rPr>
        <w:t>1. Contrat d’accueil</w:t>
      </w:r>
    </w:p>
    <w:p w:rsidR="0065232D" w:rsidRPr="0065232D" w:rsidRDefault="0065232D" w:rsidP="0065232D">
      <w:pPr>
        <w:pStyle w:val="Pa5"/>
        <w:ind w:left="220"/>
        <w:rPr>
          <w:rFonts w:cs="DIN"/>
          <w:color w:val="000000"/>
          <w:sz w:val="16"/>
          <w:szCs w:val="16"/>
        </w:rPr>
      </w:pPr>
      <w:r w:rsidRPr="0065232D">
        <w:rPr>
          <w:rFonts w:cs="DIN"/>
          <w:color w:val="000000"/>
          <w:sz w:val="16"/>
          <w:szCs w:val="16"/>
        </w:rPr>
        <w:t>2. Formulaire d’autorisation (droit à l’image</w:t>
      </w:r>
    </w:p>
    <w:p w:rsidR="0065232D" w:rsidRPr="0065232D" w:rsidRDefault="0065232D" w:rsidP="0065232D">
      <w:pPr>
        <w:pStyle w:val="Pa5"/>
        <w:ind w:left="220"/>
        <w:rPr>
          <w:rFonts w:cs="DIN"/>
          <w:color w:val="000000"/>
          <w:sz w:val="16"/>
          <w:szCs w:val="16"/>
        </w:rPr>
      </w:pPr>
      <w:r w:rsidRPr="0065232D">
        <w:rPr>
          <w:rFonts w:cs="DIN"/>
          <w:color w:val="000000"/>
          <w:sz w:val="16"/>
          <w:szCs w:val="16"/>
        </w:rPr>
        <w:t>3. Certificat d’entrée en milieu d’accueil</w:t>
      </w:r>
    </w:p>
    <w:p w:rsidR="0065232D" w:rsidRPr="0065232D" w:rsidRDefault="0065232D" w:rsidP="0065232D">
      <w:pPr>
        <w:pStyle w:val="Pa5"/>
        <w:ind w:left="220"/>
        <w:rPr>
          <w:rFonts w:cs="DIN"/>
          <w:color w:val="000000"/>
          <w:sz w:val="16"/>
          <w:szCs w:val="16"/>
        </w:rPr>
      </w:pPr>
      <w:r w:rsidRPr="0065232D">
        <w:rPr>
          <w:rFonts w:cs="DIN"/>
          <w:color w:val="000000"/>
          <w:sz w:val="16"/>
          <w:szCs w:val="16"/>
        </w:rPr>
        <w:t>4. Désignation des médecins en charge de la santé de mon enfant</w:t>
      </w:r>
    </w:p>
    <w:p w:rsidR="0065232D" w:rsidRPr="0065232D" w:rsidRDefault="0065232D" w:rsidP="0065232D">
      <w:pPr>
        <w:pStyle w:val="Pa5"/>
        <w:ind w:left="220"/>
        <w:rPr>
          <w:rFonts w:cs="DIN"/>
          <w:color w:val="000000"/>
          <w:sz w:val="16"/>
          <w:szCs w:val="16"/>
        </w:rPr>
      </w:pPr>
      <w:r w:rsidRPr="0065232D">
        <w:rPr>
          <w:rFonts w:cs="DIN"/>
          <w:color w:val="000000"/>
          <w:sz w:val="16"/>
          <w:szCs w:val="16"/>
        </w:rPr>
        <w:t>5. Certificat de maladie</w:t>
      </w:r>
    </w:p>
    <w:p w:rsidR="00A83300" w:rsidRPr="00A83300" w:rsidRDefault="00C55B9F" w:rsidP="00204BF5">
      <w:pPr>
        <w:rPr>
          <w:rFonts w:ascii="DIN" w:hAnsi="DIN" w:cs="DIN"/>
          <w:color w:val="000000"/>
          <w:sz w:val="16"/>
          <w:szCs w:val="16"/>
        </w:rPr>
      </w:pPr>
      <w:r>
        <w:rPr>
          <w:rFonts w:ascii="DIN" w:hAnsi="DIN" w:cs="DIN"/>
          <w:color w:val="000000"/>
          <w:sz w:val="16"/>
          <w:szCs w:val="16"/>
        </w:rPr>
        <w:t xml:space="preserve">     </w:t>
      </w:r>
      <w:r w:rsidR="0065232D" w:rsidRPr="00C55B9F">
        <w:rPr>
          <w:rFonts w:ascii="DIN" w:hAnsi="DIN" w:cs="DIN"/>
          <w:color w:val="000000"/>
          <w:sz w:val="16"/>
          <w:szCs w:val="16"/>
        </w:rPr>
        <w:t>6. Tableau d’éviction</w:t>
      </w:r>
    </w:p>
    <w:p w:rsidR="00A83300" w:rsidRPr="00204BF5" w:rsidRDefault="00A83300" w:rsidP="006F2A96">
      <w:pPr>
        <w:pStyle w:val="Titre"/>
      </w:pPr>
      <w:r w:rsidRPr="00A83300">
        <w:lastRenderedPageBreak/>
        <w:t>DÉNOMINATION</w:t>
      </w:r>
    </w:p>
    <w:p w:rsidR="00A83300" w:rsidRDefault="00A83300" w:rsidP="00A83300">
      <w:pPr>
        <w:autoSpaceDE w:val="0"/>
        <w:autoSpaceDN w:val="0"/>
        <w:adjustRightInd w:val="0"/>
        <w:spacing w:after="0" w:line="240" w:lineRule="auto"/>
        <w:rPr>
          <w:rFonts w:ascii="DIN" w:hAnsi="DIN" w:cs="DIN"/>
          <w:color w:val="000000"/>
          <w:sz w:val="16"/>
          <w:szCs w:val="16"/>
        </w:rPr>
      </w:pPr>
    </w:p>
    <w:p w:rsidR="00A83300" w:rsidRPr="00204BF5" w:rsidRDefault="00A83300" w:rsidP="00A83300">
      <w:pPr>
        <w:autoSpaceDE w:val="0"/>
        <w:autoSpaceDN w:val="0"/>
        <w:adjustRightInd w:val="0"/>
        <w:spacing w:after="0" w:line="240" w:lineRule="auto"/>
        <w:rPr>
          <w:rFonts w:ascii="DIN" w:hAnsi="DIN" w:cs="DIN"/>
          <w:color w:val="000000"/>
        </w:rPr>
      </w:pPr>
      <w:r w:rsidRPr="00204BF5">
        <w:rPr>
          <w:rFonts w:ascii="DIN" w:hAnsi="DIN" w:cs="DIN"/>
          <w:color w:val="000000"/>
        </w:rPr>
        <w:t>Nom de l’accueillante :</w:t>
      </w: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color w:val="4472C4" w:themeColor="accent5"/>
        </w:rPr>
      </w:pPr>
      <w:r w:rsidRPr="00204BF5">
        <w:rPr>
          <w:rFonts w:ascii="DIN" w:hAnsi="DIN" w:cs="DIN"/>
          <w:color w:val="4472C4" w:themeColor="accent5"/>
        </w:rPr>
        <w:t>Camerman Sandra</w:t>
      </w: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color w:val="000000"/>
        </w:rPr>
      </w:pPr>
      <w:r w:rsidRPr="00204BF5">
        <w:rPr>
          <w:rFonts w:ascii="DIN" w:hAnsi="DIN" w:cs="DIN"/>
          <w:color w:val="000000"/>
        </w:rPr>
        <w:t>Adresse du milieu d’accueil :</w:t>
      </w:r>
    </w:p>
    <w:p w:rsidR="00A83300" w:rsidRPr="00204BF5" w:rsidRDefault="00A83300" w:rsidP="00A83300">
      <w:pPr>
        <w:autoSpaceDE w:val="0"/>
        <w:autoSpaceDN w:val="0"/>
        <w:adjustRightInd w:val="0"/>
        <w:spacing w:after="0" w:line="240" w:lineRule="auto"/>
        <w:rPr>
          <w:rFonts w:ascii="DIN" w:hAnsi="DIN" w:cs="DIN"/>
          <w:color w:val="4472C4" w:themeColor="accent5"/>
        </w:rPr>
      </w:pPr>
    </w:p>
    <w:p w:rsidR="00A83300" w:rsidRPr="00204BF5" w:rsidRDefault="00A83300" w:rsidP="00A83300">
      <w:pPr>
        <w:autoSpaceDE w:val="0"/>
        <w:autoSpaceDN w:val="0"/>
        <w:adjustRightInd w:val="0"/>
        <w:spacing w:after="0" w:line="240" w:lineRule="auto"/>
        <w:rPr>
          <w:rFonts w:ascii="DIN" w:hAnsi="DIN" w:cs="DIN"/>
          <w:color w:val="4472C4" w:themeColor="accent5"/>
        </w:rPr>
      </w:pPr>
      <w:r w:rsidRPr="00204BF5">
        <w:rPr>
          <w:rFonts w:ascii="DIN" w:hAnsi="DIN" w:cs="DIN"/>
          <w:color w:val="4472C4" w:themeColor="accent5"/>
        </w:rPr>
        <w:t>Rue de la Vallée, 15</w:t>
      </w:r>
    </w:p>
    <w:p w:rsidR="00A83300" w:rsidRPr="00204BF5" w:rsidRDefault="00A83300" w:rsidP="00A83300">
      <w:pPr>
        <w:autoSpaceDE w:val="0"/>
        <w:autoSpaceDN w:val="0"/>
        <w:adjustRightInd w:val="0"/>
        <w:spacing w:after="0" w:line="240" w:lineRule="auto"/>
        <w:rPr>
          <w:rFonts w:ascii="DIN" w:hAnsi="DIN" w:cs="DIN"/>
          <w:color w:val="4472C4" w:themeColor="accent5"/>
        </w:rPr>
      </w:pPr>
      <w:r w:rsidRPr="00204BF5">
        <w:rPr>
          <w:rFonts w:ascii="DIN" w:hAnsi="DIN" w:cs="DIN"/>
          <w:color w:val="4472C4" w:themeColor="accent5"/>
        </w:rPr>
        <w:t>4470 Saint-Georges-Sur-Meuse</w:t>
      </w: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color w:val="000000"/>
        </w:rPr>
      </w:pPr>
      <w:r w:rsidRPr="00204BF5">
        <w:rPr>
          <w:rFonts w:ascii="DIN" w:hAnsi="DIN" w:cs="DIN"/>
          <w:color w:val="000000"/>
        </w:rPr>
        <w:t>Gsm de l’accueillante :</w:t>
      </w: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color w:val="4472C4" w:themeColor="accent5"/>
        </w:rPr>
      </w:pPr>
      <w:r w:rsidRPr="00204BF5">
        <w:rPr>
          <w:rFonts w:ascii="DIN" w:hAnsi="DIN" w:cs="DIN"/>
          <w:color w:val="4472C4" w:themeColor="accent5"/>
        </w:rPr>
        <w:t>0498/79.44.79</w:t>
      </w: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color w:val="000000"/>
        </w:rPr>
      </w:pPr>
      <w:r w:rsidRPr="00204BF5">
        <w:rPr>
          <w:rFonts w:ascii="DIN" w:hAnsi="DIN" w:cs="DIN"/>
          <w:color w:val="000000"/>
        </w:rPr>
        <w:t>E-Mail :</w:t>
      </w: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930D54" w:rsidP="00A83300">
      <w:pPr>
        <w:autoSpaceDE w:val="0"/>
        <w:autoSpaceDN w:val="0"/>
        <w:adjustRightInd w:val="0"/>
        <w:spacing w:after="0" w:line="240" w:lineRule="auto"/>
        <w:rPr>
          <w:rFonts w:ascii="DIN" w:hAnsi="DIN" w:cs="DIN"/>
          <w:color w:val="000000"/>
        </w:rPr>
      </w:pPr>
      <w:hyperlink r:id="rId8" w:history="1">
        <w:r w:rsidR="00A83300" w:rsidRPr="00204BF5">
          <w:rPr>
            <w:rStyle w:val="Lienhypertexte"/>
            <w:rFonts w:ascii="DIN" w:hAnsi="DIN" w:cs="DIN"/>
          </w:rPr>
          <w:t>Accueillante@yahoo.be</w:t>
        </w:r>
      </w:hyperlink>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color w:val="000000"/>
        </w:rPr>
      </w:pPr>
      <w:r w:rsidRPr="00204BF5">
        <w:rPr>
          <w:rFonts w:ascii="DIN" w:hAnsi="DIN" w:cs="DIN"/>
          <w:color w:val="000000"/>
        </w:rPr>
        <w:t xml:space="preserve">Site internet : </w:t>
      </w:r>
      <w:hyperlink r:id="rId9" w:history="1">
        <w:r w:rsidRPr="00204BF5">
          <w:rPr>
            <w:rStyle w:val="Lienhypertexte"/>
            <w:rFonts w:ascii="DIN" w:hAnsi="DIN" w:cs="DIN"/>
          </w:rPr>
          <w:t>http://accueillante-iletaitunefois.be</w:t>
        </w:r>
      </w:hyperlink>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b/>
          <w:color w:val="000000"/>
          <w:u w:val="single"/>
        </w:rPr>
      </w:pPr>
      <w:r w:rsidRPr="00204BF5">
        <w:rPr>
          <w:rFonts w:ascii="DIN" w:hAnsi="DIN" w:cs="DIN"/>
          <w:b/>
          <w:color w:val="000000"/>
          <w:u w:val="single"/>
        </w:rPr>
        <w:t>Pour information :</w:t>
      </w: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204BF5" w:rsidRDefault="00A83300" w:rsidP="00A83300">
      <w:pPr>
        <w:autoSpaceDE w:val="0"/>
        <w:autoSpaceDN w:val="0"/>
        <w:adjustRightInd w:val="0"/>
        <w:spacing w:after="0" w:line="240" w:lineRule="auto"/>
        <w:rPr>
          <w:rFonts w:ascii="DIN" w:hAnsi="DIN" w:cs="DIN"/>
          <w:color w:val="000000"/>
        </w:rPr>
      </w:pPr>
    </w:p>
    <w:p w:rsidR="00A83300" w:rsidRPr="00A83300" w:rsidRDefault="00A83300" w:rsidP="00A83300">
      <w:pPr>
        <w:autoSpaceDE w:val="0"/>
        <w:autoSpaceDN w:val="0"/>
        <w:adjustRightInd w:val="0"/>
        <w:spacing w:after="0" w:line="240" w:lineRule="auto"/>
        <w:rPr>
          <w:rFonts w:ascii="DIN" w:hAnsi="DIN" w:cs="DIN"/>
          <w:color w:val="000000"/>
        </w:rPr>
      </w:pPr>
      <w:r w:rsidRPr="00204BF5">
        <w:rPr>
          <w:rFonts w:ascii="DIN" w:hAnsi="DIN" w:cs="DIN"/>
          <w:color w:val="000000"/>
        </w:rPr>
        <w:t>Milieu d’accueil</w:t>
      </w:r>
      <w:r w:rsidR="00204BF5">
        <w:rPr>
          <w:rFonts w:ascii="DIN" w:hAnsi="DIN" w:cs="DIN"/>
          <w:color w:val="000000"/>
        </w:rPr>
        <w:t>,</w:t>
      </w:r>
      <w:r w:rsidRPr="00204BF5">
        <w:rPr>
          <w:rFonts w:ascii="DIN" w:hAnsi="DIN" w:cs="DIN"/>
          <w:color w:val="000000"/>
        </w:rPr>
        <w:t xml:space="preserve"> accueillante autonome</w:t>
      </w:r>
      <w:r w:rsidR="00204BF5">
        <w:rPr>
          <w:rFonts w:ascii="DIN" w:hAnsi="DIN" w:cs="DIN"/>
          <w:color w:val="000000"/>
        </w:rPr>
        <w:t xml:space="preserve"> autorisé</w:t>
      </w:r>
      <w:r w:rsidRPr="00204BF5">
        <w:rPr>
          <w:rFonts w:ascii="DIN" w:hAnsi="DIN" w:cs="DIN"/>
          <w:color w:val="000000"/>
        </w:rPr>
        <w:t xml:space="preserve"> pour une capacité de 4</w:t>
      </w:r>
      <w:r w:rsidR="00FB4CCA" w:rsidRPr="00204BF5">
        <w:rPr>
          <w:rFonts w:ascii="DIN" w:hAnsi="DIN" w:cs="DIN"/>
          <w:color w:val="000000"/>
        </w:rPr>
        <w:t>E</w:t>
      </w:r>
      <w:r w:rsidRPr="00204BF5">
        <w:rPr>
          <w:rFonts w:ascii="DIN" w:hAnsi="DIN" w:cs="DIN"/>
          <w:color w:val="000000"/>
        </w:rPr>
        <w:t>TP.</w:t>
      </w:r>
    </w:p>
    <w:p w:rsidR="00754952" w:rsidRDefault="00754952" w:rsidP="00754952">
      <w:pPr>
        <w:rPr>
          <w:rFonts w:cs="DIN"/>
          <w:color w:val="000000"/>
        </w:rPr>
      </w:pPr>
    </w:p>
    <w:p w:rsidR="00754952" w:rsidRDefault="00754952" w:rsidP="00754952">
      <w:pPr>
        <w:rPr>
          <w:rFonts w:cs="DIN"/>
          <w:color w:val="000000"/>
        </w:rPr>
      </w:pPr>
    </w:p>
    <w:p w:rsidR="00754952" w:rsidRDefault="00754952" w:rsidP="00754952">
      <w:pPr>
        <w:rPr>
          <w:rFonts w:cs="DIN"/>
          <w:color w:val="000000"/>
        </w:rPr>
      </w:pPr>
    </w:p>
    <w:p w:rsidR="00204BF5" w:rsidRPr="006F2A96" w:rsidRDefault="00204BF5" w:rsidP="006F2A96">
      <w:pPr>
        <w:pStyle w:val="Titre"/>
      </w:pPr>
      <w:r w:rsidRPr="006F2A96">
        <w:t>Respect des règlementations en vigueur</w:t>
      </w:r>
    </w:p>
    <w:p w:rsidR="00204BF5" w:rsidRPr="00204BF5" w:rsidRDefault="00204BF5" w:rsidP="00204BF5">
      <w:pPr>
        <w:pStyle w:val="Pa1"/>
        <w:spacing w:after="100"/>
        <w:jc w:val="both"/>
        <w:rPr>
          <w:rFonts w:cs="DIN"/>
          <w:color w:val="000000"/>
          <w:sz w:val="16"/>
          <w:szCs w:val="16"/>
        </w:rPr>
      </w:pPr>
      <w:r w:rsidRPr="00204BF5">
        <w:rPr>
          <w:rFonts w:cs="DIN"/>
          <w:color w:val="000000"/>
          <w:sz w:val="16"/>
          <w:szCs w:val="16"/>
        </w:rPr>
        <w:t xml:space="preserve">Conformément à l’arrêté du Gouvernement de la Communauté française portant </w:t>
      </w:r>
      <w:r w:rsidRPr="00204BF5">
        <w:rPr>
          <w:rFonts w:cs="DIN"/>
          <w:b/>
          <w:bCs/>
          <w:color w:val="000000"/>
          <w:sz w:val="16"/>
          <w:szCs w:val="16"/>
        </w:rPr>
        <w:t>Réglementation géné</w:t>
      </w:r>
      <w:r w:rsidRPr="00204BF5">
        <w:rPr>
          <w:rFonts w:cs="DIN"/>
          <w:b/>
          <w:bCs/>
          <w:color w:val="000000"/>
          <w:sz w:val="16"/>
          <w:szCs w:val="16"/>
        </w:rPr>
        <w:softHyphen/>
        <w:t xml:space="preserve">rale des milieux d’accueil </w:t>
      </w:r>
      <w:r w:rsidRPr="00204BF5">
        <w:rPr>
          <w:rFonts w:cs="DIN"/>
          <w:color w:val="000000"/>
          <w:sz w:val="16"/>
          <w:szCs w:val="16"/>
        </w:rPr>
        <w:t xml:space="preserve">du 27/02/03 et à l’arrêté fixant le </w:t>
      </w:r>
      <w:r w:rsidRPr="00204BF5">
        <w:rPr>
          <w:rFonts w:cs="DIN"/>
          <w:b/>
          <w:bCs/>
          <w:color w:val="000000"/>
          <w:sz w:val="16"/>
          <w:szCs w:val="16"/>
        </w:rPr>
        <w:t xml:space="preserve">Code de qualité de l’accueil </w:t>
      </w:r>
      <w:r w:rsidRPr="00204BF5">
        <w:rPr>
          <w:rFonts w:cs="DIN"/>
          <w:color w:val="000000"/>
          <w:sz w:val="16"/>
          <w:szCs w:val="16"/>
        </w:rPr>
        <w:t>du 17/12/2003, les dispositions suivantes sont d’application:</w:t>
      </w:r>
    </w:p>
    <w:p w:rsidR="00204BF5" w:rsidRPr="00204BF5" w:rsidRDefault="00204BF5" w:rsidP="00204BF5">
      <w:pPr>
        <w:pStyle w:val="Pa1"/>
        <w:spacing w:after="100"/>
        <w:jc w:val="both"/>
        <w:rPr>
          <w:rFonts w:cs="DIN"/>
          <w:color w:val="000000"/>
          <w:sz w:val="16"/>
          <w:szCs w:val="16"/>
        </w:rPr>
      </w:pPr>
      <w:r w:rsidRPr="00204BF5">
        <w:rPr>
          <w:rFonts w:cs="DIN"/>
          <w:color w:val="000000"/>
          <w:sz w:val="16"/>
          <w:szCs w:val="16"/>
        </w:rPr>
        <w:t>L’accueillant</w:t>
      </w:r>
      <w:r w:rsidR="001227AC">
        <w:rPr>
          <w:rFonts w:cs="DIN"/>
          <w:color w:val="000000"/>
          <w:sz w:val="16"/>
          <w:szCs w:val="16"/>
        </w:rPr>
        <w:t>e</w:t>
      </w:r>
      <w:r w:rsidRPr="00204BF5">
        <w:rPr>
          <w:rFonts w:cs="DIN"/>
          <w:color w:val="000000"/>
          <w:sz w:val="16"/>
          <w:szCs w:val="16"/>
        </w:rPr>
        <w:t xml:space="preserve"> a élaboré un </w:t>
      </w:r>
      <w:r w:rsidRPr="00204BF5">
        <w:rPr>
          <w:rFonts w:cs="DIN"/>
          <w:b/>
          <w:bCs/>
          <w:color w:val="000000"/>
          <w:sz w:val="16"/>
          <w:szCs w:val="16"/>
        </w:rPr>
        <w:t xml:space="preserve">projet d’accueil </w:t>
      </w:r>
      <w:r w:rsidRPr="00204BF5">
        <w:rPr>
          <w:rFonts w:cs="DIN"/>
          <w:color w:val="000000"/>
          <w:sz w:val="16"/>
          <w:szCs w:val="16"/>
        </w:rPr>
        <w:t>(projet pédagogique et ROI) et s’engage à le mettre en oeuvre.</w:t>
      </w:r>
      <w:r w:rsidR="006F2A96">
        <w:rPr>
          <w:rFonts w:cs="DIN"/>
          <w:color w:val="000000"/>
          <w:sz w:val="16"/>
          <w:szCs w:val="16"/>
        </w:rPr>
        <w:t xml:space="preserve"> </w:t>
      </w:r>
      <w:r w:rsidRPr="00204BF5">
        <w:rPr>
          <w:rFonts w:cs="DIN"/>
          <w:color w:val="000000"/>
          <w:sz w:val="16"/>
          <w:szCs w:val="16"/>
        </w:rPr>
        <w:t>Celui-ci est signé par l’accueillant</w:t>
      </w:r>
      <w:r w:rsidR="001227AC">
        <w:rPr>
          <w:rFonts w:cs="DIN"/>
          <w:color w:val="000000"/>
          <w:sz w:val="16"/>
          <w:szCs w:val="16"/>
        </w:rPr>
        <w:t>e</w:t>
      </w:r>
      <w:r w:rsidRPr="00204BF5">
        <w:rPr>
          <w:rFonts w:cs="DIN"/>
          <w:color w:val="000000"/>
          <w:sz w:val="16"/>
          <w:szCs w:val="16"/>
        </w:rPr>
        <w:t xml:space="preserve"> et est remis aux parents pour consultation lors du premier contact et pour approbation et signature, lors de l’inscription définitive.</w:t>
      </w:r>
    </w:p>
    <w:p w:rsidR="00204BF5" w:rsidRPr="006F2A96" w:rsidRDefault="00204BF5" w:rsidP="00204BF5">
      <w:pPr>
        <w:rPr>
          <w:rFonts w:ascii="DIN" w:hAnsi="DIN" w:cs="DIN"/>
          <w:color w:val="000000"/>
          <w:sz w:val="16"/>
          <w:szCs w:val="16"/>
        </w:rPr>
      </w:pPr>
      <w:r w:rsidRPr="006F2A96">
        <w:rPr>
          <w:rFonts w:ascii="DIN" w:hAnsi="DIN" w:cs="DIN"/>
          <w:color w:val="000000"/>
          <w:sz w:val="16"/>
          <w:szCs w:val="16"/>
        </w:rPr>
        <w:t>La mise en oeuvre du projet d’accueil fait l’objet d’une évaluation régulière entre le milieu d’accueil et l’ONE.</w:t>
      </w:r>
    </w:p>
    <w:p w:rsidR="00754952" w:rsidRPr="006F2A96" w:rsidRDefault="00204BF5" w:rsidP="006F2A96">
      <w:pPr>
        <w:pStyle w:val="Titre"/>
      </w:pPr>
      <w:r w:rsidRPr="006F2A96">
        <w:t>Accessibilité</w:t>
      </w:r>
    </w:p>
    <w:p w:rsidR="006F2A96" w:rsidRDefault="00204BF5" w:rsidP="006F2A96">
      <w:pPr>
        <w:pStyle w:val="Sansinterligne"/>
        <w:rPr>
          <w:rFonts w:ascii="DIN" w:hAnsi="DIN"/>
          <w:sz w:val="16"/>
          <w:szCs w:val="16"/>
        </w:rPr>
      </w:pPr>
      <w:r w:rsidRPr="00204BF5">
        <w:rPr>
          <w:rFonts w:ascii="DIN" w:hAnsi="DIN"/>
          <w:sz w:val="16"/>
          <w:szCs w:val="16"/>
        </w:rPr>
        <w:t>L’accès au milieu d’accueil ne peut, en aucun cas, être limité par des critères discriminatoires, tels que l’origine culturelle, la langue maternelle, le sexe,…</w:t>
      </w:r>
    </w:p>
    <w:p w:rsidR="006F2A96" w:rsidRPr="006F2A96" w:rsidRDefault="006F2A96" w:rsidP="006F2A96">
      <w:pPr>
        <w:pStyle w:val="Sansinterligne"/>
        <w:rPr>
          <w:rFonts w:ascii="DIN" w:hAnsi="DIN"/>
          <w:sz w:val="16"/>
          <w:szCs w:val="16"/>
        </w:rPr>
      </w:pPr>
    </w:p>
    <w:p w:rsidR="006F2A96" w:rsidRDefault="006F2A96" w:rsidP="006F2A96">
      <w:pPr>
        <w:pStyle w:val="Titre"/>
      </w:pPr>
      <w:r>
        <w:t>Inscription définitive</w:t>
      </w:r>
    </w:p>
    <w:p w:rsidR="003E7EDB" w:rsidRPr="003E7EDB" w:rsidRDefault="003E7EDB" w:rsidP="00930D54">
      <w:pPr>
        <w:pStyle w:val="Pa1"/>
        <w:spacing w:after="100"/>
        <w:jc w:val="both"/>
        <w:rPr>
          <w:rFonts w:cs="DIN"/>
          <w:color w:val="000000"/>
          <w:sz w:val="16"/>
          <w:szCs w:val="16"/>
        </w:rPr>
      </w:pPr>
      <w:r w:rsidRPr="003E7EDB">
        <w:rPr>
          <w:rFonts w:cs="DIN"/>
          <w:color w:val="000000"/>
          <w:sz w:val="16"/>
          <w:szCs w:val="16"/>
        </w:rPr>
        <w:t>L’inscription est ferme et définitive lorsque les parents ont payé à l’accueillant</w:t>
      </w:r>
      <w:r w:rsidR="001227AC">
        <w:rPr>
          <w:rFonts w:cs="DIN"/>
          <w:color w:val="000000"/>
          <w:sz w:val="16"/>
          <w:szCs w:val="16"/>
        </w:rPr>
        <w:t>e</w:t>
      </w:r>
      <w:r w:rsidRPr="003E7EDB">
        <w:rPr>
          <w:rFonts w:cs="DIN"/>
          <w:color w:val="000000"/>
          <w:sz w:val="16"/>
          <w:szCs w:val="16"/>
        </w:rPr>
        <w:t xml:space="preserve"> une éventuelle </w:t>
      </w:r>
      <w:r w:rsidRPr="003E7EDB">
        <w:rPr>
          <w:rFonts w:cs="DIN"/>
          <w:b/>
          <w:bCs/>
          <w:color w:val="000000"/>
          <w:sz w:val="16"/>
          <w:szCs w:val="16"/>
        </w:rPr>
        <w:t>avance for</w:t>
      </w:r>
      <w:r w:rsidRPr="003E7EDB">
        <w:rPr>
          <w:rFonts w:cs="DIN"/>
          <w:b/>
          <w:bCs/>
          <w:color w:val="000000"/>
          <w:sz w:val="16"/>
          <w:szCs w:val="16"/>
        </w:rPr>
        <w:softHyphen/>
        <w:t xml:space="preserve">faitaire. </w:t>
      </w:r>
      <w:r w:rsidRPr="003E7EDB">
        <w:rPr>
          <w:rFonts w:cs="DIN"/>
          <w:color w:val="000000"/>
          <w:sz w:val="16"/>
          <w:szCs w:val="16"/>
        </w:rPr>
        <w:t>Ils confirmeront ensuite l’inscription dans le mois qui suit la naissance de leur enfant.</w:t>
      </w:r>
      <w:r w:rsidR="00930D54">
        <w:rPr>
          <w:rFonts w:cs="DIN"/>
          <w:color w:val="000000"/>
          <w:sz w:val="16"/>
          <w:szCs w:val="16"/>
        </w:rPr>
        <w:t xml:space="preserve"> </w:t>
      </w:r>
      <w:r w:rsidRPr="003E7EDB">
        <w:rPr>
          <w:rFonts w:cs="DIN"/>
          <w:color w:val="000000"/>
          <w:sz w:val="16"/>
          <w:szCs w:val="16"/>
        </w:rPr>
        <w:t xml:space="preserve">L’avance forfaitaire est destinée à assurer la réservation de la place de l’enfant dans le milieu d’accueil et à garantir la bonne exécution des obligations financières par les parents tout au long de l’accueil. Celle-ci correspond au </w:t>
      </w:r>
      <w:r w:rsidRPr="003E7EDB">
        <w:rPr>
          <w:rFonts w:cs="DIN"/>
          <w:b/>
          <w:bCs/>
          <w:color w:val="000000"/>
          <w:sz w:val="16"/>
          <w:szCs w:val="16"/>
        </w:rPr>
        <w:t>maximum à un mois d’accueil</w:t>
      </w:r>
      <w:r w:rsidRPr="003E7EDB">
        <w:rPr>
          <w:rFonts w:cs="DIN"/>
          <w:color w:val="000000"/>
          <w:sz w:val="16"/>
          <w:szCs w:val="16"/>
        </w:rPr>
        <w:t>.</w:t>
      </w:r>
    </w:p>
    <w:p w:rsidR="003E7EDB" w:rsidRPr="003E7EDB" w:rsidRDefault="003E7EDB" w:rsidP="003E7EDB">
      <w:pPr>
        <w:pStyle w:val="Pa0"/>
        <w:jc w:val="both"/>
        <w:rPr>
          <w:rFonts w:cs="DIN"/>
          <w:color w:val="000000"/>
          <w:sz w:val="16"/>
          <w:szCs w:val="16"/>
        </w:rPr>
      </w:pPr>
      <w:r w:rsidRPr="003E7EDB">
        <w:rPr>
          <w:rFonts w:cs="DIN"/>
          <w:color w:val="000000"/>
          <w:sz w:val="16"/>
          <w:szCs w:val="16"/>
        </w:rPr>
        <w:t>Cette avance doit être restituée à la fin de l’accueil de l’enfant pour autant que toutes les obligations aient été exécutées et ce, dans un délai ne dépassant pas le mois de la fin de l’accueil.</w:t>
      </w:r>
    </w:p>
    <w:p w:rsidR="003E7EDB" w:rsidRPr="003E7EDB" w:rsidRDefault="003E7EDB" w:rsidP="003E7EDB">
      <w:pPr>
        <w:pStyle w:val="Pa1"/>
        <w:spacing w:after="100"/>
        <w:jc w:val="both"/>
        <w:rPr>
          <w:rFonts w:cs="DIN"/>
          <w:color w:val="000000"/>
          <w:sz w:val="16"/>
          <w:szCs w:val="16"/>
        </w:rPr>
      </w:pPr>
      <w:r w:rsidRPr="003E7EDB">
        <w:rPr>
          <w:rFonts w:cs="DIN"/>
          <w:color w:val="000000"/>
          <w:sz w:val="16"/>
          <w:szCs w:val="16"/>
        </w:rPr>
        <w:t>Elle sera également restituée endéans les mêmes délais, en cas d’annulation de l’inscription par les pa</w:t>
      </w:r>
      <w:r w:rsidRPr="003E7EDB">
        <w:rPr>
          <w:rFonts w:cs="DIN"/>
          <w:color w:val="000000"/>
          <w:sz w:val="16"/>
          <w:szCs w:val="16"/>
        </w:rPr>
        <w:softHyphen/>
        <w:t>rents et ce, pour un motif de cas de force majeure et selon les éventuelles autres modalités prévues dans le contrat d’accueil.</w:t>
      </w:r>
    </w:p>
    <w:p w:rsidR="006F2A96" w:rsidRDefault="003E7EDB" w:rsidP="003E7EDB">
      <w:pPr>
        <w:pStyle w:val="Sansinterligne"/>
        <w:rPr>
          <w:rFonts w:ascii="DIN" w:hAnsi="DIN" w:cs="DIN"/>
          <w:color w:val="000000"/>
          <w:sz w:val="16"/>
          <w:szCs w:val="16"/>
        </w:rPr>
      </w:pPr>
      <w:r w:rsidRPr="003E7EDB">
        <w:rPr>
          <w:rFonts w:ascii="DIN" w:hAnsi="DIN" w:cs="DIN"/>
          <w:color w:val="000000"/>
          <w:sz w:val="16"/>
          <w:szCs w:val="16"/>
        </w:rPr>
        <w:t>Les modalités relatives à l’avance forfaitaire sont consignées dans le contrat d’accueil.</w:t>
      </w:r>
    </w:p>
    <w:p w:rsidR="003E7EDB" w:rsidRDefault="003E7EDB" w:rsidP="003E7EDB">
      <w:pPr>
        <w:pStyle w:val="Sansinterligne"/>
        <w:rPr>
          <w:rFonts w:ascii="DIN" w:hAnsi="DIN" w:cs="DIN"/>
          <w:color w:val="000000"/>
          <w:sz w:val="16"/>
          <w:szCs w:val="16"/>
        </w:rPr>
      </w:pPr>
    </w:p>
    <w:p w:rsidR="003E7EDB" w:rsidRPr="003E7EDB" w:rsidRDefault="003E7EDB" w:rsidP="003E7EDB">
      <w:pPr>
        <w:pStyle w:val="Titre"/>
      </w:pPr>
      <w:r>
        <w:t>Contrat d’accueil</w:t>
      </w:r>
    </w:p>
    <w:p w:rsidR="003E7EDB" w:rsidRDefault="003E7EDB" w:rsidP="003E7EDB">
      <w:pPr>
        <w:pStyle w:val="Pa1"/>
        <w:spacing w:after="100"/>
        <w:jc w:val="both"/>
        <w:rPr>
          <w:rFonts w:cs="DIN"/>
          <w:color w:val="000000"/>
          <w:sz w:val="16"/>
          <w:szCs w:val="16"/>
        </w:rPr>
      </w:pPr>
      <w:r w:rsidRPr="003E7EDB">
        <w:rPr>
          <w:rFonts w:cs="DIN"/>
          <w:color w:val="000000"/>
          <w:sz w:val="16"/>
          <w:szCs w:val="16"/>
        </w:rPr>
        <w:t>Les modalités relatives à l’accueil de l’enfant (horaires, date d’entrée et de sortie, personnes de contact,...) ainsi que toutes les modalités relatives aux frais d’accueil (modalités de paiement, révision des frais, mo</w:t>
      </w:r>
      <w:r w:rsidRPr="003E7EDB">
        <w:rPr>
          <w:rFonts w:cs="DIN"/>
          <w:color w:val="000000"/>
          <w:sz w:val="16"/>
          <w:szCs w:val="16"/>
        </w:rPr>
        <w:softHyphen/>
        <w:t>dalités de préavis et de remboursement de l’avance forfaitaire éventuelle,…) sont reprises dans le contrat d’accueil.</w:t>
      </w:r>
    </w:p>
    <w:p w:rsidR="003E7EDB" w:rsidRPr="003E7EDB" w:rsidRDefault="003E7EDB" w:rsidP="003E7EDB">
      <w:pPr>
        <w:pStyle w:val="Default"/>
        <w:rPr>
          <w:sz w:val="16"/>
          <w:szCs w:val="16"/>
        </w:rPr>
      </w:pPr>
    </w:p>
    <w:p w:rsidR="003E7EDB" w:rsidRDefault="003E7EDB" w:rsidP="003E7EDB">
      <w:pPr>
        <w:pStyle w:val="Titre"/>
      </w:pPr>
      <w:r>
        <w:t>Modalités pratiques de l’accueil</w:t>
      </w:r>
    </w:p>
    <w:p w:rsidR="008F31B2" w:rsidRPr="008F31B2" w:rsidRDefault="008F31B2" w:rsidP="008F31B2">
      <w:pPr>
        <w:pStyle w:val="Pa1"/>
        <w:spacing w:after="100"/>
        <w:jc w:val="both"/>
        <w:rPr>
          <w:rFonts w:cs="DIN"/>
          <w:color w:val="000000"/>
          <w:sz w:val="16"/>
          <w:szCs w:val="16"/>
        </w:rPr>
      </w:pPr>
      <w:r w:rsidRPr="008F31B2">
        <w:rPr>
          <w:rFonts w:cs="DIN"/>
          <w:color w:val="000000"/>
          <w:sz w:val="16"/>
          <w:szCs w:val="16"/>
        </w:rPr>
        <w:t>Pour assurer un accueil de qualité, l’accueillant</w:t>
      </w:r>
      <w:r w:rsidR="001227AC">
        <w:rPr>
          <w:rFonts w:cs="DIN"/>
          <w:color w:val="000000"/>
          <w:sz w:val="16"/>
          <w:szCs w:val="16"/>
        </w:rPr>
        <w:t>e</w:t>
      </w:r>
      <w:r w:rsidRPr="008F31B2">
        <w:rPr>
          <w:rFonts w:cs="DIN"/>
          <w:color w:val="000000"/>
          <w:sz w:val="16"/>
          <w:szCs w:val="16"/>
        </w:rPr>
        <w:t xml:space="preserve"> a prévu un ensemble de modalités pratiques. Certaines modalités peuvent être ajustées d’un commun accord dans l’intérêt de l’enfant.</w:t>
      </w:r>
    </w:p>
    <w:p w:rsidR="008F31B2" w:rsidRPr="008F31B2" w:rsidRDefault="008F31B2" w:rsidP="006327AC">
      <w:pPr>
        <w:pStyle w:val="Default"/>
        <w:rPr>
          <w:sz w:val="16"/>
          <w:szCs w:val="16"/>
        </w:rPr>
      </w:pPr>
      <w:r w:rsidRPr="008F31B2">
        <w:rPr>
          <w:b/>
          <w:bCs/>
          <w:sz w:val="16"/>
          <w:szCs w:val="16"/>
        </w:rPr>
        <w:t xml:space="preserve">LA PÉRIODE DE FAMILIARISATION : </w:t>
      </w:r>
      <w:r w:rsidRPr="008F31B2">
        <w:rPr>
          <w:sz w:val="16"/>
          <w:szCs w:val="16"/>
        </w:rPr>
        <w:t>il s’agit d’un moment qui permet la construction de nouveaux liens entre l’enfant et le professionnel, entre les parents et le professionnel, entre l’enfant et les autres enfants accueillis. Investir dans ces premiers moments de l’accueil est une condition essentielle pour le bien-être de chacun.</w:t>
      </w:r>
    </w:p>
    <w:p w:rsidR="008F31B2" w:rsidRPr="008F31B2" w:rsidRDefault="008F31B2" w:rsidP="008F31B2">
      <w:pPr>
        <w:pStyle w:val="Default"/>
        <w:rPr>
          <w:sz w:val="16"/>
          <w:szCs w:val="16"/>
        </w:rPr>
      </w:pPr>
    </w:p>
    <w:p w:rsidR="003E7EDB" w:rsidRPr="006327AC" w:rsidRDefault="008F31B2" w:rsidP="008F31B2">
      <w:pPr>
        <w:pStyle w:val="Default"/>
        <w:rPr>
          <w:b/>
          <w:sz w:val="16"/>
          <w:szCs w:val="16"/>
        </w:rPr>
      </w:pPr>
      <w:r w:rsidRPr="006327AC">
        <w:rPr>
          <w:b/>
          <w:sz w:val="16"/>
          <w:szCs w:val="16"/>
        </w:rPr>
        <w:t>Cette période s’organise de la manière suivante :</w:t>
      </w:r>
    </w:p>
    <w:p w:rsidR="003E7EDB" w:rsidRPr="006327AC" w:rsidRDefault="003E7EDB" w:rsidP="003E7EDB">
      <w:pPr>
        <w:pStyle w:val="Default"/>
        <w:rPr>
          <w:sz w:val="16"/>
          <w:szCs w:val="16"/>
        </w:rPr>
      </w:pPr>
    </w:p>
    <w:p w:rsidR="006327AC" w:rsidRDefault="006327AC" w:rsidP="006327AC">
      <w:pPr>
        <w:rPr>
          <w:rFonts w:ascii="DIN" w:hAnsi="DIN"/>
          <w:sz w:val="16"/>
          <w:szCs w:val="16"/>
        </w:rPr>
      </w:pPr>
      <w:r w:rsidRPr="006327AC">
        <w:rPr>
          <w:rFonts w:ascii="DIN" w:hAnsi="DIN"/>
          <w:sz w:val="16"/>
          <w:szCs w:val="16"/>
        </w:rPr>
        <w:t>Les 1ères rencontres sont organisées pendant la période où l’accueillante peut se rendre plus facilement disponible : entre 9h30 et 10h30 ou entre 13h30 et 14h30.</w:t>
      </w:r>
    </w:p>
    <w:p w:rsidR="006327AC" w:rsidRDefault="006327AC" w:rsidP="006327AC">
      <w:pPr>
        <w:rPr>
          <w:rFonts w:ascii="DIN" w:hAnsi="DIN"/>
          <w:sz w:val="16"/>
          <w:szCs w:val="16"/>
        </w:rPr>
      </w:pPr>
      <w:r>
        <w:rPr>
          <w:rFonts w:ascii="DIN" w:hAnsi="DIN"/>
          <w:sz w:val="16"/>
          <w:szCs w:val="16"/>
        </w:rPr>
        <w:t>Celle-ci s’organise en plusieurs étapes et en collaboration avec les parents avec un minimum</w:t>
      </w:r>
      <w:r w:rsidR="00E0439F">
        <w:rPr>
          <w:rFonts w:ascii="DIN" w:hAnsi="DIN"/>
          <w:sz w:val="16"/>
          <w:szCs w:val="16"/>
        </w:rPr>
        <w:t xml:space="preserve"> de trois présences de l’enfant dont l’une avec les</w:t>
      </w:r>
      <w:r>
        <w:rPr>
          <w:rFonts w:ascii="DIN" w:hAnsi="DIN"/>
          <w:sz w:val="16"/>
          <w:szCs w:val="16"/>
        </w:rPr>
        <w:t xml:space="preserve"> parents, l’autre comprendra la prise d’un repas </w:t>
      </w:r>
      <w:r w:rsidR="00E0439F">
        <w:rPr>
          <w:rFonts w:ascii="DIN" w:hAnsi="DIN"/>
          <w:sz w:val="16"/>
          <w:szCs w:val="16"/>
        </w:rPr>
        <w:t xml:space="preserve">en présence d’un parent </w:t>
      </w:r>
      <w:r>
        <w:rPr>
          <w:rFonts w:ascii="DIN" w:hAnsi="DIN"/>
          <w:sz w:val="16"/>
          <w:szCs w:val="16"/>
        </w:rPr>
        <w:t>et la dernière une période de repos. Cette familiarisation peut être prolongé si l’accueillante estime que l’enfant n’est pas prêt.</w:t>
      </w:r>
    </w:p>
    <w:p w:rsidR="006327AC" w:rsidRDefault="006327AC" w:rsidP="006327AC">
      <w:pPr>
        <w:rPr>
          <w:rFonts w:ascii="DIN" w:hAnsi="DIN"/>
          <w:sz w:val="16"/>
          <w:szCs w:val="16"/>
        </w:rPr>
      </w:pPr>
    </w:p>
    <w:p w:rsidR="006327AC" w:rsidRDefault="006327AC" w:rsidP="006327AC">
      <w:pPr>
        <w:rPr>
          <w:rFonts w:ascii="DIN" w:hAnsi="DIN"/>
          <w:sz w:val="16"/>
          <w:szCs w:val="16"/>
        </w:rPr>
      </w:pPr>
    </w:p>
    <w:p w:rsidR="00930D54" w:rsidRDefault="00930D54" w:rsidP="006327AC">
      <w:pPr>
        <w:rPr>
          <w:rFonts w:ascii="DIN" w:hAnsi="DIN"/>
          <w:b/>
          <w:sz w:val="16"/>
          <w:szCs w:val="16"/>
        </w:rPr>
      </w:pPr>
    </w:p>
    <w:p w:rsidR="00930D54" w:rsidRDefault="00930D54" w:rsidP="006327AC">
      <w:pPr>
        <w:rPr>
          <w:rFonts w:ascii="DIN" w:hAnsi="DIN"/>
          <w:b/>
          <w:sz w:val="16"/>
          <w:szCs w:val="16"/>
        </w:rPr>
      </w:pPr>
    </w:p>
    <w:p w:rsidR="006327AC" w:rsidRDefault="006327AC" w:rsidP="006327AC">
      <w:pPr>
        <w:rPr>
          <w:rFonts w:ascii="DIN" w:hAnsi="DIN"/>
          <w:b/>
          <w:sz w:val="16"/>
          <w:szCs w:val="16"/>
        </w:rPr>
      </w:pPr>
      <w:r w:rsidRPr="006327AC">
        <w:rPr>
          <w:rFonts w:ascii="DIN" w:hAnsi="DIN"/>
          <w:b/>
          <w:sz w:val="16"/>
          <w:szCs w:val="16"/>
        </w:rPr>
        <w:t>Liste de matériel à fournir par les parents :</w:t>
      </w:r>
    </w:p>
    <w:p w:rsidR="006327AC" w:rsidRPr="003A0AA6" w:rsidRDefault="006327AC" w:rsidP="006327AC">
      <w:pPr>
        <w:rPr>
          <w:rFonts w:ascii="DIN" w:hAnsi="DIN"/>
          <w:sz w:val="16"/>
          <w:szCs w:val="16"/>
        </w:rPr>
      </w:pPr>
      <w:r w:rsidRPr="003A0AA6">
        <w:rPr>
          <w:rFonts w:ascii="DIN" w:hAnsi="DIN"/>
          <w:sz w:val="16"/>
          <w:szCs w:val="16"/>
        </w:rPr>
        <w:t>- Une sucette qui restera dans le milieu d’accueil</w:t>
      </w:r>
    </w:p>
    <w:p w:rsidR="006327AC" w:rsidRPr="003A0AA6" w:rsidRDefault="006327AC" w:rsidP="006327AC">
      <w:pPr>
        <w:rPr>
          <w:rFonts w:ascii="DIN" w:hAnsi="DIN"/>
          <w:sz w:val="16"/>
          <w:szCs w:val="16"/>
        </w:rPr>
      </w:pPr>
      <w:r w:rsidRPr="003A0AA6">
        <w:rPr>
          <w:rFonts w:ascii="DIN" w:hAnsi="DIN"/>
          <w:sz w:val="16"/>
          <w:szCs w:val="16"/>
        </w:rPr>
        <w:t>- Le doudou de l'enfant</w:t>
      </w:r>
    </w:p>
    <w:p w:rsidR="006327AC" w:rsidRPr="003A0AA6" w:rsidRDefault="006327AC" w:rsidP="006327AC">
      <w:pPr>
        <w:rPr>
          <w:rFonts w:ascii="DIN" w:hAnsi="DIN"/>
          <w:sz w:val="16"/>
          <w:szCs w:val="16"/>
        </w:rPr>
      </w:pPr>
      <w:r w:rsidRPr="003A0AA6">
        <w:rPr>
          <w:rFonts w:ascii="DIN" w:hAnsi="DIN"/>
          <w:sz w:val="16"/>
          <w:szCs w:val="16"/>
        </w:rPr>
        <w:t>- Le lait en poudre 1</w:t>
      </w:r>
      <w:r w:rsidRPr="003A0AA6">
        <w:rPr>
          <w:rFonts w:ascii="DIN" w:hAnsi="DIN"/>
          <w:sz w:val="16"/>
          <w:szCs w:val="16"/>
          <w:vertAlign w:val="superscript"/>
        </w:rPr>
        <w:t>er</w:t>
      </w:r>
      <w:r w:rsidRPr="003A0AA6">
        <w:rPr>
          <w:rFonts w:ascii="DIN" w:hAnsi="DIN"/>
          <w:sz w:val="16"/>
          <w:szCs w:val="16"/>
        </w:rPr>
        <w:t xml:space="preserve"> âge – 2</w:t>
      </w:r>
      <w:r w:rsidRPr="003A0AA6">
        <w:rPr>
          <w:rFonts w:ascii="DIN" w:hAnsi="DIN"/>
          <w:sz w:val="16"/>
          <w:szCs w:val="16"/>
          <w:vertAlign w:val="superscript"/>
        </w:rPr>
        <w:t>ème</w:t>
      </w:r>
      <w:r w:rsidRPr="003A0AA6">
        <w:rPr>
          <w:rFonts w:ascii="DIN" w:hAnsi="DIN"/>
          <w:sz w:val="16"/>
          <w:szCs w:val="16"/>
        </w:rPr>
        <w:t xml:space="preserve"> âge</w:t>
      </w:r>
    </w:p>
    <w:p w:rsidR="006327AC" w:rsidRPr="003A0AA6" w:rsidRDefault="006327AC" w:rsidP="006327AC">
      <w:pPr>
        <w:rPr>
          <w:rFonts w:ascii="DIN" w:hAnsi="DIN"/>
          <w:sz w:val="16"/>
          <w:szCs w:val="16"/>
        </w:rPr>
      </w:pPr>
      <w:r w:rsidRPr="003A0AA6">
        <w:rPr>
          <w:rFonts w:ascii="DIN" w:hAnsi="DIN"/>
          <w:sz w:val="16"/>
          <w:szCs w:val="16"/>
        </w:rPr>
        <w:t>- Les langes</w:t>
      </w:r>
    </w:p>
    <w:p w:rsidR="006327AC" w:rsidRPr="003A0AA6" w:rsidRDefault="006327AC" w:rsidP="006327AC">
      <w:pPr>
        <w:rPr>
          <w:rFonts w:ascii="DIN" w:hAnsi="DIN"/>
          <w:sz w:val="16"/>
          <w:szCs w:val="16"/>
        </w:rPr>
      </w:pPr>
      <w:r w:rsidRPr="003A0AA6">
        <w:rPr>
          <w:rFonts w:ascii="DIN" w:hAnsi="DIN"/>
          <w:sz w:val="16"/>
          <w:szCs w:val="16"/>
        </w:rPr>
        <w:t>- Les régimes spéciaux tels que soja, compotine bio,...</w:t>
      </w:r>
    </w:p>
    <w:p w:rsidR="006327AC" w:rsidRPr="003A0AA6" w:rsidRDefault="006327AC" w:rsidP="006327AC">
      <w:pPr>
        <w:rPr>
          <w:rFonts w:ascii="DIN" w:hAnsi="DIN"/>
          <w:sz w:val="16"/>
          <w:szCs w:val="16"/>
        </w:rPr>
      </w:pPr>
      <w:r w:rsidRPr="003A0AA6">
        <w:rPr>
          <w:rFonts w:ascii="DIN" w:hAnsi="DIN"/>
          <w:sz w:val="16"/>
          <w:szCs w:val="16"/>
        </w:rPr>
        <w:t>- Des vêtements de rechange, sac de couchage</w:t>
      </w:r>
    </w:p>
    <w:p w:rsidR="003A0AA6" w:rsidRPr="003A0AA6" w:rsidRDefault="003A0AA6" w:rsidP="003A0AA6">
      <w:pPr>
        <w:rPr>
          <w:rFonts w:ascii="DIN" w:hAnsi="DIN"/>
          <w:sz w:val="16"/>
          <w:szCs w:val="16"/>
          <w:lang w:val="fr-FR"/>
        </w:rPr>
      </w:pPr>
      <w:r w:rsidRPr="003A0AA6">
        <w:rPr>
          <w:rFonts w:ascii="DIN" w:hAnsi="DIN"/>
          <w:sz w:val="16"/>
          <w:szCs w:val="16"/>
          <w:lang w:val="fr-FR"/>
        </w:rPr>
        <w:t xml:space="preserve">- Une crème protectrice pour les petites fesses. </w:t>
      </w:r>
    </w:p>
    <w:p w:rsidR="003A0AA6" w:rsidRPr="003A0AA6" w:rsidRDefault="003A0AA6" w:rsidP="003A0AA6">
      <w:pPr>
        <w:rPr>
          <w:rFonts w:ascii="DIN" w:hAnsi="DIN"/>
          <w:sz w:val="16"/>
          <w:szCs w:val="16"/>
          <w:lang w:val="fr-FR"/>
        </w:rPr>
      </w:pPr>
      <w:r w:rsidRPr="003A0AA6">
        <w:rPr>
          <w:rFonts w:ascii="DIN" w:hAnsi="DIN"/>
          <w:sz w:val="16"/>
          <w:szCs w:val="16"/>
          <w:lang w:val="fr-FR"/>
        </w:rPr>
        <w:t>- Une bouteille de crème solaire pour les journées d'été au jardin (Ecran total) + un petit chapeau ou une casquette pour les sorties en été.</w:t>
      </w:r>
    </w:p>
    <w:p w:rsidR="003A0AA6" w:rsidRPr="003A0AA6" w:rsidRDefault="003A0AA6" w:rsidP="003A0AA6">
      <w:pPr>
        <w:rPr>
          <w:rFonts w:ascii="DIN" w:hAnsi="DIN"/>
          <w:sz w:val="16"/>
          <w:szCs w:val="16"/>
          <w:lang w:val="fr-FR"/>
        </w:rPr>
      </w:pPr>
      <w:r w:rsidRPr="003A0AA6">
        <w:rPr>
          <w:rFonts w:ascii="DIN" w:hAnsi="DIN"/>
          <w:sz w:val="16"/>
          <w:szCs w:val="16"/>
          <w:lang w:val="fr-FR"/>
        </w:rPr>
        <w:t xml:space="preserve">- Un thermomètre personnel. </w:t>
      </w:r>
    </w:p>
    <w:p w:rsidR="003A0AA6" w:rsidRPr="003A0AA6" w:rsidRDefault="003A0AA6" w:rsidP="003A0AA6">
      <w:pPr>
        <w:rPr>
          <w:rFonts w:ascii="DIN" w:hAnsi="DIN"/>
          <w:sz w:val="16"/>
          <w:szCs w:val="16"/>
          <w:lang w:val="fr-FR"/>
        </w:rPr>
      </w:pPr>
      <w:r w:rsidRPr="003A0AA6">
        <w:rPr>
          <w:rFonts w:ascii="DIN" w:hAnsi="DIN"/>
          <w:sz w:val="16"/>
          <w:szCs w:val="16"/>
          <w:lang w:val="fr-FR"/>
        </w:rPr>
        <w:t>- Une poire pour le nez.</w:t>
      </w:r>
    </w:p>
    <w:p w:rsidR="003A0AA6" w:rsidRPr="003A0AA6" w:rsidRDefault="003A0AA6" w:rsidP="003A0AA6">
      <w:pPr>
        <w:rPr>
          <w:rFonts w:ascii="DIN" w:hAnsi="DIN"/>
          <w:sz w:val="16"/>
          <w:szCs w:val="16"/>
          <w:lang w:val="fr-FR"/>
        </w:rPr>
      </w:pPr>
      <w:r w:rsidRPr="003A0AA6">
        <w:rPr>
          <w:rFonts w:ascii="DIN" w:hAnsi="DIN"/>
          <w:sz w:val="16"/>
          <w:szCs w:val="16"/>
          <w:lang w:val="fr-FR"/>
        </w:rPr>
        <w:t xml:space="preserve">- Des chaussettes antidérapantes ou des pantoufles pour les plus grands. </w:t>
      </w:r>
    </w:p>
    <w:p w:rsidR="003A0AA6" w:rsidRPr="003A0AA6" w:rsidRDefault="003A0AA6" w:rsidP="003A0AA6">
      <w:pPr>
        <w:rPr>
          <w:rFonts w:ascii="DIN" w:hAnsi="DIN"/>
          <w:sz w:val="16"/>
          <w:szCs w:val="16"/>
          <w:lang w:val="fr-FR"/>
        </w:rPr>
      </w:pPr>
      <w:r w:rsidRPr="003A0AA6">
        <w:rPr>
          <w:rFonts w:ascii="DIN" w:hAnsi="DIN"/>
          <w:sz w:val="16"/>
          <w:szCs w:val="16"/>
          <w:lang w:val="fr-FR"/>
        </w:rPr>
        <w:t>- 2 vignettes de mutuelle</w:t>
      </w:r>
    </w:p>
    <w:p w:rsidR="003A0AA6" w:rsidRDefault="003A0AA6" w:rsidP="003A0AA6">
      <w:pPr>
        <w:rPr>
          <w:rFonts w:ascii="DIN" w:hAnsi="DIN"/>
          <w:sz w:val="16"/>
          <w:szCs w:val="16"/>
          <w:lang w:val="fr-FR"/>
        </w:rPr>
      </w:pPr>
      <w:r w:rsidRPr="001227AC">
        <w:rPr>
          <w:rFonts w:ascii="DIN" w:hAnsi="DIN"/>
          <w:b/>
          <w:sz w:val="16"/>
          <w:szCs w:val="16"/>
          <w:lang w:val="fr-FR"/>
        </w:rPr>
        <w:t>Liste de matériel prohibé</w:t>
      </w:r>
      <w:r>
        <w:rPr>
          <w:rFonts w:ascii="DIN" w:hAnsi="DIN"/>
          <w:sz w:val="16"/>
          <w:szCs w:val="16"/>
          <w:lang w:val="fr-FR"/>
        </w:rPr>
        <w:t> :</w:t>
      </w:r>
    </w:p>
    <w:p w:rsidR="003A0AA6" w:rsidRDefault="003A0AA6" w:rsidP="003A0AA6">
      <w:pPr>
        <w:rPr>
          <w:rFonts w:ascii="DIN" w:hAnsi="DIN"/>
          <w:sz w:val="16"/>
          <w:szCs w:val="16"/>
          <w:lang w:val="fr-FR"/>
        </w:rPr>
      </w:pPr>
      <w:r>
        <w:rPr>
          <w:rFonts w:ascii="DIN" w:hAnsi="DIN"/>
          <w:sz w:val="16"/>
          <w:szCs w:val="16"/>
          <w:lang w:val="fr-FR"/>
        </w:rPr>
        <w:t>Les bijoux,</w:t>
      </w:r>
    </w:p>
    <w:p w:rsidR="003A0AA6" w:rsidRDefault="003A0AA6" w:rsidP="003A0AA6">
      <w:pPr>
        <w:rPr>
          <w:rFonts w:ascii="DIN" w:hAnsi="DIN"/>
          <w:sz w:val="16"/>
          <w:szCs w:val="16"/>
          <w:lang w:val="fr-FR"/>
        </w:rPr>
      </w:pPr>
      <w:r>
        <w:rPr>
          <w:rFonts w:ascii="DIN" w:hAnsi="DIN"/>
          <w:sz w:val="16"/>
          <w:szCs w:val="16"/>
          <w:lang w:val="fr-FR"/>
        </w:rPr>
        <w:t>Les barrettes à cheveux,</w:t>
      </w:r>
    </w:p>
    <w:p w:rsidR="003A0AA6" w:rsidRDefault="003A0AA6" w:rsidP="003A0AA6">
      <w:pPr>
        <w:rPr>
          <w:rFonts w:ascii="DIN" w:hAnsi="DIN"/>
          <w:sz w:val="16"/>
          <w:szCs w:val="16"/>
          <w:lang w:val="fr-FR"/>
        </w:rPr>
      </w:pPr>
      <w:r>
        <w:rPr>
          <w:rFonts w:ascii="DIN" w:hAnsi="DIN"/>
          <w:sz w:val="16"/>
          <w:szCs w:val="16"/>
          <w:lang w:val="fr-FR"/>
        </w:rPr>
        <w:t>Les peignes.</w:t>
      </w:r>
    </w:p>
    <w:p w:rsidR="003A0AA6" w:rsidRDefault="003A0AA6" w:rsidP="003A0AA6">
      <w:pPr>
        <w:rPr>
          <w:rFonts w:ascii="DIN" w:hAnsi="DIN"/>
          <w:sz w:val="16"/>
          <w:szCs w:val="16"/>
          <w:lang w:val="fr-FR"/>
        </w:rPr>
      </w:pPr>
      <w:r>
        <w:rPr>
          <w:rFonts w:ascii="DIN" w:hAnsi="DIN"/>
          <w:sz w:val="16"/>
          <w:szCs w:val="16"/>
          <w:lang w:val="fr-FR"/>
        </w:rPr>
        <w:t>On évitera ainsi les pertes, les oublis, les vols et les blessures.</w:t>
      </w:r>
    </w:p>
    <w:p w:rsidR="003A0AA6" w:rsidRDefault="003A0AA6" w:rsidP="003A0AA6">
      <w:pPr>
        <w:rPr>
          <w:rFonts w:ascii="DIN" w:hAnsi="DIN"/>
          <w:sz w:val="16"/>
          <w:szCs w:val="16"/>
          <w:lang w:val="fr-FR"/>
        </w:rPr>
      </w:pPr>
      <w:r>
        <w:rPr>
          <w:rFonts w:ascii="DIN" w:hAnsi="DIN"/>
          <w:sz w:val="16"/>
          <w:szCs w:val="16"/>
          <w:lang w:val="fr-FR"/>
        </w:rPr>
        <w:t>Les jouets personnels ne sont pas bienvenus dans le milieu d’accueil pour les mêmes raisons.</w:t>
      </w:r>
    </w:p>
    <w:p w:rsidR="004B20ED" w:rsidRDefault="004B20ED" w:rsidP="003A0AA6">
      <w:pPr>
        <w:rPr>
          <w:rFonts w:ascii="DIN" w:hAnsi="DIN"/>
          <w:b/>
          <w:sz w:val="16"/>
          <w:szCs w:val="16"/>
          <w:lang w:val="fr-FR"/>
        </w:rPr>
      </w:pPr>
      <w:r>
        <w:rPr>
          <w:rFonts w:ascii="DIN" w:hAnsi="DIN"/>
          <w:b/>
          <w:sz w:val="16"/>
          <w:szCs w:val="16"/>
          <w:lang w:val="fr-FR"/>
        </w:rPr>
        <w:t>Périodes d’ouverture :</w:t>
      </w:r>
    </w:p>
    <w:p w:rsidR="004B20ED" w:rsidRPr="004B20ED" w:rsidRDefault="004B20ED" w:rsidP="004B20ED">
      <w:pPr>
        <w:rPr>
          <w:rFonts w:ascii="DIN" w:hAnsi="DIN"/>
          <w:sz w:val="16"/>
          <w:szCs w:val="16"/>
        </w:rPr>
      </w:pPr>
      <w:r w:rsidRPr="004B20ED">
        <w:rPr>
          <w:rFonts w:ascii="DIN" w:hAnsi="DIN"/>
          <w:sz w:val="16"/>
          <w:szCs w:val="16"/>
        </w:rPr>
        <w:t>Le milieu d’accueil est ouvert de 7h30 à 17h30 du lundi au vendredi.</w:t>
      </w:r>
    </w:p>
    <w:p w:rsidR="004B20ED" w:rsidRPr="004B20ED" w:rsidRDefault="004B20ED" w:rsidP="004B20ED">
      <w:pPr>
        <w:rPr>
          <w:rFonts w:ascii="DIN" w:hAnsi="DIN"/>
          <w:sz w:val="16"/>
          <w:szCs w:val="16"/>
        </w:rPr>
      </w:pPr>
      <w:r w:rsidRPr="004B20ED">
        <w:rPr>
          <w:rFonts w:ascii="DIN" w:hAnsi="DIN"/>
          <w:sz w:val="16"/>
          <w:szCs w:val="16"/>
        </w:rPr>
        <w:t>Toutefois, je demande aux parents de venir reprendre leur enfant au plus tard 15 minutes avant la fermeture.</w:t>
      </w:r>
    </w:p>
    <w:p w:rsidR="004B20ED" w:rsidRPr="004B20ED" w:rsidRDefault="004B20ED" w:rsidP="004B20ED">
      <w:pPr>
        <w:rPr>
          <w:rFonts w:ascii="DIN" w:hAnsi="DIN"/>
          <w:color w:val="000000"/>
          <w:sz w:val="16"/>
          <w:szCs w:val="16"/>
          <w:lang w:val="fr-FR"/>
        </w:rPr>
      </w:pPr>
      <w:r w:rsidRPr="004B20ED">
        <w:rPr>
          <w:rFonts w:ascii="DIN" w:hAnsi="DIN"/>
          <w:color w:val="000000"/>
          <w:sz w:val="16"/>
          <w:szCs w:val="16"/>
          <w:lang w:val="fr-FR"/>
        </w:rPr>
        <w:t>Les arrivées des enfants se font de 7h30 à 9h au plus tard, cela évite de perturber les siestes des enfants déjà couchés ainsi que les activités des plus grands.</w:t>
      </w:r>
    </w:p>
    <w:p w:rsidR="004B20ED" w:rsidRPr="004B20ED" w:rsidRDefault="004B20ED" w:rsidP="004B20ED">
      <w:pPr>
        <w:rPr>
          <w:rFonts w:ascii="DIN" w:hAnsi="DIN"/>
          <w:color w:val="000000"/>
          <w:sz w:val="16"/>
          <w:szCs w:val="16"/>
          <w:lang w:val="fr-FR"/>
        </w:rPr>
      </w:pPr>
      <w:r w:rsidRPr="004B20ED">
        <w:rPr>
          <w:rFonts w:ascii="DIN" w:hAnsi="DIN"/>
          <w:color w:val="000000"/>
          <w:sz w:val="16"/>
          <w:szCs w:val="16"/>
          <w:lang w:val="fr-FR"/>
        </w:rPr>
        <w:lastRenderedPageBreak/>
        <w:t xml:space="preserve">Afin de ne pas perturber l’heure du repas des enfants déjà présents, les arrivées de l’après-midi se font entre 12h30 et 12h45 et votre enfant </w:t>
      </w:r>
      <w:r w:rsidRPr="004B20ED">
        <w:rPr>
          <w:rFonts w:ascii="DIN" w:hAnsi="DIN"/>
          <w:b/>
          <w:color w:val="000000"/>
          <w:sz w:val="16"/>
          <w:szCs w:val="16"/>
          <w:lang w:val="fr-FR"/>
        </w:rPr>
        <w:t>DOIT</w:t>
      </w:r>
      <w:r w:rsidRPr="004B20ED">
        <w:rPr>
          <w:rFonts w:ascii="DIN" w:hAnsi="DIN"/>
          <w:color w:val="000000"/>
          <w:sz w:val="16"/>
          <w:szCs w:val="16"/>
          <w:lang w:val="fr-FR"/>
        </w:rPr>
        <w:t xml:space="preserve"> avoir mangé.</w:t>
      </w:r>
    </w:p>
    <w:p w:rsidR="004B20ED" w:rsidRPr="004B20ED" w:rsidRDefault="004B20ED" w:rsidP="004B20ED">
      <w:pPr>
        <w:rPr>
          <w:rFonts w:ascii="DIN" w:hAnsi="DIN"/>
          <w:sz w:val="16"/>
          <w:szCs w:val="16"/>
        </w:rPr>
      </w:pPr>
      <w:r w:rsidRPr="004B20ED">
        <w:rPr>
          <w:rFonts w:ascii="DIN" w:hAnsi="DIN"/>
          <w:color w:val="000000"/>
          <w:sz w:val="16"/>
          <w:szCs w:val="16"/>
          <w:lang w:val="fr-FR"/>
        </w:rPr>
        <w:t xml:space="preserve">Les retours du soir se font dès 15h45 et jusqu'à 17h15 précise. </w:t>
      </w:r>
    </w:p>
    <w:p w:rsidR="004B20ED" w:rsidRPr="004B20ED" w:rsidRDefault="004B20ED" w:rsidP="004B20ED">
      <w:pPr>
        <w:rPr>
          <w:rFonts w:ascii="DIN" w:hAnsi="DIN"/>
          <w:sz w:val="16"/>
          <w:szCs w:val="16"/>
          <w:lang w:val="fr-FR"/>
        </w:rPr>
      </w:pPr>
      <w:r w:rsidRPr="004B20ED">
        <w:rPr>
          <w:rFonts w:ascii="DIN" w:hAnsi="DIN"/>
          <w:sz w:val="16"/>
          <w:szCs w:val="16"/>
          <w:lang w:val="fr-FR"/>
        </w:rPr>
        <w:t>Il est demandé aux parents de respecter scrupuleusement les horaires ainsi que le rythme de présence des enfants dans le soucis d’entraide et du respect du travail de chacun.</w:t>
      </w:r>
    </w:p>
    <w:p w:rsidR="004B20ED" w:rsidRDefault="004B20ED" w:rsidP="004B20ED">
      <w:pPr>
        <w:pStyle w:val="Default"/>
        <w:spacing w:after="80"/>
        <w:rPr>
          <w:b/>
          <w:sz w:val="16"/>
          <w:szCs w:val="16"/>
        </w:rPr>
      </w:pPr>
      <w:r w:rsidRPr="004B20ED">
        <w:rPr>
          <w:b/>
          <w:sz w:val="16"/>
          <w:szCs w:val="16"/>
        </w:rPr>
        <w:t>Les périodes annuelles de fermeture</w:t>
      </w:r>
    </w:p>
    <w:p w:rsidR="004B20ED" w:rsidRPr="004B20ED" w:rsidRDefault="004B20ED" w:rsidP="004B20ED">
      <w:pPr>
        <w:pStyle w:val="Default"/>
        <w:spacing w:after="80"/>
        <w:rPr>
          <w:sz w:val="16"/>
          <w:szCs w:val="16"/>
        </w:rPr>
      </w:pPr>
      <w:r>
        <w:rPr>
          <w:sz w:val="16"/>
          <w:szCs w:val="16"/>
        </w:rPr>
        <w:t xml:space="preserve">Elles </w:t>
      </w:r>
      <w:r w:rsidRPr="004B20ED">
        <w:rPr>
          <w:sz w:val="16"/>
          <w:szCs w:val="16"/>
        </w:rPr>
        <w:t>seront confirmées par le milieu d’accueil dans le courant du mois de janvier de chaque année et seront affichées dans le milieu d’accueil - les congés pour formation continue seront communiqués dans les meilleurs délais.</w:t>
      </w:r>
    </w:p>
    <w:p w:rsidR="004B20ED" w:rsidRPr="004B20ED" w:rsidRDefault="004B20ED" w:rsidP="004B20ED">
      <w:pPr>
        <w:pStyle w:val="Default"/>
        <w:rPr>
          <w:sz w:val="16"/>
          <w:szCs w:val="16"/>
        </w:rPr>
      </w:pPr>
      <w:r w:rsidRPr="004B20ED">
        <w:rPr>
          <w:sz w:val="16"/>
          <w:szCs w:val="16"/>
        </w:rPr>
        <w:t>Les parents s’engagent à communiquer au milieu d’accueil leur(s) période(s) de congés annuels, avec absence de l’enfant, dans les meilleurs délais.</w:t>
      </w:r>
    </w:p>
    <w:p w:rsidR="004B20ED" w:rsidRDefault="004B20ED" w:rsidP="004B20ED">
      <w:pPr>
        <w:rPr>
          <w:rFonts w:ascii="DIN" w:hAnsi="DIN"/>
          <w:sz w:val="16"/>
          <w:szCs w:val="16"/>
        </w:rPr>
      </w:pPr>
    </w:p>
    <w:p w:rsidR="00247FFA" w:rsidRPr="004B20ED" w:rsidRDefault="00247FFA" w:rsidP="00247FFA">
      <w:pPr>
        <w:pStyle w:val="Titre"/>
      </w:pPr>
      <w:r>
        <w:t>Le droit à l’image</w:t>
      </w:r>
    </w:p>
    <w:p w:rsidR="004B20ED" w:rsidRDefault="00247FFA" w:rsidP="003A0AA6">
      <w:pPr>
        <w:rPr>
          <w:rFonts w:ascii="DIN" w:hAnsi="DIN" w:cs="DIN"/>
          <w:color w:val="000000"/>
          <w:sz w:val="16"/>
          <w:szCs w:val="16"/>
        </w:rPr>
      </w:pPr>
      <w:r w:rsidRPr="00247FFA">
        <w:rPr>
          <w:rFonts w:ascii="DIN" w:hAnsi="DIN" w:cs="DIN"/>
          <w:color w:val="000000"/>
          <w:sz w:val="16"/>
          <w:szCs w:val="16"/>
        </w:rPr>
        <w:t>Les parents complètent le formulaire relatif à l’</w:t>
      </w:r>
      <w:r w:rsidRPr="00247FFA">
        <w:rPr>
          <w:rFonts w:ascii="DIN" w:hAnsi="DIN" w:cs="DIN"/>
          <w:b/>
          <w:bCs/>
          <w:color w:val="000000"/>
          <w:sz w:val="16"/>
          <w:szCs w:val="16"/>
        </w:rPr>
        <w:t>autorisation pour l’usage et la diffusion d’images des en</w:t>
      </w:r>
      <w:r w:rsidRPr="00247FFA">
        <w:rPr>
          <w:rFonts w:ascii="DIN" w:hAnsi="DIN" w:cs="DIN"/>
          <w:b/>
          <w:bCs/>
          <w:color w:val="000000"/>
          <w:sz w:val="16"/>
          <w:szCs w:val="16"/>
        </w:rPr>
        <w:softHyphen/>
        <w:t xml:space="preserve">fants accueillis </w:t>
      </w:r>
      <w:r w:rsidRPr="00247FFA">
        <w:rPr>
          <w:rFonts w:ascii="DIN" w:hAnsi="DIN" w:cs="DIN"/>
          <w:color w:val="000000"/>
          <w:sz w:val="16"/>
          <w:szCs w:val="16"/>
        </w:rPr>
        <w:t>(ex. : site internet, réseaux sociaux,…). Ce formulaire sera remis aux parents par le milieu d’accueil et sera complété par ces derniers.</w:t>
      </w:r>
    </w:p>
    <w:p w:rsidR="00247FFA" w:rsidRPr="00247FFA" w:rsidRDefault="00247FFA" w:rsidP="00247FFA">
      <w:pPr>
        <w:pStyle w:val="Titre"/>
        <w:rPr>
          <w:lang w:val="fr-FR"/>
        </w:rPr>
      </w:pPr>
      <w:r>
        <w:t>Présence d’animaux</w:t>
      </w:r>
    </w:p>
    <w:p w:rsidR="003A0AA6" w:rsidRDefault="004D5720" w:rsidP="006327AC">
      <w:pPr>
        <w:rPr>
          <w:sz w:val="16"/>
          <w:szCs w:val="16"/>
          <w:lang w:val="fr-FR"/>
        </w:rPr>
      </w:pPr>
      <w:r>
        <w:rPr>
          <w:sz w:val="16"/>
          <w:szCs w:val="16"/>
          <w:lang w:val="fr-FR"/>
        </w:rPr>
        <w:t>Un nouveau pensionnaire est venu rejoindre notre famille, un labrador. P</w:t>
      </w:r>
      <w:r w:rsidR="00247FFA">
        <w:rPr>
          <w:sz w:val="16"/>
          <w:szCs w:val="16"/>
          <w:lang w:val="fr-FR"/>
        </w:rPr>
        <w:t xml:space="preserve">ar mesure de sécurité et d’hygiène, toutes les mesures nécessaires pour éviter les </w:t>
      </w:r>
      <w:r>
        <w:rPr>
          <w:sz w:val="16"/>
          <w:szCs w:val="16"/>
          <w:lang w:val="fr-FR"/>
        </w:rPr>
        <w:t>contacts avec les enfants sont</w:t>
      </w:r>
      <w:r w:rsidR="00247FFA">
        <w:rPr>
          <w:sz w:val="16"/>
          <w:szCs w:val="16"/>
          <w:lang w:val="fr-FR"/>
        </w:rPr>
        <w:t xml:space="preserve"> prises. De plus,</w:t>
      </w:r>
      <w:r>
        <w:rPr>
          <w:sz w:val="16"/>
          <w:szCs w:val="16"/>
          <w:lang w:val="fr-FR"/>
        </w:rPr>
        <w:t xml:space="preserve"> le labrador est bien entendu vacciné</w:t>
      </w:r>
      <w:r w:rsidR="00247FFA">
        <w:rPr>
          <w:sz w:val="16"/>
          <w:szCs w:val="16"/>
          <w:lang w:val="fr-FR"/>
        </w:rPr>
        <w:t>.</w:t>
      </w:r>
    </w:p>
    <w:p w:rsidR="00247FFA" w:rsidRDefault="00247FFA" w:rsidP="006327AC">
      <w:pPr>
        <w:rPr>
          <w:sz w:val="16"/>
          <w:szCs w:val="16"/>
          <w:lang w:val="fr-FR"/>
        </w:rPr>
      </w:pPr>
    </w:p>
    <w:p w:rsidR="00247FFA" w:rsidRDefault="00247FFA" w:rsidP="006327AC">
      <w:pPr>
        <w:rPr>
          <w:sz w:val="16"/>
          <w:szCs w:val="16"/>
          <w:lang w:val="fr-FR"/>
        </w:rPr>
      </w:pPr>
    </w:p>
    <w:p w:rsidR="00247FFA" w:rsidRDefault="00247FFA" w:rsidP="006327AC">
      <w:pPr>
        <w:rPr>
          <w:sz w:val="16"/>
          <w:szCs w:val="16"/>
          <w:lang w:val="fr-FR"/>
        </w:rPr>
      </w:pPr>
    </w:p>
    <w:p w:rsidR="00247FFA" w:rsidRDefault="00247FFA" w:rsidP="006327AC">
      <w:pPr>
        <w:rPr>
          <w:sz w:val="16"/>
          <w:szCs w:val="16"/>
          <w:lang w:val="fr-FR"/>
        </w:rPr>
      </w:pPr>
    </w:p>
    <w:p w:rsidR="00247FFA" w:rsidRDefault="00247FFA" w:rsidP="006327AC">
      <w:pPr>
        <w:rPr>
          <w:sz w:val="16"/>
          <w:szCs w:val="16"/>
          <w:lang w:val="fr-FR"/>
        </w:rPr>
      </w:pPr>
    </w:p>
    <w:p w:rsidR="00247FFA" w:rsidRPr="003A0AA6" w:rsidRDefault="00247FFA" w:rsidP="00247FFA">
      <w:pPr>
        <w:pStyle w:val="Titre"/>
        <w:rPr>
          <w:lang w:val="fr-FR"/>
        </w:rPr>
      </w:pPr>
      <w:bookmarkStart w:id="0" w:name="_GoBack"/>
      <w:bookmarkEnd w:id="0"/>
      <w:r>
        <w:rPr>
          <w:lang w:val="fr-FR"/>
        </w:rPr>
        <w:t>Réduction fiscale des frais de garde</w:t>
      </w:r>
    </w:p>
    <w:p w:rsidR="00247FFA" w:rsidRPr="00247FFA" w:rsidRDefault="00247FFA" w:rsidP="00247FFA">
      <w:pPr>
        <w:pStyle w:val="Pa1"/>
        <w:spacing w:after="100"/>
        <w:jc w:val="both"/>
        <w:rPr>
          <w:rFonts w:cs="DIN"/>
          <w:color w:val="000000"/>
          <w:sz w:val="16"/>
          <w:szCs w:val="16"/>
        </w:rPr>
      </w:pPr>
      <w:r w:rsidRPr="00247FFA">
        <w:rPr>
          <w:rFonts w:cs="DIN"/>
          <w:color w:val="000000"/>
          <w:sz w:val="16"/>
          <w:szCs w:val="16"/>
        </w:rPr>
        <w:t>Conformément au Code des impôts sur les revenus, les parents peuvent déduire fiscalement leurs frais de garde pour leurs enfants de moins de 12 ans.</w:t>
      </w:r>
    </w:p>
    <w:p w:rsidR="006327AC" w:rsidRPr="00247FFA" w:rsidRDefault="00247FFA" w:rsidP="00247FFA">
      <w:pPr>
        <w:rPr>
          <w:rFonts w:ascii="DIN" w:hAnsi="DIN"/>
          <w:sz w:val="16"/>
          <w:szCs w:val="16"/>
        </w:rPr>
      </w:pPr>
      <w:r w:rsidRPr="00247FFA">
        <w:rPr>
          <w:rFonts w:ascii="DIN" w:hAnsi="DIN" w:cs="DIN"/>
          <w:color w:val="000000"/>
          <w:sz w:val="16"/>
          <w:szCs w:val="16"/>
        </w:rPr>
        <w:t>Pour ce faire, l’accueillant</w:t>
      </w:r>
      <w:r w:rsidR="001227AC">
        <w:rPr>
          <w:rFonts w:ascii="DIN" w:hAnsi="DIN" w:cs="DIN"/>
          <w:color w:val="000000"/>
          <w:sz w:val="16"/>
          <w:szCs w:val="16"/>
        </w:rPr>
        <w:t>e</w:t>
      </w:r>
      <w:r w:rsidRPr="00247FFA">
        <w:rPr>
          <w:rFonts w:ascii="DIN" w:hAnsi="DIN" w:cs="DIN"/>
          <w:color w:val="000000"/>
          <w:sz w:val="16"/>
          <w:szCs w:val="16"/>
        </w:rPr>
        <w:t xml:space="preserve"> remet aux parents l’attestation fiscale suivant le modèle transmis par l’ONE, dont le cadre I est rempli par ce dernier et le cadre II par l’accueillant</w:t>
      </w:r>
      <w:r w:rsidR="001227AC">
        <w:rPr>
          <w:rFonts w:ascii="DIN" w:hAnsi="DIN" w:cs="DIN"/>
          <w:color w:val="000000"/>
          <w:sz w:val="16"/>
          <w:szCs w:val="16"/>
        </w:rPr>
        <w:t>e</w:t>
      </w:r>
      <w:r w:rsidRPr="00247FFA">
        <w:rPr>
          <w:rFonts w:ascii="DIN" w:hAnsi="DIN" w:cs="DIN"/>
          <w:color w:val="000000"/>
          <w:sz w:val="16"/>
          <w:szCs w:val="16"/>
        </w:rPr>
        <w:t>.</w:t>
      </w:r>
    </w:p>
    <w:p w:rsidR="003E7EDB" w:rsidRDefault="00247FFA" w:rsidP="00247FFA">
      <w:pPr>
        <w:pStyle w:val="Titre"/>
        <w:rPr>
          <w:sz w:val="16"/>
          <w:szCs w:val="16"/>
        </w:rPr>
      </w:pPr>
      <w:r>
        <w:t>Intervention accueil</w:t>
      </w:r>
    </w:p>
    <w:p w:rsidR="00247FFA" w:rsidRPr="00247FFA" w:rsidRDefault="00247FFA" w:rsidP="00247FFA">
      <w:pPr>
        <w:pStyle w:val="Pa1"/>
        <w:spacing w:after="100"/>
        <w:jc w:val="both"/>
        <w:rPr>
          <w:rFonts w:cs="DIN"/>
          <w:color w:val="000000"/>
          <w:sz w:val="16"/>
          <w:szCs w:val="16"/>
        </w:rPr>
      </w:pPr>
      <w:r w:rsidRPr="00247FFA">
        <w:rPr>
          <w:rFonts w:cs="DIN"/>
          <w:color w:val="000000"/>
          <w:sz w:val="16"/>
          <w:szCs w:val="16"/>
        </w:rPr>
        <w:t>Le versement d’une Intervention Accueil par l’ONE pour les enfants de 0 à 36 mois qui ont fréquenté un milieu d’accueil l’année précédente, fait partie des mesures « pouvoir d’achat» prise par le Gouvernement de la Communauté française.</w:t>
      </w:r>
    </w:p>
    <w:p w:rsidR="00247FFA" w:rsidRDefault="00247FFA" w:rsidP="00247FFA">
      <w:pPr>
        <w:pStyle w:val="Pa0"/>
        <w:jc w:val="both"/>
        <w:rPr>
          <w:rFonts w:cs="DIN"/>
          <w:color w:val="000000"/>
          <w:sz w:val="16"/>
          <w:szCs w:val="16"/>
        </w:rPr>
      </w:pPr>
      <w:r w:rsidRPr="00247FFA">
        <w:rPr>
          <w:rFonts w:cs="DIN"/>
          <w:color w:val="000000"/>
          <w:sz w:val="16"/>
          <w:szCs w:val="16"/>
        </w:rPr>
        <w:t>Concrè</w:t>
      </w:r>
      <w:r>
        <w:rPr>
          <w:rFonts w:cs="DIN"/>
          <w:color w:val="000000"/>
          <w:sz w:val="16"/>
          <w:szCs w:val="16"/>
        </w:rPr>
        <w:t>tement, cela consiste en :</w:t>
      </w:r>
    </w:p>
    <w:p w:rsidR="00247FFA" w:rsidRPr="00247FFA" w:rsidRDefault="00247FFA" w:rsidP="00247FFA">
      <w:pPr>
        <w:pStyle w:val="Pa0"/>
        <w:jc w:val="both"/>
        <w:rPr>
          <w:rFonts w:cs="DIN"/>
          <w:color w:val="000000"/>
          <w:sz w:val="16"/>
          <w:szCs w:val="16"/>
        </w:rPr>
      </w:pPr>
      <w:r w:rsidRPr="00247FFA">
        <w:rPr>
          <w:sz w:val="16"/>
          <w:szCs w:val="16"/>
        </w:rPr>
        <w:t>une intervention financière en faveur des bas et moyens revenus: « intervention de base » ;</w:t>
      </w:r>
    </w:p>
    <w:p w:rsidR="00247FFA" w:rsidRPr="00247FFA" w:rsidRDefault="00247FFA" w:rsidP="00247FFA">
      <w:pPr>
        <w:pStyle w:val="Default"/>
        <w:rPr>
          <w:sz w:val="16"/>
          <w:szCs w:val="16"/>
        </w:rPr>
      </w:pPr>
      <w:r w:rsidRPr="00247FFA">
        <w:rPr>
          <w:sz w:val="16"/>
          <w:szCs w:val="16"/>
        </w:rPr>
        <w:t>ou d’une intervention financière en faveur des familles dont deux enfants au moins ont fréquenté si</w:t>
      </w:r>
      <w:r w:rsidRPr="00247FFA">
        <w:rPr>
          <w:sz w:val="16"/>
          <w:szCs w:val="16"/>
        </w:rPr>
        <w:softHyphen/>
        <w:t xml:space="preserve">multanément un milieu d’accueil : «intervention majorée». </w:t>
      </w:r>
    </w:p>
    <w:p w:rsidR="00247FFA" w:rsidRPr="00247FFA" w:rsidRDefault="00247FFA" w:rsidP="00247FFA">
      <w:pPr>
        <w:pStyle w:val="Default"/>
        <w:rPr>
          <w:sz w:val="16"/>
          <w:szCs w:val="16"/>
        </w:rPr>
      </w:pPr>
    </w:p>
    <w:p w:rsidR="00247FFA" w:rsidRPr="00247FFA" w:rsidRDefault="00247FFA" w:rsidP="00247FFA">
      <w:pPr>
        <w:pStyle w:val="Pa1"/>
        <w:spacing w:after="100"/>
        <w:jc w:val="both"/>
        <w:rPr>
          <w:rFonts w:cs="DIN"/>
          <w:color w:val="000000"/>
          <w:sz w:val="16"/>
          <w:szCs w:val="16"/>
        </w:rPr>
      </w:pPr>
      <w:r w:rsidRPr="00247FFA">
        <w:rPr>
          <w:rFonts w:cs="DIN"/>
          <w:color w:val="000000"/>
          <w:sz w:val="16"/>
          <w:szCs w:val="16"/>
        </w:rPr>
        <w:t xml:space="preserve">L’intervention accueil est versée l’année qui suit celle au cours de laquelle l’enfant a été accueilli et ce, au maximum deux fois au cours de son séjour en milieu d’accueil. </w:t>
      </w:r>
    </w:p>
    <w:p w:rsidR="003E7EDB" w:rsidRPr="00247FFA" w:rsidRDefault="00247FFA" w:rsidP="00247FFA">
      <w:pPr>
        <w:pStyle w:val="Sansinterligne"/>
        <w:rPr>
          <w:rFonts w:ascii="DIN" w:hAnsi="DIN" w:cs="DIN"/>
          <w:color w:val="000000"/>
          <w:sz w:val="16"/>
          <w:szCs w:val="16"/>
        </w:rPr>
      </w:pPr>
      <w:r w:rsidRPr="00247FFA">
        <w:rPr>
          <w:rFonts w:ascii="DIN" w:hAnsi="DIN" w:cs="DIN"/>
          <w:color w:val="000000"/>
          <w:sz w:val="16"/>
          <w:szCs w:val="16"/>
        </w:rPr>
        <w:t>Pour ce faire, le milieu d’accueil vous remet un formulaire de demande, suivant le modèle transmis par l’ONE, qui atteste de l’exactitude des données d’identification de l’enfant et du demandeur et valide le vo</w:t>
      </w:r>
      <w:r w:rsidRPr="00247FFA">
        <w:rPr>
          <w:rFonts w:ascii="DIN" w:hAnsi="DIN" w:cs="DIN"/>
          <w:color w:val="000000"/>
          <w:sz w:val="16"/>
          <w:szCs w:val="16"/>
        </w:rPr>
        <w:softHyphen/>
        <w:t>lume de présences mensuelles de votre enfant pour la période de référence.</w:t>
      </w:r>
    </w:p>
    <w:p w:rsidR="003E7EDB" w:rsidRDefault="00CD6B0C" w:rsidP="003E7EDB">
      <w:pPr>
        <w:pStyle w:val="Sansinterligne"/>
        <w:rPr>
          <w:rFonts w:ascii="DIN" w:hAnsi="DIN"/>
          <w:sz w:val="16"/>
          <w:szCs w:val="16"/>
        </w:rPr>
      </w:pPr>
      <w:r>
        <w:rPr>
          <w:rFonts w:ascii="DIN" w:hAnsi="DIN"/>
          <w:sz w:val="16"/>
          <w:szCs w:val="16"/>
        </w:rPr>
        <w:t>(Le contenu de cette disposition est modifiable selon la législation en vigueur)</w:t>
      </w:r>
    </w:p>
    <w:p w:rsidR="00566EA5" w:rsidRDefault="00566EA5" w:rsidP="003E7EDB">
      <w:pPr>
        <w:pStyle w:val="Sansinterligne"/>
        <w:rPr>
          <w:rFonts w:ascii="DIN" w:hAnsi="DIN"/>
          <w:sz w:val="16"/>
          <w:szCs w:val="16"/>
        </w:rPr>
      </w:pPr>
    </w:p>
    <w:p w:rsidR="00566EA5" w:rsidRDefault="00566EA5" w:rsidP="003E7EDB">
      <w:pPr>
        <w:pStyle w:val="Sansinterligne"/>
        <w:rPr>
          <w:rFonts w:ascii="DIN" w:hAnsi="DIN"/>
          <w:sz w:val="16"/>
          <w:szCs w:val="16"/>
        </w:rPr>
      </w:pPr>
    </w:p>
    <w:p w:rsidR="00566EA5" w:rsidRDefault="00566EA5" w:rsidP="003E7EDB">
      <w:pPr>
        <w:pStyle w:val="Sansinterligne"/>
        <w:rPr>
          <w:rFonts w:ascii="DIN" w:hAnsi="DIN"/>
          <w:sz w:val="16"/>
          <w:szCs w:val="16"/>
        </w:rPr>
      </w:pPr>
    </w:p>
    <w:p w:rsidR="00566EA5" w:rsidRDefault="00566EA5" w:rsidP="003E7EDB">
      <w:pPr>
        <w:pStyle w:val="Sansinterligne"/>
        <w:rPr>
          <w:rFonts w:ascii="DIN" w:hAnsi="DIN"/>
          <w:sz w:val="16"/>
          <w:szCs w:val="16"/>
        </w:rPr>
      </w:pPr>
    </w:p>
    <w:p w:rsidR="00566EA5" w:rsidRDefault="00566EA5" w:rsidP="003E7EDB">
      <w:pPr>
        <w:pStyle w:val="Sansinterligne"/>
        <w:rPr>
          <w:rFonts w:ascii="DIN" w:hAnsi="DIN"/>
          <w:sz w:val="16"/>
          <w:szCs w:val="16"/>
        </w:rPr>
      </w:pPr>
    </w:p>
    <w:p w:rsidR="00566EA5" w:rsidRDefault="00566EA5" w:rsidP="003E7EDB">
      <w:pPr>
        <w:pStyle w:val="Sansinterligne"/>
        <w:rPr>
          <w:rFonts w:ascii="DIN" w:hAnsi="DIN"/>
          <w:sz w:val="16"/>
          <w:szCs w:val="16"/>
        </w:rPr>
      </w:pPr>
    </w:p>
    <w:p w:rsidR="00566EA5" w:rsidRDefault="00566EA5" w:rsidP="003E7EDB">
      <w:pPr>
        <w:pStyle w:val="Sansinterligne"/>
        <w:rPr>
          <w:rFonts w:ascii="DIN" w:hAnsi="DIN"/>
          <w:sz w:val="16"/>
          <w:szCs w:val="16"/>
        </w:rPr>
      </w:pPr>
    </w:p>
    <w:p w:rsidR="00566EA5" w:rsidRDefault="00566EA5" w:rsidP="003E7EDB">
      <w:pPr>
        <w:pStyle w:val="Sansinterligne"/>
        <w:rPr>
          <w:rFonts w:ascii="DIN" w:hAnsi="DIN"/>
          <w:sz w:val="16"/>
          <w:szCs w:val="16"/>
        </w:rPr>
      </w:pPr>
    </w:p>
    <w:p w:rsidR="00566EA5" w:rsidRPr="00247FFA" w:rsidRDefault="00566EA5" w:rsidP="00566EA5">
      <w:pPr>
        <w:pStyle w:val="Titre"/>
      </w:pPr>
      <w:r>
        <w:lastRenderedPageBreak/>
        <w:t>Assurances</w:t>
      </w:r>
    </w:p>
    <w:p w:rsidR="00566EA5" w:rsidRPr="00566EA5" w:rsidRDefault="00566EA5" w:rsidP="00566EA5">
      <w:pPr>
        <w:pStyle w:val="Pa1"/>
        <w:spacing w:after="100"/>
        <w:jc w:val="both"/>
        <w:rPr>
          <w:rFonts w:cs="DIN"/>
          <w:color w:val="000000"/>
          <w:sz w:val="16"/>
          <w:szCs w:val="16"/>
        </w:rPr>
      </w:pPr>
      <w:r>
        <w:rPr>
          <w:rFonts w:cs="DIN"/>
          <w:color w:val="000000"/>
          <w:sz w:val="16"/>
          <w:szCs w:val="16"/>
        </w:rPr>
        <w:t>L’accueillant</w:t>
      </w:r>
      <w:r w:rsidR="0020750E">
        <w:rPr>
          <w:rFonts w:cs="DIN"/>
          <w:color w:val="000000"/>
          <w:sz w:val="16"/>
          <w:szCs w:val="16"/>
        </w:rPr>
        <w:t>e</w:t>
      </w:r>
      <w:r>
        <w:rPr>
          <w:rFonts w:cs="DIN"/>
          <w:color w:val="000000"/>
          <w:sz w:val="16"/>
          <w:szCs w:val="16"/>
        </w:rPr>
        <w:t xml:space="preserve"> </w:t>
      </w:r>
      <w:r w:rsidRPr="00566EA5">
        <w:rPr>
          <w:rFonts w:cs="DIN"/>
          <w:color w:val="000000"/>
          <w:sz w:val="16"/>
          <w:szCs w:val="16"/>
        </w:rPr>
        <w:t>a contracté les assurances requises</w:t>
      </w:r>
      <w:r>
        <w:rPr>
          <w:rFonts w:cs="DIN"/>
          <w:color w:val="000000"/>
          <w:sz w:val="16"/>
          <w:szCs w:val="16"/>
        </w:rPr>
        <w:t xml:space="preserve"> (Ethias)</w:t>
      </w:r>
      <w:r w:rsidRPr="00566EA5">
        <w:rPr>
          <w:rFonts w:cs="DIN"/>
          <w:color w:val="000000"/>
          <w:sz w:val="16"/>
          <w:szCs w:val="16"/>
        </w:rPr>
        <w:t>, en matière de fonction</w:t>
      </w:r>
      <w:r w:rsidRPr="00566EA5">
        <w:rPr>
          <w:rFonts w:cs="DIN"/>
          <w:color w:val="000000"/>
          <w:sz w:val="16"/>
          <w:szCs w:val="16"/>
        </w:rPr>
        <w:softHyphen/>
        <w:t xml:space="preserve">nement et d’infrastructure. </w:t>
      </w:r>
    </w:p>
    <w:p w:rsidR="006F2A96" w:rsidRDefault="00566EA5" w:rsidP="00566EA5">
      <w:pPr>
        <w:pStyle w:val="Sansinterligne"/>
        <w:rPr>
          <w:rFonts w:ascii="DIN" w:hAnsi="DIN" w:cs="DIN"/>
          <w:color w:val="000000"/>
          <w:sz w:val="16"/>
          <w:szCs w:val="16"/>
        </w:rPr>
      </w:pPr>
      <w:r w:rsidRPr="00566EA5">
        <w:rPr>
          <w:rFonts w:ascii="DIN" w:hAnsi="DIN" w:cs="DIN"/>
          <w:color w:val="000000"/>
          <w:sz w:val="16"/>
          <w:szCs w:val="16"/>
        </w:rPr>
        <w:t>Les enfants sont couverts, pendant leur présence dans le milieu d’accueil, par l’assurance en responsabi</w:t>
      </w:r>
      <w:r w:rsidRPr="00566EA5">
        <w:rPr>
          <w:rFonts w:ascii="DIN" w:hAnsi="DIN" w:cs="DIN"/>
          <w:color w:val="000000"/>
          <w:sz w:val="16"/>
          <w:szCs w:val="16"/>
        </w:rPr>
        <w:softHyphen/>
        <w:t>lité civile du milieu d’accueil. Cette responsabilité ne peut toutefois être invoquée que dans la mesure où le dommage subi par l’enfant est la conséquence d’une faute</w:t>
      </w:r>
      <w:r w:rsidR="00E3082F">
        <w:rPr>
          <w:rFonts w:ascii="DIN" w:hAnsi="DIN" w:cs="DIN"/>
          <w:color w:val="000000"/>
          <w:sz w:val="16"/>
          <w:szCs w:val="16"/>
        </w:rPr>
        <w:t xml:space="preserve"> ou négligence de l’accueillante.</w:t>
      </w:r>
    </w:p>
    <w:p w:rsidR="00566EA5" w:rsidRDefault="00566EA5" w:rsidP="00566EA5">
      <w:pPr>
        <w:pStyle w:val="Sansinterligne"/>
        <w:rPr>
          <w:rFonts w:ascii="DIN" w:hAnsi="DIN" w:cs="DIN"/>
          <w:color w:val="000000"/>
          <w:sz w:val="16"/>
          <w:szCs w:val="16"/>
        </w:rPr>
      </w:pPr>
    </w:p>
    <w:p w:rsidR="00566EA5" w:rsidRPr="00566EA5" w:rsidRDefault="00566EA5" w:rsidP="00566EA5">
      <w:pPr>
        <w:pStyle w:val="Titre"/>
      </w:pPr>
      <w:r>
        <w:t>Collaboration Accueillante – ONE – Parents</w:t>
      </w:r>
    </w:p>
    <w:p w:rsidR="00566EA5" w:rsidRPr="00566EA5" w:rsidRDefault="00566EA5" w:rsidP="00566EA5">
      <w:pPr>
        <w:pStyle w:val="Pa1"/>
        <w:spacing w:after="100"/>
        <w:jc w:val="both"/>
        <w:rPr>
          <w:rFonts w:cs="DIN"/>
          <w:color w:val="000000"/>
          <w:sz w:val="16"/>
          <w:szCs w:val="16"/>
        </w:rPr>
      </w:pPr>
      <w:r w:rsidRPr="00566EA5">
        <w:rPr>
          <w:rFonts w:cs="DIN"/>
          <w:b/>
          <w:bCs/>
          <w:color w:val="000000"/>
          <w:sz w:val="16"/>
          <w:szCs w:val="16"/>
        </w:rPr>
        <w:t xml:space="preserve">A : PARENTS </w:t>
      </w:r>
      <w:r w:rsidRPr="00566EA5">
        <w:rPr>
          <w:rFonts w:cs="Wingdings 3"/>
          <w:color w:val="000000"/>
          <w:sz w:val="16"/>
          <w:szCs w:val="16"/>
        </w:rPr>
        <w:t xml:space="preserve"> </w:t>
      </w:r>
      <w:r w:rsidR="0020750E">
        <w:rPr>
          <w:rFonts w:cs="DIN"/>
          <w:b/>
          <w:bCs/>
          <w:color w:val="000000"/>
          <w:sz w:val="16"/>
          <w:szCs w:val="16"/>
        </w:rPr>
        <w:t>ACCUEILLANTE</w:t>
      </w:r>
    </w:p>
    <w:p w:rsidR="00566EA5" w:rsidRPr="00566EA5" w:rsidRDefault="00566EA5" w:rsidP="00566EA5">
      <w:pPr>
        <w:pStyle w:val="Pa0"/>
        <w:jc w:val="both"/>
        <w:rPr>
          <w:rFonts w:cs="DIN"/>
          <w:color w:val="000000"/>
          <w:sz w:val="16"/>
          <w:szCs w:val="16"/>
        </w:rPr>
      </w:pPr>
      <w:r w:rsidRPr="00566EA5">
        <w:rPr>
          <w:rFonts w:cs="DIN"/>
          <w:color w:val="000000"/>
          <w:sz w:val="16"/>
          <w:szCs w:val="16"/>
        </w:rPr>
        <w:t xml:space="preserve">Les parents sont reconnus comme partenaires. </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L’accueillant</w:t>
      </w:r>
      <w:r w:rsidR="0020750E">
        <w:rPr>
          <w:rFonts w:cs="DIN"/>
          <w:color w:val="000000"/>
          <w:sz w:val="16"/>
          <w:szCs w:val="16"/>
        </w:rPr>
        <w:t>e</w:t>
      </w:r>
      <w:r w:rsidRPr="00566EA5">
        <w:rPr>
          <w:rFonts w:cs="DIN"/>
          <w:color w:val="000000"/>
          <w:sz w:val="16"/>
          <w:szCs w:val="16"/>
        </w:rPr>
        <w:t xml:space="preserve"> organise, au moins une fois par an, des réunions de parents ou toute autre forme de partici</w:t>
      </w:r>
      <w:r w:rsidRPr="00566EA5">
        <w:rPr>
          <w:rFonts w:cs="DIN"/>
          <w:color w:val="000000"/>
          <w:sz w:val="16"/>
          <w:szCs w:val="16"/>
        </w:rPr>
        <w:softHyphen/>
        <w:t xml:space="preserve">pation de ceux-ci. </w:t>
      </w:r>
    </w:p>
    <w:p w:rsidR="00566EA5" w:rsidRPr="00566EA5" w:rsidRDefault="00566EA5" w:rsidP="00566EA5">
      <w:pPr>
        <w:pStyle w:val="Pa20"/>
        <w:spacing w:after="340"/>
        <w:jc w:val="both"/>
        <w:rPr>
          <w:rFonts w:cs="DIN"/>
          <w:color w:val="000000"/>
          <w:sz w:val="16"/>
          <w:szCs w:val="16"/>
        </w:rPr>
      </w:pPr>
      <w:r w:rsidRPr="00566EA5">
        <w:rPr>
          <w:rFonts w:cs="DIN"/>
          <w:color w:val="000000"/>
          <w:sz w:val="16"/>
          <w:szCs w:val="16"/>
        </w:rPr>
        <w:t xml:space="preserve">Dans l’intérêt de l’enfant et afin de garantir la complémentarité des différents lieux de vie de l’enfant, la communication est essentielle. </w:t>
      </w:r>
    </w:p>
    <w:p w:rsidR="00566EA5" w:rsidRPr="00566EA5" w:rsidRDefault="00566EA5" w:rsidP="00566EA5">
      <w:pPr>
        <w:pStyle w:val="Pa1"/>
        <w:spacing w:after="100"/>
        <w:jc w:val="both"/>
        <w:rPr>
          <w:rFonts w:cs="DIN"/>
          <w:color w:val="000000"/>
          <w:sz w:val="16"/>
          <w:szCs w:val="16"/>
        </w:rPr>
      </w:pPr>
      <w:r w:rsidRPr="00566EA5">
        <w:rPr>
          <w:rFonts w:cs="DIN"/>
          <w:b/>
          <w:bCs/>
          <w:color w:val="000000"/>
          <w:sz w:val="16"/>
          <w:szCs w:val="16"/>
        </w:rPr>
        <w:t xml:space="preserve">B : ONE </w:t>
      </w:r>
      <w:r w:rsidRPr="00566EA5">
        <w:rPr>
          <w:rFonts w:cs="Wingdings 3"/>
          <w:color w:val="000000"/>
          <w:sz w:val="16"/>
          <w:szCs w:val="16"/>
        </w:rPr>
        <w:t xml:space="preserve"> </w:t>
      </w:r>
      <w:r w:rsidRPr="00566EA5">
        <w:rPr>
          <w:rFonts w:cs="DIN"/>
          <w:b/>
          <w:bCs/>
          <w:color w:val="000000"/>
          <w:sz w:val="16"/>
          <w:szCs w:val="16"/>
        </w:rPr>
        <w:t>ACCUEILLANT</w:t>
      </w:r>
      <w:r w:rsidR="0020750E">
        <w:rPr>
          <w:rFonts w:cs="DIN"/>
          <w:b/>
          <w:bCs/>
          <w:color w:val="000000"/>
          <w:sz w:val="16"/>
          <w:szCs w:val="16"/>
        </w:rPr>
        <w:t>E</w:t>
      </w:r>
    </w:p>
    <w:p w:rsidR="00566EA5" w:rsidRPr="00566EA5" w:rsidRDefault="00566EA5" w:rsidP="00566EA5">
      <w:pPr>
        <w:pStyle w:val="Pa0"/>
        <w:jc w:val="both"/>
        <w:rPr>
          <w:rFonts w:cs="DIN"/>
          <w:color w:val="000000"/>
          <w:sz w:val="16"/>
          <w:szCs w:val="16"/>
        </w:rPr>
      </w:pPr>
      <w:r w:rsidRPr="00566EA5">
        <w:rPr>
          <w:rFonts w:cs="DIN"/>
          <w:color w:val="000000"/>
          <w:sz w:val="16"/>
          <w:szCs w:val="16"/>
        </w:rPr>
        <w:t>L’accueillant</w:t>
      </w:r>
      <w:r w:rsidR="0020750E">
        <w:rPr>
          <w:rFonts w:cs="DIN"/>
          <w:color w:val="000000"/>
          <w:sz w:val="16"/>
          <w:szCs w:val="16"/>
        </w:rPr>
        <w:t>e</w:t>
      </w:r>
      <w:r w:rsidRPr="00566EA5">
        <w:rPr>
          <w:rFonts w:cs="DIN"/>
          <w:color w:val="000000"/>
          <w:sz w:val="16"/>
          <w:szCs w:val="16"/>
        </w:rPr>
        <w:t xml:space="preserve"> est soumis à la surveillance de l’ONE. Les Agents conseil (m/f) sont chargés de procéder à l’accompagnement, au contrôle et à l’évaluation des conditions d’accueil, portant notamment sur l’épa</w:t>
      </w:r>
      <w:r w:rsidRPr="00566EA5">
        <w:rPr>
          <w:rFonts w:cs="DIN"/>
          <w:color w:val="000000"/>
          <w:sz w:val="16"/>
          <w:szCs w:val="16"/>
        </w:rPr>
        <w:softHyphen/>
        <w:t xml:space="preserve">nouissement physique, psychique et social des enfants et des professionnels. </w:t>
      </w:r>
    </w:p>
    <w:p w:rsidR="00566EA5" w:rsidRPr="00566EA5" w:rsidRDefault="00566EA5" w:rsidP="00566EA5">
      <w:pPr>
        <w:pStyle w:val="Pa20"/>
        <w:spacing w:after="340"/>
        <w:jc w:val="both"/>
        <w:rPr>
          <w:rFonts w:cs="DIN"/>
          <w:color w:val="000000"/>
          <w:sz w:val="16"/>
          <w:szCs w:val="16"/>
        </w:rPr>
      </w:pPr>
      <w:r w:rsidRPr="00566EA5">
        <w:rPr>
          <w:rFonts w:cs="DIN"/>
          <w:color w:val="000000"/>
          <w:sz w:val="16"/>
          <w:szCs w:val="16"/>
        </w:rPr>
        <w:t xml:space="preserve">L’ONE se tient à disposition de l’accueillant pour toutes les questions relatives aux conditions d’accueil. </w:t>
      </w:r>
    </w:p>
    <w:p w:rsidR="00566EA5" w:rsidRPr="00566EA5" w:rsidRDefault="00566EA5" w:rsidP="00566EA5">
      <w:pPr>
        <w:pStyle w:val="Pa1"/>
        <w:spacing w:after="100"/>
        <w:jc w:val="both"/>
        <w:rPr>
          <w:rFonts w:cs="DIN"/>
          <w:color w:val="000000"/>
          <w:sz w:val="16"/>
          <w:szCs w:val="16"/>
        </w:rPr>
      </w:pPr>
      <w:r w:rsidRPr="00566EA5">
        <w:rPr>
          <w:rFonts w:cs="DIN"/>
          <w:b/>
          <w:bCs/>
          <w:color w:val="000000"/>
          <w:sz w:val="16"/>
          <w:szCs w:val="16"/>
        </w:rPr>
        <w:t xml:space="preserve">C : ONE </w:t>
      </w:r>
      <w:r w:rsidRPr="00566EA5">
        <w:rPr>
          <w:rFonts w:cs="Wingdings 3"/>
          <w:color w:val="000000"/>
          <w:sz w:val="16"/>
          <w:szCs w:val="16"/>
        </w:rPr>
        <w:t xml:space="preserve"> </w:t>
      </w:r>
      <w:r w:rsidRPr="00566EA5">
        <w:rPr>
          <w:rFonts w:cs="DIN"/>
          <w:b/>
          <w:bCs/>
          <w:color w:val="000000"/>
          <w:sz w:val="16"/>
          <w:szCs w:val="16"/>
        </w:rPr>
        <w:t>PARENTS</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Dans l’exercice de sa mission, l’ONE considère les parents comme des partenaires et reste à leur écoute.</w:t>
      </w:r>
    </w:p>
    <w:p w:rsidR="00566EA5" w:rsidRPr="00566EA5" w:rsidRDefault="00566EA5" w:rsidP="00566EA5">
      <w:pPr>
        <w:pStyle w:val="Sansinterligne"/>
        <w:rPr>
          <w:rFonts w:ascii="DIN" w:hAnsi="DIN" w:cs="DIN"/>
          <w:color w:val="000000"/>
          <w:sz w:val="16"/>
          <w:szCs w:val="16"/>
        </w:rPr>
      </w:pPr>
      <w:r w:rsidRPr="00566EA5">
        <w:rPr>
          <w:rFonts w:ascii="DIN" w:hAnsi="DIN" w:cs="DIN"/>
          <w:color w:val="000000"/>
          <w:sz w:val="16"/>
          <w:szCs w:val="16"/>
        </w:rPr>
        <w:t xml:space="preserve">Dans les situations </w:t>
      </w:r>
      <w:r>
        <w:rPr>
          <w:rFonts w:ascii="DIN" w:hAnsi="DIN" w:cs="DIN"/>
          <w:color w:val="000000"/>
          <w:sz w:val="16"/>
          <w:szCs w:val="16"/>
        </w:rPr>
        <w:t>conflictuelles, l’ONE peut procé</w:t>
      </w:r>
      <w:r w:rsidRPr="00566EA5">
        <w:rPr>
          <w:rFonts w:ascii="DIN" w:hAnsi="DIN" w:cs="DIN"/>
          <w:color w:val="000000"/>
          <w:sz w:val="16"/>
          <w:szCs w:val="16"/>
        </w:rPr>
        <w:t>der à une enquête auprès des parties et les tient infor</w:t>
      </w:r>
      <w:r w:rsidRPr="00566EA5">
        <w:rPr>
          <w:rFonts w:ascii="DIN" w:hAnsi="DIN" w:cs="DIN"/>
          <w:color w:val="000000"/>
          <w:sz w:val="16"/>
          <w:szCs w:val="16"/>
        </w:rPr>
        <w:softHyphen/>
        <w:t>mées.</w:t>
      </w:r>
    </w:p>
    <w:p w:rsidR="00566EA5" w:rsidRDefault="00566EA5" w:rsidP="00566EA5">
      <w:pPr>
        <w:pStyle w:val="Sansinterligne"/>
        <w:rPr>
          <w:rFonts w:ascii="DIN" w:hAnsi="DIN" w:cs="DIN"/>
          <w:color w:val="000000"/>
          <w:sz w:val="16"/>
          <w:szCs w:val="16"/>
        </w:rPr>
      </w:pPr>
    </w:p>
    <w:p w:rsidR="00566EA5" w:rsidRDefault="00566EA5" w:rsidP="00566EA5">
      <w:pPr>
        <w:pStyle w:val="Titre"/>
      </w:pPr>
      <w:r>
        <w:t>Dispositions médicales</w:t>
      </w:r>
    </w:p>
    <w:p w:rsidR="00566EA5" w:rsidRDefault="00566EA5" w:rsidP="00566EA5">
      <w:pPr>
        <w:pStyle w:val="Default"/>
        <w:rPr>
          <w:b/>
          <w:bCs/>
          <w:sz w:val="16"/>
          <w:szCs w:val="16"/>
        </w:rPr>
      </w:pPr>
      <w:r w:rsidRPr="00566EA5">
        <w:rPr>
          <w:b/>
          <w:bCs/>
          <w:sz w:val="16"/>
          <w:szCs w:val="16"/>
        </w:rPr>
        <w:t>SURVEILLANCE DE LA SANTÉ</w:t>
      </w:r>
    </w:p>
    <w:p w:rsidR="00566EA5" w:rsidRPr="00566EA5" w:rsidRDefault="00566EA5" w:rsidP="00566EA5">
      <w:pPr>
        <w:pStyle w:val="Default"/>
        <w:rPr>
          <w:sz w:val="16"/>
          <w:szCs w:val="16"/>
        </w:rPr>
      </w:pPr>
    </w:p>
    <w:p w:rsidR="00566EA5" w:rsidRPr="00566EA5" w:rsidRDefault="00566EA5" w:rsidP="00566EA5">
      <w:pPr>
        <w:pStyle w:val="Pa0"/>
        <w:jc w:val="both"/>
        <w:rPr>
          <w:rFonts w:cs="DIN"/>
          <w:color w:val="000000"/>
          <w:sz w:val="16"/>
          <w:szCs w:val="16"/>
        </w:rPr>
      </w:pPr>
      <w:r w:rsidRPr="00566EA5">
        <w:rPr>
          <w:rFonts w:cs="DIN"/>
          <w:color w:val="000000"/>
          <w:sz w:val="16"/>
          <w:szCs w:val="16"/>
        </w:rPr>
        <w:t>Conformément à la législation, tous les enfants accueillis au sein d’un milieu d’accueil sont soumis à une surveillance de la santé.</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Cette surveillance ne concerne que la </w:t>
      </w:r>
      <w:r w:rsidRPr="00566EA5">
        <w:rPr>
          <w:rFonts w:cs="DIN"/>
          <w:b/>
          <w:bCs/>
          <w:color w:val="000000"/>
          <w:sz w:val="16"/>
          <w:szCs w:val="16"/>
        </w:rPr>
        <w:t xml:space="preserve">santé globale de l’enfant </w:t>
      </w:r>
      <w:r w:rsidRPr="00566EA5">
        <w:rPr>
          <w:rFonts w:cs="DIN"/>
          <w:color w:val="000000"/>
          <w:sz w:val="16"/>
          <w:szCs w:val="16"/>
        </w:rPr>
        <w:t xml:space="preserve">et les relations entre la santé et la vie dans le milieu d’accueil. </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Le </w:t>
      </w:r>
      <w:r w:rsidRPr="00566EA5">
        <w:rPr>
          <w:rFonts w:cs="DIN"/>
          <w:b/>
          <w:bCs/>
          <w:color w:val="000000"/>
          <w:sz w:val="16"/>
          <w:szCs w:val="16"/>
        </w:rPr>
        <w:t xml:space="preserve">carnet de l’enfant </w:t>
      </w:r>
      <w:r w:rsidRPr="00566EA5">
        <w:rPr>
          <w:rFonts w:cs="DIN"/>
          <w:color w:val="000000"/>
          <w:sz w:val="16"/>
          <w:szCs w:val="16"/>
        </w:rPr>
        <w:t>est l’outil de liaison entre les parents, les différents professionnels médicaux et pa</w:t>
      </w:r>
      <w:r w:rsidRPr="00566EA5">
        <w:rPr>
          <w:rFonts w:cs="DIN"/>
          <w:color w:val="000000"/>
          <w:sz w:val="16"/>
          <w:szCs w:val="16"/>
        </w:rPr>
        <w:softHyphen/>
        <w:t xml:space="preserve">ramédicaux et à ce titre, les parents veillent à ce que ce carnet accompagne toujours l’enfant. </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Conformément à la législation, l’accueillant établit un </w:t>
      </w:r>
      <w:r w:rsidRPr="00566EA5">
        <w:rPr>
          <w:rFonts w:cs="DIN"/>
          <w:b/>
          <w:bCs/>
          <w:color w:val="000000"/>
          <w:sz w:val="16"/>
          <w:szCs w:val="16"/>
        </w:rPr>
        <w:t xml:space="preserve">lien fonctionnel </w:t>
      </w:r>
      <w:r w:rsidRPr="00566EA5">
        <w:rPr>
          <w:rFonts w:cs="DIN"/>
          <w:color w:val="000000"/>
          <w:sz w:val="16"/>
          <w:szCs w:val="16"/>
        </w:rPr>
        <w:t>avec la consultation pour enfants.</w:t>
      </w:r>
    </w:p>
    <w:p w:rsidR="00566EA5" w:rsidRPr="00566EA5" w:rsidRDefault="00566EA5" w:rsidP="00566EA5">
      <w:pPr>
        <w:pStyle w:val="Pa0"/>
        <w:jc w:val="both"/>
        <w:rPr>
          <w:rFonts w:cs="DIN"/>
          <w:color w:val="000000"/>
          <w:sz w:val="16"/>
          <w:szCs w:val="16"/>
        </w:rPr>
      </w:pPr>
      <w:r w:rsidRPr="00566EA5">
        <w:rPr>
          <w:rFonts w:cs="DIN"/>
          <w:color w:val="000000"/>
          <w:sz w:val="16"/>
          <w:szCs w:val="16"/>
        </w:rPr>
        <w:t>Avec l’accord des parents, l’accueillant peut fréquenter une consultation pour enfants de l’ONE.</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Par ailleurs, l’accueillant s’entretient avec le médecin de la consultation pour enfants de l’ONE ou un autre intervenant spécialiste de l’ONE lorsqu’il souhaite parler d’une situation problématique liée à la santé d’un enfant ou à d’éventuels besoins spécifiques. </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Les parents doivent fournir un </w:t>
      </w:r>
      <w:r w:rsidRPr="00566EA5">
        <w:rPr>
          <w:rStyle w:val="A10"/>
          <w:sz w:val="16"/>
          <w:szCs w:val="16"/>
        </w:rPr>
        <w:t>certificat d’entrée</w:t>
      </w:r>
      <w:r w:rsidRPr="00566EA5">
        <w:rPr>
          <w:rFonts w:cs="DIN"/>
          <w:color w:val="000000"/>
          <w:sz w:val="16"/>
          <w:szCs w:val="16"/>
        </w:rPr>
        <w:t xml:space="preserve">. Ce certificat précise les vaccinations reçues ainsi que l’état de santé de l’enfant et les dispositions particulières à prendre pendant l’accueil. </w:t>
      </w:r>
    </w:p>
    <w:p w:rsidR="00566EA5" w:rsidRPr="00566EA5" w:rsidRDefault="00566EA5" w:rsidP="00566EA5">
      <w:pPr>
        <w:pStyle w:val="Pa0"/>
        <w:jc w:val="both"/>
        <w:rPr>
          <w:rFonts w:cs="DIN"/>
          <w:color w:val="000000"/>
          <w:sz w:val="16"/>
          <w:szCs w:val="16"/>
        </w:rPr>
      </w:pPr>
      <w:r w:rsidRPr="00566EA5">
        <w:rPr>
          <w:rFonts w:cs="DIN"/>
          <w:color w:val="000000"/>
          <w:sz w:val="16"/>
          <w:szCs w:val="16"/>
        </w:rPr>
        <w:t xml:space="preserve">Toute mesure utile, en cas de danger pour la collectivité, peut être prise par le médecin de la consultation ONE ou le Conseiller médicale pédiatre de la subrégion. </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Dans tous les cas, les parents seront informés.</w:t>
      </w:r>
    </w:p>
    <w:p w:rsidR="00566EA5" w:rsidRPr="00566EA5" w:rsidRDefault="00566EA5" w:rsidP="00566EA5">
      <w:pPr>
        <w:pStyle w:val="Default"/>
        <w:rPr>
          <w:sz w:val="16"/>
          <w:szCs w:val="16"/>
        </w:rPr>
      </w:pPr>
      <w:r w:rsidRPr="00566EA5">
        <w:rPr>
          <w:b/>
          <w:bCs/>
          <w:sz w:val="16"/>
          <w:szCs w:val="16"/>
        </w:rPr>
        <w:t>SUIVI PRÉVENTIF DE L’ENFANT</w:t>
      </w:r>
    </w:p>
    <w:p w:rsidR="00566EA5" w:rsidRPr="00566EA5" w:rsidRDefault="00566EA5" w:rsidP="00566EA5">
      <w:pPr>
        <w:pStyle w:val="Default"/>
        <w:rPr>
          <w:sz w:val="16"/>
          <w:szCs w:val="16"/>
        </w:rPr>
      </w:pP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En dehors des contacts avec le médecin traitant pour soigner les maladies, un </w:t>
      </w:r>
      <w:r w:rsidRPr="00566EA5">
        <w:rPr>
          <w:rFonts w:cs="DIN"/>
          <w:b/>
          <w:bCs/>
          <w:color w:val="000000"/>
          <w:sz w:val="16"/>
          <w:szCs w:val="16"/>
        </w:rPr>
        <w:t xml:space="preserve">suivi médical régulier </w:t>
      </w:r>
      <w:r w:rsidRPr="00566EA5">
        <w:rPr>
          <w:rFonts w:cs="DIN"/>
          <w:color w:val="000000"/>
          <w:sz w:val="16"/>
          <w:szCs w:val="16"/>
        </w:rPr>
        <w:t xml:space="preserve">de l’enfant est nécessaire pour les </w:t>
      </w:r>
      <w:r w:rsidRPr="00566EA5">
        <w:rPr>
          <w:rFonts w:cs="DIN"/>
          <w:b/>
          <w:bCs/>
          <w:color w:val="000000"/>
          <w:sz w:val="16"/>
          <w:szCs w:val="16"/>
        </w:rPr>
        <w:t>vaccinations</w:t>
      </w:r>
      <w:r w:rsidRPr="00566EA5">
        <w:rPr>
          <w:rFonts w:cs="DIN"/>
          <w:color w:val="000000"/>
          <w:sz w:val="16"/>
          <w:szCs w:val="16"/>
        </w:rPr>
        <w:t xml:space="preserve">, les </w:t>
      </w:r>
      <w:r w:rsidRPr="00566EA5">
        <w:rPr>
          <w:rFonts w:cs="DIN"/>
          <w:b/>
          <w:bCs/>
          <w:color w:val="000000"/>
          <w:sz w:val="16"/>
          <w:szCs w:val="16"/>
        </w:rPr>
        <w:t>dépistages</w:t>
      </w:r>
      <w:r w:rsidRPr="00566EA5">
        <w:rPr>
          <w:rFonts w:cs="DIN"/>
          <w:color w:val="000000"/>
          <w:sz w:val="16"/>
          <w:szCs w:val="16"/>
        </w:rPr>
        <w:t xml:space="preserve">, le suivi du </w:t>
      </w:r>
      <w:r w:rsidRPr="00566EA5">
        <w:rPr>
          <w:rFonts w:cs="DIN"/>
          <w:b/>
          <w:bCs/>
          <w:color w:val="000000"/>
          <w:sz w:val="16"/>
          <w:szCs w:val="16"/>
        </w:rPr>
        <w:t xml:space="preserve">développement </w:t>
      </w:r>
      <w:r w:rsidRPr="00566EA5">
        <w:rPr>
          <w:rFonts w:cs="DIN"/>
          <w:color w:val="000000"/>
          <w:sz w:val="16"/>
          <w:szCs w:val="16"/>
        </w:rPr>
        <w:t>et de la crois</w:t>
      </w:r>
      <w:r w:rsidRPr="00566EA5">
        <w:rPr>
          <w:rFonts w:cs="DIN"/>
          <w:color w:val="000000"/>
          <w:sz w:val="16"/>
          <w:szCs w:val="16"/>
        </w:rPr>
        <w:softHyphen/>
        <w:t xml:space="preserve">sance, les différents conseils et informations en matière de </w:t>
      </w:r>
      <w:r w:rsidRPr="00566EA5">
        <w:rPr>
          <w:rFonts w:cs="DIN"/>
          <w:b/>
          <w:bCs/>
          <w:color w:val="000000"/>
          <w:sz w:val="16"/>
          <w:szCs w:val="16"/>
        </w:rPr>
        <w:t xml:space="preserve">santé </w:t>
      </w:r>
      <w:r w:rsidRPr="00566EA5">
        <w:rPr>
          <w:rFonts w:cs="DIN"/>
          <w:color w:val="000000"/>
          <w:sz w:val="16"/>
          <w:szCs w:val="16"/>
        </w:rPr>
        <w:t>et d’</w:t>
      </w:r>
      <w:r w:rsidRPr="00566EA5">
        <w:rPr>
          <w:rFonts w:cs="DIN"/>
          <w:b/>
          <w:bCs/>
          <w:color w:val="000000"/>
          <w:sz w:val="16"/>
          <w:szCs w:val="16"/>
        </w:rPr>
        <w:t>alimentation</w:t>
      </w:r>
      <w:r w:rsidRPr="00566EA5">
        <w:rPr>
          <w:rFonts w:cs="DIN"/>
          <w:color w:val="000000"/>
          <w:sz w:val="16"/>
          <w:szCs w:val="16"/>
        </w:rPr>
        <w:t>.</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Les parents désignent le médecin qui assurera le suivi médical régulier de l’enfant. </w:t>
      </w:r>
    </w:p>
    <w:p w:rsidR="00566EA5" w:rsidRPr="00566EA5" w:rsidRDefault="00566EA5" w:rsidP="00566EA5">
      <w:pPr>
        <w:pStyle w:val="Pa1"/>
        <w:spacing w:after="100"/>
        <w:jc w:val="both"/>
        <w:rPr>
          <w:rFonts w:cs="DIN"/>
          <w:color w:val="000000"/>
          <w:sz w:val="16"/>
          <w:szCs w:val="16"/>
        </w:rPr>
      </w:pPr>
      <w:r w:rsidRPr="00566EA5">
        <w:rPr>
          <w:rFonts w:cs="DIN"/>
          <w:b/>
          <w:bCs/>
          <w:color w:val="000000"/>
          <w:sz w:val="16"/>
          <w:szCs w:val="16"/>
        </w:rPr>
        <w:t xml:space="preserve">Toute consultation médicale sera soigneusement mentionnée dans le carnet de l’enfant. </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Si l’accueillant</w:t>
      </w:r>
      <w:r w:rsidR="0020750E">
        <w:rPr>
          <w:rFonts w:cs="DIN"/>
          <w:color w:val="000000"/>
          <w:sz w:val="16"/>
          <w:szCs w:val="16"/>
        </w:rPr>
        <w:t>e</w:t>
      </w:r>
      <w:r w:rsidRPr="00566EA5">
        <w:rPr>
          <w:rFonts w:cs="DIN"/>
          <w:color w:val="000000"/>
          <w:sz w:val="16"/>
          <w:szCs w:val="16"/>
        </w:rPr>
        <w:t xml:space="preserve"> a des inquiétudes relatives à la santé ou au développement de l’enfant, les parents seront invités à consulter leur médecin traitant et à communiquer les recommandations et informations utiles à l’accueillant. </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lastRenderedPageBreak/>
        <w:t>Si de telles inquiétudes persistent ou que le suivi préventif extérieur n’est pas réalisé, l’opportunité d’ef</w:t>
      </w:r>
      <w:r w:rsidRPr="00566EA5">
        <w:rPr>
          <w:rFonts w:cs="DIN"/>
          <w:color w:val="000000"/>
          <w:sz w:val="16"/>
          <w:szCs w:val="16"/>
        </w:rPr>
        <w:softHyphen/>
        <w:t>fectuer un suivi préventif régulier dans une consultation ONE sera discutée avec les parents. Dans ce cas, l’accueillant se réfère aux intervenants ONE.</w:t>
      </w:r>
    </w:p>
    <w:p w:rsidR="00566EA5" w:rsidRPr="00566EA5" w:rsidRDefault="00566EA5" w:rsidP="00475043">
      <w:pPr>
        <w:pStyle w:val="Default"/>
        <w:rPr>
          <w:sz w:val="16"/>
          <w:szCs w:val="16"/>
        </w:rPr>
      </w:pPr>
      <w:r w:rsidRPr="00566EA5">
        <w:rPr>
          <w:b/>
          <w:bCs/>
          <w:sz w:val="16"/>
          <w:szCs w:val="16"/>
        </w:rPr>
        <w:t>VACCINATION</w:t>
      </w:r>
    </w:p>
    <w:p w:rsidR="00566EA5" w:rsidRPr="00566EA5" w:rsidRDefault="00566EA5" w:rsidP="00566EA5">
      <w:pPr>
        <w:pStyle w:val="Default"/>
        <w:rPr>
          <w:sz w:val="16"/>
          <w:szCs w:val="16"/>
        </w:rPr>
      </w:pP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Conformément à la législation en vigueur, les enfants qui fréquentent un milieu d’accueil doivent être vaccinés, selon le </w:t>
      </w:r>
      <w:r w:rsidRPr="00566EA5">
        <w:rPr>
          <w:rFonts w:cs="DIN"/>
          <w:b/>
          <w:bCs/>
          <w:color w:val="000000"/>
          <w:sz w:val="16"/>
          <w:szCs w:val="16"/>
        </w:rPr>
        <w:t xml:space="preserve">calendrier </w:t>
      </w:r>
      <w:r w:rsidRPr="00566EA5">
        <w:rPr>
          <w:rFonts w:cs="DIN"/>
          <w:color w:val="000000"/>
          <w:sz w:val="16"/>
          <w:szCs w:val="16"/>
        </w:rPr>
        <w:t>préconisé par l’ONE dans le cadre du schéma élaboré par la Communauté française.</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Ces vaccins sont indispensables tant pour la protection de l’enfant que pour la protection de la collectivité dans laquelle il est accueilli. En effet, les enfants en bas âge vivant en communauté constituent un groupe à risque pour la dissémination des maladies infectieuses.</w:t>
      </w:r>
    </w:p>
    <w:p w:rsidR="00566EA5" w:rsidRPr="00566EA5" w:rsidRDefault="00566EA5" w:rsidP="00566EA5">
      <w:pPr>
        <w:pStyle w:val="Pa1"/>
        <w:spacing w:after="100"/>
        <w:jc w:val="both"/>
        <w:rPr>
          <w:rFonts w:cs="DIN"/>
          <w:color w:val="000000"/>
          <w:sz w:val="16"/>
          <w:szCs w:val="16"/>
        </w:rPr>
      </w:pPr>
      <w:r w:rsidRPr="00566EA5">
        <w:rPr>
          <w:rFonts w:cs="DIN"/>
          <w:color w:val="000000"/>
          <w:sz w:val="16"/>
          <w:szCs w:val="16"/>
        </w:rPr>
        <w:t xml:space="preserve">Les </w:t>
      </w:r>
      <w:r w:rsidRPr="00566EA5">
        <w:rPr>
          <w:rFonts w:cs="DIN"/>
          <w:b/>
          <w:bCs/>
          <w:color w:val="000000"/>
          <w:sz w:val="16"/>
          <w:szCs w:val="16"/>
        </w:rPr>
        <w:t xml:space="preserve">vaccins obligatoires </w:t>
      </w:r>
      <w:r w:rsidRPr="00566EA5">
        <w:rPr>
          <w:rFonts w:cs="DIN"/>
          <w:color w:val="000000"/>
          <w:sz w:val="16"/>
          <w:szCs w:val="16"/>
        </w:rPr>
        <w:t xml:space="preserve">en milieu d’accueil sont ceux contre les maladies suivantes: </w:t>
      </w:r>
      <w:r w:rsidRPr="00566EA5">
        <w:rPr>
          <w:rFonts w:cs="DIN"/>
          <w:b/>
          <w:bCs/>
          <w:color w:val="000000"/>
          <w:sz w:val="16"/>
          <w:szCs w:val="16"/>
        </w:rPr>
        <w:t>diphtérie, coque</w:t>
      </w:r>
      <w:r w:rsidRPr="00566EA5">
        <w:rPr>
          <w:rFonts w:cs="DIN"/>
          <w:b/>
          <w:bCs/>
          <w:color w:val="000000"/>
          <w:sz w:val="16"/>
          <w:szCs w:val="16"/>
        </w:rPr>
        <w:softHyphen/>
        <w:t xml:space="preserve">luche, poliomyélite, haemophilius influenzae, rougeole, rubéole </w:t>
      </w:r>
      <w:r w:rsidRPr="00566EA5">
        <w:rPr>
          <w:rFonts w:cs="DIN"/>
          <w:color w:val="000000"/>
          <w:sz w:val="16"/>
          <w:szCs w:val="16"/>
        </w:rPr>
        <w:t xml:space="preserve">et </w:t>
      </w:r>
      <w:r w:rsidRPr="00566EA5">
        <w:rPr>
          <w:rFonts w:cs="DIN"/>
          <w:b/>
          <w:bCs/>
          <w:color w:val="000000"/>
          <w:sz w:val="16"/>
          <w:szCs w:val="16"/>
        </w:rPr>
        <w:t>oreillons</w:t>
      </w:r>
      <w:r w:rsidRPr="00566EA5">
        <w:rPr>
          <w:rFonts w:cs="DIN"/>
          <w:color w:val="000000"/>
          <w:sz w:val="16"/>
          <w:szCs w:val="16"/>
        </w:rPr>
        <w:t>.</w:t>
      </w:r>
    </w:p>
    <w:p w:rsidR="00566EA5" w:rsidRDefault="00566EA5" w:rsidP="00566EA5">
      <w:pPr>
        <w:pStyle w:val="Sansinterligne"/>
        <w:rPr>
          <w:rFonts w:ascii="DIN" w:hAnsi="DIN" w:cs="DIN"/>
          <w:color w:val="000000"/>
          <w:sz w:val="16"/>
          <w:szCs w:val="16"/>
        </w:rPr>
      </w:pPr>
      <w:r w:rsidRPr="00566EA5">
        <w:rPr>
          <w:rFonts w:ascii="DIN" w:hAnsi="DIN" w:cs="DIN"/>
          <w:color w:val="000000"/>
          <w:sz w:val="16"/>
          <w:szCs w:val="16"/>
        </w:rPr>
        <w:t>Ces vaccins sont fournis gratuitement aux familles. En ce qui concerne le vaccin contre la diphtérie, la coqueluche, la polio et l’haemophilius influenzae, le vaccin distribué gratuitement renferme également la fraction contre l’hépatite B et le tétanos. Le vaccin contre le méningocoque C est également mis gratuite</w:t>
      </w:r>
      <w:r w:rsidRPr="00566EA5">
        <w:rPr>
          <w:rFonts w:ascii="DIN" w:hAnsi="DIN" w:cs="DIN"/>
          <w:color w:val="000000"/>
          <w:sz w:val="16"/>
          <w:szCs w:val="16"/>
        </w:rPr>
        <w:softHyphen/>
        <w:t>ment à la disposition des enfants de 1 an. Tous ces vaccins sont fortement recommandés étant donné les risques plus élevés de contamination en collectivité.</w:t>
      </w:r>
    </w:p>
    <w:p w:rsidR="00475043" w:rsidRPr="00566EA5" w:rsidRDefault="00475043" w:rsidP="00566EA5">
      <w:pPr>
        <w:pStyle w:val="Sansinterligne"/>
        <w:rPr>
          <w:rFonts w:ascii="DIN" w:hAnsi="DIN" w:cs="DIN"/>
          <w:color w:val="000000"/>
          <w:sz w:val="16"/>
          <w:szCs w:val="16"/>
        </w:rPr>
      </w:pPr>
    </w:p>
    <w:p w:rsidR="00475043" w:rsidRPr="00475043" w:rsidRDefault="00475043" w:rsidP="00475043">
      <w:pPr>
        <w:pStyle w:val="Pa0"/>
        <w:jc w:val="both"/>
        <w:rPr>
          <w:rFonts w:cs="DIN"/>
          <w:color w:val="000000"/>
          <w:sz w:val="16"/>
          <w:szCs w:val="16"/>
        </w:rPr>
      </w:pPr>
      <w:r w:rsidRPr="00475043">
        <w:rPr>
          <w:rFonts w:cs="DIN"/>
          <w:color w:val="000000"/>
          <w:sz w:val="16"/>
          <w:szCs w:val="16"/>
        </w:rPr>
        <w:t>Le vaccin contre le pneumocoque est également très important.</w:t>
      </w: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 xml:space="preserve">D’autres vaccins, utiles pour la protection des enfants en collectivité existent. Il s’agit des vaccins contre: le Rotavirus, l’Hépatite A et la Varicelle. </w:t>
      </w: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L’accueillant</w:t>
      </w:r>
      <w:r w:rsidR="0020750E">
        <w:rPr>
          <w:rFonts w:cs="DIN"/>
          <w:color w:val="000000"/>
          <w:sz w:val="16"/>
          <w:szCs w:val="16"/>
        </w:rPr>
        <w:t>e</w:t>
      </w:r>
      <w:r w:rsidRPr="00475043">
        <w:rPr>
          <w:rFonts w:cs="DIN"/>
          <w:color w:val="000000"/>
          <w:sz w:val="16"/>
          <w:szCs w:val="16"/>
        </w:rPr>
        <w:t xml:space="preserve"> contrôlera régulièrement l’état vaccinal de l’enfant via le carnet de l’enfant, notamment à l’entrée du milieu d’accueil, à 9 mois et 18 mois. L’enfant pourra être exclu du milieu d’accueil en cas de non-respect de cette obligation non justifié médicalement ou de retard important dans le calendrier vac</w:t>
      </w:r>
      <w:r w:rsidRPr="00475043">
        <w:rPr>
          <w:rFonts w:cs="DIN"/>
          <w:color w:val="000000"/>
          <w:sz w:val="16"/>
          <w:szCs w:val="16"/>
        </w:rPr>
        <w:softHyphen/>
        <w:t>cinal.</w:t>
      </w:r>
    </w:p>
    <w:p w:rsidR="00475043" w:rsidRPr="00475043" w:rsidRDefault="00475043" w:rsidP="00475043">
      <w:pPr>
        <w:pStyle w:val="Default"/>
        <w:rPr>
          <w:sz w:val="16"/>
          <w:szCs w:val="16"/>
        </w:rPr>
      </w:pPr>
      <w:r w:rsidRPr="00475043">
        <w:rPr>
          <w:b/>
          <w:bCs/>
          <w:sz w:val="16"/>
          <w:szCs w:val="16"/>
        </w:rPr>
        <w:t>DÉPISTAGES ET ACTIVITÉS PRÉVENTIVES À LA CONSULTATION ONE</w:t>
      </w:r>
    </w:p>
    <w:p w:rsidR="00475043" w:rsidRPr="00475043" w:rsidRDefault="00475043" w:rsidP="00475043">
      <w:pPr>
        <w:pStyle w:val="Default"/>
        <w:rPr>
          <w:sz w:val="16"/>
          <w:szCs w:val="16"/>
        </w:rPr>
      </w:pP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L’accueillant</w:t>
      </w:r>
      <w:r w:rsidR="0020750E">
        <w:rPr>
          <w:rFonts w:cs="DIN"/>
          <w:color w:val="000000"/>
          <w:sz w:val="16"/>
          <w:szCs w:val="16"/>
        </w:rPr>
        <w:t>e</w:t>
      </w:r>
      <w:r w:rsidRPr="00475043">
        <w:rPr>
          <w:rFonts w:cs="DIN"/>
          <w:color w:val="000000"/>
          <w:sz w:val="16"/>
          <w:szCs w:val="16"/>
        </w:rPr>
        <w:t>, en relation avec le TMS</w:t>
      </w:r>
      <w:r w:rsidRPr="00475043">
        <w:rPr>
          <w:rStyle w:val="A9"/>
          <w:sz w:val="16"/>
          <w:szCs w:val="16"/>
        </w:rPr>
        <w:t xml:space="preserve"> </w:t>
      </w:r>
      <w:r w:rsidRPr="00475043">
        <w:rPr>
          <w:rFonts w:cs="DIN"/>
          <w:color w:val="000000"/>
          <w:sz w:val="16"/>
          <w:szCs w:val="16"/>
        </w:rPr>
        <w:t>(m/f), informe les parents des séances de dépistage organisées au sein de la consultation ONE. Elle les informe d’éventuelles autres activités préventives.</w:t>
      </w:r>
    </w:p>
    <w:p w:rsidR="00475043" w:rsidRPr="00475043" w:rsidRDefault="00475043" w:rsidP="00475043">
      <w:pPr>
        <w:pStyle w:val="Default"/>
        <w:rPr>
          <w:sz w:val="16"/>
          <w:szCs w:val="16"/>
        </w:rPr>
      </w:pPr>
      <w:r w:rsidRPr="00475043">
        <w:rPr>
          <w:b/>
          <w:bCs/>
          <w:sz w:val="16"/>
          <w:szCs w:val="16"/>
        </w:rPr>
        <w:t>MALADIES</w:t>
      </w:r>
    </w:p>
    <w:p w:rsidR="00475043" w:rsidRPr="00475043" w:rsidRDefault="00475043" w:rsidP="00475043">
      <w:pPr>
        <w:pStyle w:val="Default"/>
        <w:rPr>
          <w:sz w:val="16"/>
          <w:szCs w:val="16"/>
        </w:rPr>
      </w:pP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 xml:space="preserve">Si l’enfant est malade, les parents devront consulter leur médecin traitant habituel. Un </w:t>
      </w:r>
      <w:r w:rsidRPr="00475043">
        <w:rPr>
          <w:rStyle w:val="A10"/>
          <w:sz w:val="16"/>
          <w:szCs w:val="16"/>
        </w:rPr>
        <w:t>certificat médical</w:t>
      </w:r>
      <w:r w:rsidRPr="00475043">
        <w:rPr>
          <w:rStyle w:val="A9"/>
          <w:sz w:val="16"/>
          <w:szCs w:val="16"/>
        </w:rPr>
        <w:t xml:space="preserve"> </w:t>
      </w:r>
      <w:r w:rsidRPr="00475043">
        <w:rPr>
          <w:rFonts w:cs="DIN"/>
          <w:color w:val="000000"/>
          <w:sz w:val="16"/>
          <w:szCs w:val="16"/>
        </w:rPr>
        <w:t xml:space="preserve">précisant si l’enfant peut ou non fréquenter la collectivité devra être fourni au milieu d’accueil. Le cas échéant, le traitement qui doit lui être donné pendant l’accueil sera spécifié sur le certificat ou dans le carnet de l’enfant. </w:t>
      </w:r>
    </w:p>
    <w:p w:rsidR="00475043" w:rsidRPr="00475043" w:rsidRDefault="00475043" w:rsidP="00475043">
      <w:pPr>
        <w:pStyle w:val="Pa1"/>
        <w:spacing w:after="100"/>
        <w:jc w:val="both"/>
        <w:rPr>
          <w:rFonts w:cs="DIN"/>
          <w:color w:val="000000"/>
          <w:sz w:val="16"/>
          <w:szCs w:val="16"/>
        </w:rPr>
      </w:pPr>
      <w:r w:rsidRPr="00E3082F">
        <w:rPr>
          <w:rFonts w:cs="DIN"/>
          <w:b/>
          <w:color w:val="000000"/>
          <w:sz w:val="16"/>
          <w:szCs w:val="16"/>
        </w:rPr>
        <w:t>Aucun médicament ne sera administré sans attestation médicale</w:t>
      </w:r>
      <w:r w:rsidRPr="00475043">
        <w:rPr>
          <w:rFonts w:cs="DIN"/>
          <w:color w:val="000000"/>
          <w:sz w:val="16"/>
          <w:szCs w:val="16"/>
        </w:rPr>
        <w:t xml:space="preserve">, à l’exception du paracétamol en cas de fièvre. </w:t>
      </w: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Si des symptômes de maladies apparaissent pendant les heures d’accueil, les parents en seront informés rapidement, afin de prendre les dispositions nécessaires.</w:t>
      </w:r>
    </w:p>
    <w:p w:rsidR="00475043" w:rsidRPr="00475043" w:rsidRDefault="00475043" w:rsidP="00475043">
      <w:pPr>
        <w:pStyle w:val="Pa0"/>
        <w:jc w:val="both"/>
        <w:rPr>
          <w:rFonts w:cs="DIN"/>
          <w:color w:val="000000"/>
          <w:sz w:val="16"/>
          <w:szCs w:val="16"/>
        </w:rPr>
      </w:pPr>
      <w:r w:rsidRPr="00475043">
        <w:rPr>
          <w:rFonts w:cs="DIN"/>
          <w:color w:val="000000"/>
          <w:sz w:val="16"/>
          <w:szCs w:val="16"/>
        </w:rPr>
        <w:t>S’il est interpellé, le médecin de la consultation médicale ONE ou le Conseiller médical pédiatre prendra toute mesure jugée utile en cas de danger pour la collectivité et pourra, dans ce cadre, demander des exa</w:t>
      </w:r>
      <w:r w:rsidRPr="00475043">
        <w:rPr>
          <w:rFonts w:cs="DIN"/>
          <w:color w:val="000000"/>
          <w:sz w:val="16"/>
          <w:szCs w:val="16"/>
        </w:rPr>
        <w:softHyphen/>
        <w:t xml:space="preserve">mens complémentaires pour protéger la collectivité (ex: prélèvement de gorge) ou demander aux parents de consulter rapidement leur médecin traitant. </w:t>
      </w: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 xml:space="preserve">Il décide des </w:t>
      </w:r>
      <w:r w:rsidRPr="00475043">
        <w:rPr>
          <w:rFonts w:cs="DIN"/>
          <w:b/>
          <w:bCs/>
          <w:color w:val="000000"/>
          <w:sz w:val="16"/>
          <w:szCs w:val="16"/>
        </w:rPr>
        <w:t>cas d’éviction</w:t>
      </w:r>
      <w:r w:rsidRPr="00475043">
        <w:rPr>
          <w:rStyle w:val="A9"/>
          <w:sz w:val="16"/>
          <w:szCs w:val="16"/>
        </w:rPr>
        <w:t xml:space="preserve"> </w:t>
      </w:r>
      <w:r w:rsidRPr="00475043">
        <w:rPr>
          <w:rFonts w:cs="DIN"/>
          <w:color w:val="000000"/>
          <w:sz w:val="16"/>
          <w:szCs w:val="16"/>
        </w:rPr>
        <w:t>selon les recommandations de l’ONE. Un tableau reprenant les cas d’éviction est consultable en annexe. Il peut décider si nécessaire d’une éviction non reprise dans le tableau.</w:t>
      </w:r>
    </w:p>
    <w:p w:rsidR="00475043" w:rsidRPr="00475043" w:rsidRDefault="00475043" w:rsidP="00475043">
      <w:pPr>
        <w:pStyle w:val="Default"/>
        <w:rPr>
          <w:sz w:val="16"/>
          <w:szCs w:val="16"/>
        </w:rPr>
      </w:pPr>
      <w:r w:rsidRPr="00475043">
        <w:rPr>
          <w:b/>
          <w:bCs/>
          <w:sz w:val="16"/>
          <w:szCs w:val="16"/>
        </w:rPr>
        <w:t>ACCUEIL DES ENFANTS À BESOINS SPÉCIFIQUES</w:t>
      </w:r>
    </w:p>
    <w:p w:rsidR="00475043" w:rsidRPr="00475043" w:rsidRDefault="00475043" w:rsidP="00475043">
      <w:pPr>
        <w:pStyle w:val="Default"/>
        <w:rPr>
          <w:sz w:val="16"/>
          <w:szCs w:val="16"/>
        </w:rPr>
      </w:pP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L’accueil de tout enfant présentant des besoins spécifiques est favorisé en vue d’encourager son intégra</w:t>
      </w:r>
      <w:r w:rsidRPr="00475043">
        <w:rPr>
          <w:rFonts w:cs="DIN"/>
          <w:color w:val="000000"/>
          <w:sz w:val="16"/>
          <w:szCs w:val="16"/>
        </w:rPr>
        <w:softHyphen/>
        <w:t xml:space="preserve">tion. </w:t>
      </w: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Si l’accueillant</w:t>
      </w:r>
      <w:r w:rsidR="0020750E">
        <w:rPr>
          <w:rFonts w:cs="DIN"/>
          <w:color w:val="000000"/>
          <w:sz w:val="16"/>
          <w:szCs w:val="16"/>
        </w:rPr>
        <w:t>e</w:t>
      </w:r>
      <w:r w:rsidRPr="00475043">
        <w:rPr>
          <w:rFonts w:cs="DIN"/>
          <w:color w:val="000000"/>
          <w:sz w:val="16"/>
          <w:szCs w:val="16"/>
        </w:rPr>
        <w:t xml:space="preserve"> accepte d’accueillir un enfant qui nécessite des soins médicaux spécifiques, son admission fera l’objet d’une information au Conseiller médical pédiatre de la subrégion. Celui-ci remettra son avis préalable sur les conditions mises en place et veillera à ce que les besoins médicaux de l’enfant soient rencontrés.</w:t>
      </w:r>
    </w:p>
    <w:p w:rsidR="00475043" w:rsidRPr="00475043" w:rsidRDefault="00475043" w:rsidP="00475043">
      <w:pPr>
        <w:pStyle w:val="Default"/>
        <w:rPr>
          <w:sz w:val="16"/>
          <w:szCs w:val="16"/>
        </w:rPr>
      </w:pPr>
      <w:r w:rsidRPr="00475043">
        <w:rPr>
          <w:b/>
          <w:bCs/>
          <w:sz w:val="16"/>
          <w:szCs w:val="16"/>
        </w:rPr>
        <w:t xml:space="preserve">URGENCES </w:t>
      </w:r>
    </w:p>
    <w:p w:rsidR="00475043" w:rsidRPr="00475043" w:rsidRDefault="00475043" w:rsidP="00475043">
      <w:pPr>
        <w:pStyle w:val="Default"/>
        <w:rPr>
          <w:sz w:val="16"/>
          <w:szCs w:val="16"/>
        </w:rPr>
      </w:pPr>
    </w:p>
    <w:p w:rsidR="00475043" w:rsidRPr="00475043" w:rsidRDefault="00475043" w:rsidP="00475043">
      <w:pPr>
        <w:pStyle w:val="Pa1"/>
        <w:spacing w:after="100"/>
        <w:jc w:val="both"/>
        <w:rPr>
          <w:rFonts w:cs="DIN"/>
          <w:color w:val="000000"/>
          <w:sz w:val="16"/>
          <w:szCs w:val="16"/>
        </w:rPr>
      </w:pPr>
      <w:r w:rsidRPr="00475043">
        <w:rPr>
          <w:rFonts w:cs="DIN"/>
          <w:color w:val="000000"/>
          <w:sz w:val="16"/>
          <w:szCs w:val="16"/>
        </w:rPr>
        <w:t>En cas d’urgence, l’accueillant fera appel, selon les cas :</w:t>
      </w:r>
    </w:p>
    <w:p w:rsidR="00475043" w:rsidRPr="00475043" w:rsidRDefault="00475043" w:rsidP="00475043">
      <w:pPr>
        <w:pStyle w:val="Pa22"/>
        <w:spacing w:after="100"/>
        <w:ind w:left="380"/>
        <w:jc w:val="both"/>
        <w:rPr>
          <w:rFonts w:cs="DIN"/>
          <w:color w:val="000000"/>
          <w:sz w:val="16"/>
          <w:szCs w:val="16"/>
        </w:rPr>
      </w:pPr>
      <w:r w:rsidRPr="00475043">
        <w:rPr>
          <w:rFonts w:cs="DIN"/>
          <w:color w:val="000000"/>
          <w:sz w:val="16"/>
          <w:szCs w:val="16"/>
        </w:rPr>
        <w:t>- au médecin traitant de l’enfant</w:t>
      </w:r>
    </w:p>
    <w:p w:rsidR="00475043" w:rsidRPr="00475043" w:rsidRDefault="00475043" w:rsidP="00475043">
      <w:pPr>
        <w:pStyle w:val="Pa22"/>
        <w:spacing w:after="100"/>
        <w:ind w:left="380"/>
        <w:jc w:val="both"/>
        <w:rPr>
          <w:rFonts w:cs="DIN"/>
          <w:color w:val="000000"/>
          <w:sz w:val="16"/>
          <w:szCs w:val="16"/>
        </w:rPr>
      </w:pPr>
      <w:r w:rsidRPr="00475043">
        <w:rPr>
          <w:rFonts w:cs="DIN"/>
          <w:color w:val="000000"/>
          <w:sz w:val="16"/>
          <w:szCs w:val="16"/>
        </w:rPr>
        <w:t>- au médecin de la consultation</w:t>
      </w:r>
    </w:p>
    <w:p w:rsidR="00475043" w:rsidRPr="00475043" w:rsidRDefault="00475043" w:rsidP="00475043">
      <w:pPr>
        <w:pStyle w:val="Pa22"/>
        <w:spacing w:after="100"/>
        <w:ind w:left="380"/>
        <w:jc w:val="both"/>
        <w:rPr>
          <w:rFonts w:cs="DIN"/>
          <w:color w:val="000000"/>
          <w:sz w:val="16"/>
          <w:szCs w:val="16"/>
        </w:rPr>
      </w:pPr>
      <w:r w:rsidRPr="00475043">
        <w:rPr>
          <w:rFonts w:cs="DIN"/>
          <w:color w:val="000000"/>
          <w:sz w:val="16"/>
          <w:szCs w:val="16"/>
        </w:rPr>
        <w:t xml:space="preserve">- au médecin de référence de l’accueillant : </w:t>
      </w:r>
      <w:r>
        <w:rPr>
          <w:rFonts w:cs="DIN"/>
          <w:color w:val="000000"/>
          <w:sz w:val="16"/>
          <w:szCs w:val="16"/>
        </w:rPr>
        <w:t>Docteur Garbacz Fabien</w:t>
      </w:r>
    </w:p>
    <w:p w:rsidR="00475043" w:rsidRPr="00475043" w:rsidRDefault="00475043" w:rsidP="00475043">
      <w:pPr>
        <w:pStyle w:val="Default"/>
        <w:spacing w:after="160" w:line="221" w:lineRule="atLeast"/>
        <w:ind w:left="380"/>
        <w:jc w:val="both"/>
        <w:rPr>
          <w:sz w:val="16"/>
          <w:szCs w:val="16"/>
        </w:rPr>
      </w:pPr>
      <w:r w:rsidRPr="00475043">
        <w:rPr>
          <w:sz w:val="16"/>
          <w:szCs w:val="16"/>
        </w:rPr>
        <w:t>- ou, le cas échéant, aux services d’urgences (112).</w:t>
      </w:r>
    </w:p>
    <w:p w:rsidR="00566EA5" w:rsidRDefault="00475043" w:rsidP="00475043">
      <w:pPr>
        <w:pStyle w:val="Sansinterligne"/>
        <w:rPr>
          <w:rFonts w:ascii="DIN" w:hAnsi="DIN" w:cs="DIN"/>
          <w:color w:val="000000"/>
          <w:sz w:val="16"/>
          <w:szCs w:val="16"/>
        </w:rPr>
      </w:pPr>
      <w:r w:rsidRPr="00475043">
        <w:rPr>
          <w:rFonts w:ascii="DIN" w:hAnsi="DIN" w:cs="DIN"/>
          <w:color w:val="000000"/>
          <w:sz w:val="16"/>
          <w:szCs w:val="16"/>
        </w:rPr>
        <w:t>L’accueillant</w:t>
      </w:r>
      <w:r w:rsidR="0020750E">
        <w:rPr>
          <w:rFonts w:ascii="DIN" w:hAnsi="DIN" w:cs="DIN"/>
          <w:color w:val="000000"/>
          <w:sz w:val="16"/>
          <w:szCs w:val="16"/>
        </w:rPr>
        <w:t>e</w:t>
      </w:r>
      <w:r w:rsidRPr="00475043">
        <w:rPr>
          <w:rFonts w:ascii="DIN" w:hAnsi="DIN" w:cs="DIN"/>
          <w:color w:val="000000"/>
          <w:sz w:val="16"/>
          <w:szCs w:val="16"/>
        </w:rPr>
        <w:t xml:space="preserve"> contactera immédiatement les parents.</w:t>
      </w:r>
    </w:p>
    <w:p w:rsidR="005357D6" w:rsidRDefault="005357D6" w:rsidP="00475043">
      <w:pPr>
        <w:pStyle w:val="Sansinterligne"/>
        <w:rPr>
          <w:rFonts w:ascii="DIN" w:hAnsi="DIN" w:cs="DIN"/>
          <w:color w:val="000000"/>
          <w:sz w:val="16"/>
          <w:szCs w:val="16"/>
        </w:rPr>
      </w:pPr>
    </w:p>
    <w:p w:rsidR="005357D6" w:rsidRDefault="005357D6" w:rsidP="00475043">
      <w:pPr>
        <w:pStyle w:val="Sansinterligne"/>
        <w:rPr>
          <w:rFonts w:ascii="DIN" w:hAnsi="DIN" w:cs="DIN"/>
          <w:color w:val="000000"/>
          <w:sz w:val="16"/>
          <w:szCs w:val="16"/>
        </w:rPr>
      </w:pPr>
    </w:p>
    <w:p w:rsidR="005357D6" w:rsidRDefault="005357D6" w:rsidP="00475043">
      <w:pPr>
        <w:pStyle w:val="Sansinterligne"/>
        <w:rPr>
          <w:rFonts w:ascii="DIN" w:hAnsi="DIN" w:cs="DIN"/>
          <w:color w:val="000000"/>
          <w:sz w:val="16"/>
          <w:szCs w:val="16"/>
        </w:rPr>
      </w:pPr>
    </w:p>
    <w:p w:rsidR="00930D54" w:rsidRDefault="00930D54" w:rsidP="005357D6">
      <w:pPr>
        <w:pStyle w:val="Titre"/>
      </w:pPr>
    </w:p>
    <w:p w:rsidR="00930D54" w:rsidRDefault="00930D54" w:rsidP="005357D6">
      <w:pPr>
        <w:pStyle w:val="Titre"/>
      </w:pPr>
    </w:p>
    <w:p w:rsidR="005357D6" w:rsidRDefault="005357D6" w:rsidP="005357D6">
      <w:pPr>
        <w:pStyle w:val="Titre"/>
      </w:pPr>
      <w:r>
        <w:lastRenderedPageBreak/>
        <w:t>Procédure quant aux avenants éventuels au présent ROI</w:t>
      </w:r>
    </w:p>
    <w:p w:rsidR="005357D6" w:rsidRPr="005357D6" w:rsidRDefault="005357D6" w:rsidP="005357D6">
      <w:pPr>
        <w:pStyle w:val="Pa24"/>
        <w:spacing w:after="160"/>
        <w:jc w:val="both"/>
        <w:rPr>
          <w:rFonts w:cs="DIN"/>
          <w:color w:val="000000"/>
          <w:sz w:val="16"/>
          <w:szCs w:val="16"/>
        </w:rPr>
      </w:pPr>
      <w:r w:rsidRPr="005357D6">
        <w:rPr>
          <w:rFonts w:cs="DIN"/>
          <w:color w:val="000000"/>
          <w:sz w:val="16"/>
          <w:szCs w:val="16"/>
        </w:rPr>
        <w:t xml:space="preserve">Le présent règlement pourra éventuellement faire l’objet de modification(s) portant sur l’un ou plusieurs chapitres du texte initial, via une communication préalable envers tous les parents du milieu d’accueil et la signature d’un avenant au ROI qui devra être identique pour tous. </w:t>
      </w:r>
    </w:p>
    <w:p w:rsidR="005357D6" w:rsidRDefault="005357D6" w:rsidP="005357D6">
      <w:pPr>
        <w:pStyle w:val="Sansinterligne"/>
        <w:rPr>
          <w:rFonts w:ascii="DIN" w:hAnsi="DIN" w:cs="DIN"/>
          <w:color w:val="000000"/>
          <w:sz w:val="16"/>
          <w:szCs w:val="16"/>
        </w:rPr>
      </w:pPr>
      <w:r w:rsidRPr="005357D6">
        <w:rPr>
          <w:rFonts w:ascii="DIN" w:hAnsi="DIN" w:cs="DIN"/>
          <w:color w:val="000000"/>
          <w:sz w:val="16"/>
          <w:szCs w:val="16"/>
        </w:rPr>
        <w:t>Ces modifications éventuelles devront toutefois être soumises au préalable à l’ONE pour approbation.</w:t>
      </w:r>
    </w:p>
    <w:p w:rsidR="00B15E44" w:rsidRDefault="00B15E44" w:rsidP="005357D6">
      <w:pPr>
        <w:pStyle w:val="Sansinterligne"/>
        <w:rPr>
          <w:rFonts w:ascii="DIN" w:hAnsi="DIN" w:cs="DIN"/>
          <w:color w:val="000000"/>
          <w:sz w:val="16"/>
          <w:szCs w:val="16"/>
        </w:rPr>
      </w:pPr>
    </w:p>
    <w:p w:rsidR="00B15E44" w:rsidRDefault="00B15E44" w:rsidP="005357D6">
      <w:pPr>
        <w:pStyle w:val="Sansinterligne"/>
        <w:rPr>
          <w:rFonts w:ascii="DIN" w:hAnsi="DIN" w:cs="DIN"/>
          <w:color w:val="000000"/>
          <w:sz w:val="16"/>
          <w:szCs w:val="16"/>
        </w:rPr>
      </w:pPr>
    </w:p>
    <w:p w:rsidR="00B15E44" w:rsidRDefault="00B15E44" w:rsidP="005357D6">
      <w:pPr>
        <w:pStyle w:val="Sansinterligne"/>
        <w:rPr>
          <w:rFonts w:ascii="DIN" w:hAnsi="DIN" w:cs="DIN"/>
          <w:b/>
          <w:color w:val="000000"/>
        </w:rPr>
      </w:pPr>
      <w:r>
        <w:rPr>
          <w:rFonts w:ascii="DIN" w:hAnsi="DIN" w:cs="DIN"/>
          <w:b/>
          <w:color w:val="000000"/>
        </w:rPr>
        <w:t>Pour accord,</w:t>
      </w: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r>
        <w:rPr>
          <w:rFonts w:ascii="DIN" w:hAnsi="DIN" w:cs="DIN"/>
          <w:b/>
          <w:color w:val="000000"/>
        </w:rPr>
        <w:t>Fait en double exemplaires le ………………….., chacune des parties reconnaissant avoir reçu le sien,</w:t>
      </w: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r>
        <w:rPr>
          <w:rFonts w:ascii="DIN" w:hAnsi="DIN" w:cs="DIN"/>
          <w:b/>
          <w:color w:val="000000"/>
        </w:rPr>
        <w:t>Nom et signature du (des) parent(s) :</w:t>
      </w: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p>
    <w:p w:rsidR="00B15E44" w:rsidRDefault="00B15E44" w:rsidP="005357D6">
      <w:pPr>
        <w:pStyle w:val="Sansinterligne"/>
        <w:rPr>
          <w:rFonts w:ascii="DIN" w:hAnsi="DIN" w:cs="DIN"/>
          <w:b/>
          <w:color w:val="000000"/>
        </w:rPr>
      </w:pPr>
      <w:r>
        <w:rPr>
          <w:rFonts w:ascii="DIN" w:hAnsi="DIN" w:cs="DIN"/>
          <w:b/>
          <w:color w:val="000000"/>
        </w:rPr>
        <w:t>Nom et signature de l’accueillante :</w:t>
      </w:r>
    </w:p>
    <w:p w:rsidR="00B15E44" w:rsidRDefault="00B15E44" w:rsidP="005357D6">
      <w:pPr>
        <w:pStyle w:val="Sansinterligne"/>
        <w:rPr>
          <w:rFonts w:ascii="DIN" w:hAnsi="DIN" w:cs="DIN"/>
          <w:b/>
          <w:color w:val="000000"/>
        </w:rPr>
      </w:pPr>
    </w:p>
    <w:p w:rsidR="000D74A3" w:rsidRDefault="000D74A3" w:rsidP="005357D6">
      <w:pPr>
        <w:pStyle w:val="Sansinterligne"/>
        <w:rPr>
          <w:rFonts w:ascii="DIN" w:hAnsi="DIN" w:cs="DIN"/>
          <w:b/>
          <w:color w:val="000000"/>
        </w:rPr>
      </w:pPr>
    </w:p>
    <w:p w:rsidR="000D74A3" w:rsidRDefault="000D74A3" w:rsidP="005357D6">
      <w:pPr>
        <w:pStyle w:val="Sansinterligne"/>
        <w:rPr>
          <w:rFonts w:ascii="DIN" w:hAnsi="DIN" w:cs="DIN"/>
          <w:b/>
          <w:color w:val="000000"/>
        </w:rPr>
      </w:pPr>
    </w:p>
    <w:p w:rsidR="000D74A3" w:rsidRDefault="000D74A3" w:rsidP="005357D6">
      <w:pPr>
        <w:pStyle w:val="Sansinterligne"/>
        <w:rPr>
          <w:rFonts w:ascii="DIN" w:hAnsi="DIN" w:cs="DIN"/>
          <w:b/>
          <w:color w:val="000000"/>
        </w:rPr>
      </w:pPr>
    </w:p>
    <w:p w:rsidR="000D74A3" w:rsidRDefault="000D74A3" w:rsidP="005357D6">
      <w:pPr>
        <w:pStyle w:val="Sansinterligne"/>
        <w:rPr>
          <w:rFonts w:ascii="DIN" w:hAnsi="DIN" w:cs="DIN"/>
          <w:b/>
          <w:color w:val="000000"/>
        </w:rPr>
      </w:pPr>
    </w:p>
    <w:p w:rsidR="000D74A3" w:rsidRDefault="000D74A3" w:rsidP="005357D6">
      <w:pPr>
        <w:pStyle w:val="Sansinterligne"/>
        <w:rPr>
          <w:rFonts w:ascii="DIN" w:hAnsi="DIN" w:cs="DIN"/>
          <w:b/>
          <w:color w:val="000000"/>
        </w:rPr>
      </w:pPr>
    </w:p>
    <w:p w:rsidR="001652B0" w:rsidRPr="007D22C0" w:rsidRDefault="00B15E44" w:rsidP="007D22C0">
      <w:pPr>
        <w:pStyle w:val="Sansinterligne"/>
        <w:rPr>
          <w:rFonts w:ascii="DIN" w:hAnsi="DIN" w:cs="DIN"/>
          <w:color w:val="000000"/>
        </w:rPr>
      </w:pPr>
      <w:r w:rsidRPr="000D74A3">
        <w:rPr>
          <w:rFonts w:ascii="DIN" w:hAnsi="DIN" w:cs="DIN"/>
          <w:color w:val="000000"/>
        </w:rPr>
        <w:t>Toutes les pages du ROI et les annexes doivent être paraphées par toutes les parties.</w:t>
      </w:r>
    </w:p>
    <w:p w:rsidR="00566EA5" w:rsidRPr="007D22C0" w:rsidRDefault="00566EA5" w:rsidP="007D22C0"/>
    <w:sectPr w:rsidR="00566EA5" w:rsidRPr="007D22C0" w:rsidSect="00754952">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AC" w:rsidRDefault="001227AC" w:rsidP="007D22C0">
      <w:pPr>
        <w:spacing w:after="0" w:line="240" w:lineRule="auto"/>
      </w:pPr>
      <w:r>
        <w:separator/>
      </w:r>
    </w:p>
  </w:endnote>
  <w:endnote w:type="continuationSeparator" w:id="0">
    <w:p w:rsidR="001227AC" w:rsidRDefault="001227AC" w:rsidP="007D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AC" w:rsidRDefault="001227AC" w:rsidP="007D22C0">
      <w:pPr>
        <w:spacing w:after="0" w:line="240" w:lineRule="auto"/>
      </w:pPr>
      <w:r>
        <w:separator/>
      </w:r>
    </w:p>
  </w:footnote>
  <w:footnote w:type="continuationSeparator" w:id="0">
    <w:p w:rsidR="001227AC" w:rsidRDefault="001227AC" w:rsidP="007D2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9962AC"/>
    <w:multiLevelType w:val="hybridMultilevel"/>
    <w:tmpl w:val="BC4601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78B72E"/>
    <w:multiLevelType w:val="hybridMultilevel"/>
    <w:tmpl w:val="B40DDD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64FCB1"/>
    <w:multiLevelType w:val="hybridMultilevel"/>
    <w:tmpl w:val="FEAB2D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B63CD9"/>
    <w:multiLevelType w:val="hybridMultilevel"/>
    <w:tmpl w:val="5A2AE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1BF314"/>
    <w:multiLevelType w:val="hybridMultilevel"/>
    <w:tmpl w:val="CB3842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A4A8E3"/>
    <w:multiLevelType w:val="hybridMultilevel"/>
    <w:tmpl w:val="9E6065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1D0B53"/>
    <w:multiLevelType w:val="hybridMultilevel"/>
    <w:tmpl w:val="D140A4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DBF320"/>
    <w:multiLevelType w:val="hybridMultilevel"/>
    <w:tmpl w:val="3850EB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DA61CF"/>
    <w:multiLevelType w:val="hybridMultilevel"/>
    <w:tmpl w:val="A6112A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DE6B35"/>
    <w:multiLevelType w:val="hybridMultilevel"/>
    <w:tmpl w:val="72641C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4396D6D"/>
    <w:multiLevelType w:val="hybridMultilevel"/>
    <w:tmpl w:val="BDF275DA"/>
    <w:lvl w:ilvl="0" w:tplc="0CD21944">
      <w:start w:val="2"/>
      <w:numFmt w:val="bullet"/>
      <w:lvlText w:val="-"/>
      <w:lvlJc w:val="left"/>
      <w:pPr>
        <w:ind w:left="720" w:hanging="360"/>
      </w:pPr>
      <w:rPr>
        <w:rFonts w:ascii="DIN" w:eastAsiaTheme="minorHAnsi" w:hAnsi="DI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ED1249"/>
    <w:multiLevelType w:val="hybridMultilevel"/>
    <w:tmpl w:val="63B2AA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9"/>
  </w:num>
  <w:num w:numId="3">
    <w:abstractNumId w:val="11"/>
  </w:num>
  <w:num w:numId="4">
    <w:abstractNumId w:val="10"/>
  </w:num>
  <w:num w:numId="5">
    <w:abstractNumId w:val="3"/>
  </w:num>
  <w:num w:numId="6">
    <w:abstractNumId w:val="7"/>
  </w:num>
  <w:num w:numId="7">
    <w:abstractNumId w:val="0"/>
  </w:num>
  <w:num w:numId="8">
    <w:abstractNumId w:val="8"/>
  </w:num>
  <w:num w:numId="9">
    <w:abstractNumId w:val="5"/>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52"/>
    <w:rsid w:val="000D74A3"/>
    <w:rsid w:val="001227AC"/>
    <w:rsid w:val="001652B0"/>
    <w:rsid w:val="00204BF5"/>
    <w:rsid w:val="0020750E"/>
    <w:rsid w:val="00247FFA"/>
    <w:rsid w:val="003A0AA6"/>
    <w:rsid w:val="003B0D93"/>
    <w:rsid w:val="003E7EDB"/>
    <w:rsid w:val="00475043"/>
    <w:rsid w:val="004B20ED"/>
    <w:rsid w:val="004D5720"/>
    <w:rsid w:val="005357D6"/>
    <w:rsid w:val="00566EA5"/>
    <w:rsid w:val="005849C0"/>
    <w:rsid w:val="006327AC"/>
    <w:rsid w:val="0065232D"/>
    <w:rsid w:val="006F2A96"/>
    <w:rsid w:val="00754952"/>
    <w:rsid w:val="007D22C0"/>
    <w:rsid w:val="008F31B2"/>
    <w:rsid w:val="00930D54"/>
    <w:rsid w:val="00A83300"/>
    <w:rsid w:val="00B15E44"/>
    <w:rsid w:val="00C55B9F"/>
    <w:rsid w:val="00C821DB"/>
    <w:rsid w:val="00CD6B0C"/>
    <w:rsid w:val="00E0439F"/>
    <w:rsid w:val="00E3082F"/>
    <w:rsid w:val="00EC355C"/>
    <w:rsid w:val="00FB4C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BB2F"/>
  <w15:docId w15:val="{4F2CAB73-3204-4B78-AC60-CCA7FFE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54952"/>
    <w:pPr>
      <w:autoSpaceDE w:val="0"/>
      <w:autoSpaceDN w:val="0"/>
      <w:adjustRightInd w:val="0"/>
      <w:spacing w:after="0" w:line="240" w:lineRule="auto"/>
    </w:pPr>
    <w:rPr>
      <w:rFonts w:ascii="DIN" w:hAnsi="DIN" w:cs="DIN"/>
      <w:color w:val="000000"/>
      <w:sz w:val="24"/>
      <w:szCs w:val="24"/>
    </w:rPr>
  </w:style>
  <w:style w:type="paragraph" w:customStyle="1" w:styleId="Pa0">
    <w:name w:val="Pa0"/>
    <w:basedOn w:val="Default"/>
    <w:next w:val="Default"/>
    <w:uiPriority w:val="99"/>
    <w:rsid w:val="00754952"/>
    <w:pPr>
      <w:spacing w:line="221" w:lineRule="atLeast"/>
    </w:pPr>
    <w:rPr>
      <w:rFonts w:cstheme="minorBidi"/>
      <w:color w:val="auto"/>
    </w:rPr>
  </w:style>
  <w:style w:type="character" w:customStyle="1" w:styleId="A0">
    <w:name w:val="A0"/>
    <w:uiPriority w:val="99"/>
    <w:rsid w:val="00754952"/>
    <w:rPr>
      <w:rFonts w:cs="DIN"/>
      <w:b/>
      <w:bCs/>
      <w:color w:val="000000"/>
      <w:sz w:val="90"/>
      <w:szCs w:val="90"/>
    </w:rPr>
  </w:style>
  <w:style w:type="paragraph" w:customStyle="1" w:styleId="Pa1">
    <w:name w:val="Pa1"/>
    <w:basedOn w:val="Default"/>
    <w:next w:val="Default"/>
    <w:uiPriority w:val="99"/>
    <w:rsid w:val="00754952"/>
    <w:pPr>
      <w:spacing w:line="221" w:lineRule="atLeast"/>
    </w:pPr>
    <w:rPr>
      <w:rFonts w:cstheme="minorBidi"/>
      <w:color w:val="auto"/>
    </w:rPr>
  </w:style>
  <w:style w:type="paragraph" w:styleId="Textedebulles">
    <w:name w:val="Balloon Text"/>
    <w:basedOn w:val="Normal"/>
    <w:link w:val="TextedebullesCar"/>
    <w:uiPriority w:val="99"/>
    <w:semiHidden/>
    <w:unhideWhenUsed/>
    <w:rsid w:val="007549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4952"/>
    <w:rPr>
      <w:rFonts w:ascii="Tahoma" w:hAnsi="Tahoma" w:cs="Tahoma"/>
      <w:sz w:val="16"/>
      <w:szCs w:val="16"/>
    </w:rPr>
  </w:style>
  <w:style w:type="character" w:customStyle="1" w:styleId="A3">
    <w:name w:val="A3"/>
    <w:uiPriority w:val="99"/>
    <w:rsid w:val="0065232D"/>
    <w:rPr>
      <w:rFonts w:cs="DIN"/>
      <w:color w:val="000000"/>
      <w:sz w:val="36"/>
      <w:szCs w:val="36"/>
    </w:rPr>
  </w:style>
  <w:style w:type="paragraph" w:customStyle="1" w:styleId="Pa4">
    <w:name w:val="Pa4"/>
    <w:basedOn w:val="Default"/>
    <w:next w:val="Default"/>
    <w:uiPriority w:val="99"/>
    <w:rsid w:val="0065232D"/>
    <w:pPr>
      <w:spacing w:line="221" w:lineRule="atLeast"/>
    </w:pPr>
    <w:rPr>
      <w:rFonts w:cstheme="minorBidi"/>
      <w:color w:val="auto"/>
    </w:rPr>
  </w:style>
  <w:style w:type="paragraph" w:customStyle="1" w:styleId="Pa5">
    <w:name w:val="Pa5"/>
    <w:basedOn w:val="Default"/>
    <w:next w:val="Default"/>
    <w:uiPriority w:val="99"/>
    <w:rsid w:val="0065232D"/>
    <w:pPr>
      <w:spacing w:line="221" w:lineRule="atLeast"/>
    </w:pPr>
    <w:rPr>
      <w:rFonts w:cstheme="minorBidi"/>
      <w:color w:val="auto"/>
    </w:rPr>
  </w:style>
  <w:style w:type="character" w:styleId="Lienhypertexte">
    <w:name w:val="Hyperlink"/>
    <w:basedOn w:val="Policepardfaut"/>
    <w:uiPriority w:val="99"/>
    <w:unhideWhenUsed/>
    <w:rsid w:val="00A83300"/>
    <w:rPr>
      <w:color w:val="0563C1" w:themeColor="hyperlink"/>
      <w:u w:val="single"/>
    </w:rPr>
  </w:style>
  <w:style w:type="paragraph" w:styleId="Paragraphedeliste">
    <w:name w:val="List Paragraph"/>
    <w:basedOn w:val="Normal"/>
    <w:uiPriority w:val="34"/>
    <w:qFormat/>
    <w:rsid w:val="00204BF5"/>
    <w:pPr>
      <w:ind w:left="720"/>
      <w:contextualSpacing/>
    </w:pPr>
  </w:style>
  <w:style w:type="paragraph" w:styleId="Sansinterligne">
    <w:name w:val="No Spacing"/>
    <w:uiPriority w:val="1"/>
    <w:qFormat/>
    <w:rsid w:val="00204BF5"/>
    <w:pPr>
      <w:spacing w:after="0" w:line="240" w:lineRule="auto"/>
    </w:pPr>
  </w:style>
  <w:style w:type="paragraph" w:styleId="Titre">
    <w:name w:val="Title"/>
    <w:basedOn w:val="Normal"/>
    <w:next w:val="Normal"/>
    <w:link w:val="TitreCar"/>
    <w:uiPriority w:val="10"/>
    <w:qFormat/>
    <w:rsid w:val="006F2A9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6F2A96"/>
    <w:rPr>
      <w:rFonts w:asciiTheme="majorHAnsi" w:eastAsiaTheme="majorEastAsia" w:hAnsiTheme="majorHAnsi" w:cstheme="majorBidi"/>
      <w:color w:val="323E4F" w:themeColor="text2" w:themeShade="BF"/>
      <w:spacing w:val="5"/>
      <w:kern w:val="28"/>
      <w:sz w:val="52"/>
      <w:szCs w:val="52"/>
    </w:rPr>
  </w:style>
  <w:style w:type="character" w:customStyle="1" w:styleId="A4">
    <w:name w:val="A4"/>
    <w:uiPriority w:val="99"/>
    <w:rsid w:val="004B20ED"/>
    <w:rPr>
      <w:rFonts w:cs="DIN"/>
      <w:color w:val="000000"/>
    </w:rPr>
  </w:style>
  <w:style w:type="character" w:customStyle="1" w:styleId="A9">
    <w:name w:val="A9"/>
    <w:uiPriority w:val="99"/>
    <w:rsid w:val="00247FFA"/>
    <w:rPr>
      <w:rFonts w:cs="DIN"/>
      <w:color w:val="000000"/>
      <w:sz w:val="14"/>
      <w:szCs w:val="14"/>
    </w:rPr>
  </w:style>
  <w:style w:type="paragraph" w:customStyle="1" w:styleId="Pa20">
    <w:name w:val="Pa20"/>
    <w:basedOn w:val="Default"/>
    <w:next w:val="Default"/>
    <w:uiPriority w:val="99"/>
    <w:rsid w:val="00566EA5"/>
    <w:pPr>
      <w:spacing w:line="221" w:lineRule="atLeast"/>
    </w:pPr>
    <w:rPr>
      <w:rFonts w:cstheme="minorBidi"/>
      <w:color w:val="auto"/>
    </w:rPr>
  </w:style>
  <w:style w:type="character" w:customStyle="1" w:styleId="A10">
    <w:name w:val="A10"/>
    <w:uiPriority w:val="99"/>
    <w:rsid w:val="00566EA5"/>
    <w:rPr>
      <w:rFonts w:cs="DIN"/>
      <w:color w:val="000000"/>
      <w:sz w:val="22"/>
      <w:szCs w:val="22"/>
      <w:u w:val="single"/>
    </w:rPr>
  </w:style>
  <w:style w:type="paragraph" w:customStyle="1" w:styleId="Pa22">
    <w:name w:val="Pa22"/>
    <w:basedOn w:val="Default"/>
    <w:next w:val="Default"/>
    <w:uiPriority w:val="99"/>
    <w:rsid w:val="00475043"/>
    <w:pPr>
      <w:spacing w:line="221" w:lineRule="atLeast"/>
    </w:pPr>
    <w:rPr>
      <w:rFonts w:cstheme="minorBidi"/>
      <w:color w:val="auto"/>
    </w:rPr>
  </w:style>
  <w:style w:type="paragraph" w:customStyle="1" w:styleId="Pa24">
    <w:name w:val="Pa24"/>
    <w:basedOn w:val="Default"/>
    <w:next w:val="Default"/>
    <w:uiPriority w:val="99"/>
    <w:rsid w:val="005357D6"/>
    <w:pPr>
      <w:spacing w:line="221" w:lineRule="atLeast"/>
    </w:pPr>
    <w:rPr>
      <w:rFonts w:cstheme="minorBidi"/>
      <w:color w:val="auto"/>
    </w:rPr>
  </w:style>
  <w:style w:type="paragraph" w:styleId="En-tte">
    <w:name w:val="header"/>
    <w:basedOn w:val="Normal"/>
    <w:link w:val="En-tteCar"/>
    <w:uiPriority w:val="99"/>
    <w:unhideWhenUsed/>
    <w:rsid w:val="007D22C0"/>
    <w:pPr>
      <w:tabs>
        <w:tab w:val="center" w:pos="4536"/>
        <w:tab w:val="right" w:pos="9072"/>
      </w:tabs>
      <w:spacing w:after="0" w:line="240" w:lineRule="auto"/>
    </w:pPr>
  </w:style>
  <w:style w:type="character" w:customStyle="1" w:styleId="En-tteCar">
    <w:name w:val="En-tête Car"/>
    <w:basedOn w:val="Policepardfaut"/>
    <w:link w:val="En-tte"/>
    <w:uiPriority w:val="99"/>
    <w:rsid w:val="007D22C0"/>
  </w:style>
  <w:style w:type="paragraph" w:styleId="Pieddepage">
    <w:name w:val="footer"/>
    <w:basedOn w:val="Normal"/>
    <w:link w:val="PieddepageCar"/>
    <w:uiPriority w:val="99"/>
    <w:unhideWhenUsed/>
    <w:rsid w:val="007D22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lante@yahoo.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ccueillante-iletaitunefoi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2664</Words>
  <Characters>14655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camerman sandra</cp:lastModifiedBy>
  <cp:revision>19</cp:revision>
  <dcterms:created xsi:type="dcterms:W3CDTF">2014-01-09T12:56:00Z</dcterms:created>
  <dcterms:modified xsi:type="dcterms:W3CDTF">2017-05-16T09:55:00Z</dcterms:modified>
</cp:coreProperties>
</file>