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28" w:rsidRDefault="000B7528" w:rsidP="000B7528">
      <w:pPr>
        <w:jc w:val="center"/>
        <w:rPr>
          <w:b/>
          <w:i/>
          <w:sz w:val="32"/>
          <w:szCs w:val="32"/>
          <w:u w:val="single"/>
        </w:rPr>
      </w:pPr>
      <w:r w:rsidRPr="000B7528">
        <w:rPr>
          <w:b/>
          <w:i/>
          <w:sz w:val="32"/>
          <w:szCs w:val="32"/>
          <w:u w:val="single"/>
        </w:rPr>
        <w:t>Projet pédagogique</w:t>
      </w:r>
    </w:p>
    <w:p w:rsidR="000B7528" w:rsidRPr="000B7528" w:rsidRDefault="000B7528" w:rsidP="000B7528">
      <w:pPr>
        <w:rPr>
          <w:b/>
          <w:i/>
          <w:sz w:val="32"/>
          <w:szCs w:val="32"/>
          <w:u w:val="single"/>
        </w:rPr>
      </w:pPr>
    </w:p>
    <w:p w:rsidR="000B7528" w:rsidRDefault="000B7528"/>
    <w:p w:rsidR="000B7528" w:rsidRPr="005A3CA5" w:rsidRDefault="000B7528" w:rsidP="000B7528">
      <w:pPr>
        <w:pStyle w:val="Paragraphedeliste"/>
        <w:numPr>
          <w:ilvl w:val="0"/>
          <w:numId w:val="1"/>
        </w:numPr>
        <w:rPr>
          <w:b/>
          <w:i/>
          <w:sz w:val="28"/>
          <w:szCs w:val="28"/>
          <w:u w:val="single"/>
        </w:rPr>
      </w:pPr>
      <w:r w:rsidRPr="005A3CA5">
        <w:rPr>
          <w:b/>
          <w:i/>
          <w:sz w:val="28"/>
          <w:szCs w:val="28"/>
          <w:u w:val="single"/>
        </w:rPr>
        <w:t>Philosophie :</w:t>
      </w:r>
    </w:p>
    <w:p w:rsidR="003F5A0C" w:rsidRDefault="000354A1">
      <w:r>
        <w:t>L’enfant est unique, une personne à part entière qui</w:t>
      </w:r>
      <w:r w:rsidR="000B7528">
        <w:t xml:space="preserve"> demande une attention particulière. L’enfant est donc prit en compte individuellement selon sa personnalité et ses désirs. Nous allons permettre à votre enfant de développer son autonomie et ses capacités </w:t>
      </w:r>
      <w:r w:rsidR="006F7AFB">
        <w:t>pour le préparer à la vie en collectivité qu’il connaîtra à son entrée en maternelle.</w:t>
      </w:r>
    </w:p>
    <w:p w:rsidR="006F7AFB" w:rsidRDefault="006F7AFB">
      <w:r>
        <w:t>Nous voulons donner à votre enfant les moyens de s’épanouir en respectant et en</w:t>
      </w:r>
      <w:r w:rsidR="0078663E">
        <w:t xml:space="preserve"> essayant de comprendre le monde qui l’entoure</w:t>
      </w:r>
      <w:r>
        <w:t>, tout en lui apprenant les règles de la société dans laquelle on vit. Car l’enfant est une personne avant tout et donc l’adulte de demain.</w:t>
      </w:r>
    </w:p>
    <w:p w:rsidR="006F7AFB" w:rsidRDefault="006F7AFB">
      <w:r>
        <w:t xml:space="preserve"> </w:t>
      </w:r>
    </w:p>
    <w:p w:rsidR="006F7AFB" w:rsidRPr="005A3CA5" w:rsidRDefault="006F7AFB" w:rsidP="006F7AFB">
      <w:pPr>
        <w:pStyle w:val="Paragraphedeliste"/>
        <w:numPr>
          <w:ilvl w:val="0"/>
          <w:numId w:val="1"/>
        </w:numPr>
        <w:rPr>
          <w:b/>
          <w:i/>
          <w:sz w:val="28"/>
          <w:szCs w:val="28"/>
          <w:u w:val="single"/>
        </w:rPr>
      </w:pPr>
      <w:r w:rsidRPr="005A3CA5">
        <w:rPr>
          <w:b/>
          <w:i/>
          <w:sz w:val="28"/>
          <w:szCs w:val="28"/>
          <w:u w:val="single"/>
        </w:rPr>
        <w:t>L’équipe :</w:t>
      </w:r>
    </w:p>
    <w:p w:rsidR="00D5052C" w:rsidRDefault="00D5052C" w:rsidP="006F7AFB">
      <w:pPr>
        <w:pStyle w:val="Paragraphedeliste"/>
      </w:pPr>
    </w:p>
    <w:p w:rsidR="00D5052C" w:rsidRDefault="00D5052C" w:rsidP="00D5052C">
      <w:pPr>
        <w:pStyle w:val="Paragraphedeliste"/>
        <w:ind w:left="0"/>
      </w:pPr>
      <w:r>
        <w:t>Les enfants sont encadrés par des puéricultrices, des éducatrices et une infirmière</w:t>
      </w:r>
      <w:r w:rsidR="000354A1">
        <w:t>, toutes</w:t>
      </w:r>
      <w:r>
        <w:t xml:space="preserve"> diplômées et compétentes. Notre équipe suit des formations continues pour approfondir, réactualiser et compléter les connaissances acquises.</w:t>
      </w:r>
    </w:p>
    <w:p w:rsidR="00D5052C" w:rsidRDefault="00D5052C" w:rsidP="00D5052C">
      <w:pPr>
        <w:pStyle w:val="Paragraphedeliste"/>
        <w:ind w:left="0"/>
      </w:pPr>
    </w:p>
    <w:p w:rsidR="00D5052C" w:rsidRDefault="00D5052C" w:rsidP="00D5052C">
      <w:pPr>
        <w:pStyle w:val="Paragraphedeliste"/>
        <w:ind w:left="0"/>
      </w:pPr>
      <w:r>
        <w:t>La direction veille au maintien de la qualité d’accueil de l’enfant et de sa famille. Elle soutien, gère et communique avec son équipe et s’assure que le secret professionnel soit respecté.</w:t>
      </w:r>
    </w:p>
    <w:p w:rsidR="00D5052C" w:rsidRDefault="00D5052C" w:rsidP="00D5052C">
      <w:pPr>
        <w:pStyle w:val="Paragraphedeliste"/>
        <w:ind w:left="0"/>
      </w:pPr>
    </w:p>
    <w:p w:rsidR="00D5052C" w:rsidRPr="005A3CA5" w:rsidRDefault="00D5052C" w:rsidP="00D5052C">
      <w:pPr>
        <w:pStyle w:val="Paragraphedeliste"/>
        <w:ind w:left="0"/>
        <w:rPr>
          <w:sz w:val="28"/>
          <w:szCs w:val="28"/>
        </w:rPr>
      </w:pPr>
    </w:p>
    <w:p w:rsidR="00D5052C" w:rsidRPr="005A3CA5" w:rsidRDefault="001977E6" w:rsidP="00D5052C">
      <w:pPr>
        <w:pStyle w:val="Paragraphedeliste"/>
        <w:numPr>
          <w:ilvl w:val="0"/>
          <w:numId w:val="1"/>
        </w:numPr>
        <w:rPr>
          <w:b/>
          <w:i/>
          <w:sz w:val="28"/>
          <w:szCs w:val="28"/>
          <w:u w:val="single"/>
        </w:rPr>
      </w:pPr>
      <w:r w:rsidRPr="005A3CA5">
        <w:rPr>
          <w:b/>
          <w:i/>
          <w:sz w:val="28"/>
          <w:szCs w:val="28"/>
          <w:u w:val="single"/>
        </w:rPr>
        <w:t>Votre enfant et nous :</w:t>
      </w:r>
    </w:p>
    <w:p w:rsidR="001977E6" w:rsidRDefault="001977E6" w:rsidP="001977E6">
      <w:pPr>
        <w:pStyle w:val="Paragraphedeliste"/>
      </w:pPr>
    </w:p>
    <w:p w:rsidR="001977E6" w:rsidRDefault="001977E6" w:rsidP="001977E6">
      <w:pPr>
        <w:pStyle w:val="Paragraphedeliste"/>
        <w:ind w:left="0"/>
      </w:pPr>
      <w:r>
        <w:t xml:space="preserve">Nous nous occupons de votre petit dans un système de référence. C’est-à-dire que chaque enfant a une puéricultrice référente chaque jour, qui s’occupe au maximum de lui au moment du change, du repas, du coucher dans le but de personnaliser notre travail pour créer une relation « privilégiée » et un meilleur suivi de la </w:t>
      </w:r>
      <w:r w:rsidR="000354A1">
        <w:t>journée (température, repas, som</w:t>
      </w:r>
      <w:r>
        <w:t xml:space="preserve">meil). </w:t>
      </w:r>
    </w:p>
    <w:p w:rsidR="001977E6" w:rsidRDefault="001977E6" w:rsidP="001977E6">
      <w:pPr>
        <w:pStyle w:val="Paragraphedeliste"/>
        <w:ind w:left="0"/>
      </w:pPr>
    </w:p>
    <w:p w:rsidR="001977E6" w:rsidRDefault="001977E6" w:rsidP="001977E6">
      <w:pPr>
        <w:pStyle w:val="Paragraphedeliste"/>
        <w:ind w:left="0"/>
      </w:pPr>
      <w:r>
        <w:t xml:space="preserve">Les enfants de tous âges sont mélangés au sein de notre milieu d’accueil. Cela facilite l’apprentissage à la socialisation, au développement psychomoteur, à l’apprentissage du langage et permet aussi la joie de vivre des moments ensemble : </w:t>
      </w:r>
      <w:r w:rsidR="00945135">
        <w:t>développer l’entraide, privilégier</w:t>
      </w:r>
      <w:r>
        <w:t xml:space="preserve"> les interactions entre les enfants d’âges différents.</w:t>
      </w:r>
    </w:p>
    <w:p w:rsidR="00E26FCD" w:rsidRDefault="00E26FCD" w:rsidP="001977E6">
      <w:pPr>
        <w:pStyle w:val="Paragraphedeliste"/>
        <w:ind w:left="0"/>
      </w:pPr>
    </w:p>
    <w:p w:rsidR="00E26FCD" w:rsidRDefault="00E26FCD" w:rsidP="001977E6">
      <w:pPr>
        <w:pStyle w:val="Paragraphedeliste"/>
        <w:ind w:left="0"/>
      </w:pPr>
    </w:p>
    <w:p w:rsidR="001977E6" w:rsidRDefault="001977E6" w:rsidP="001977E6">
      <w:pPr>
        <w:pStyle w:val="Paragraphedeliste"/>
        <w:ind w:left="0"/>
      </w:pPr>
    </w:p>
    <w:p w:rsidR="00DA3B73" w:rsidRDefault="00DA3B73" w:rsidP="001977E6">
      <w:pPr>
        <w:pStyle w:val="Paragraphedeliste"/>
        <w:ind w:left="0"/>
      </w:pPr>
    </w:p>
    <w:p w:rsidR="00DA3B73" w:rsidRDefault="00DA3B73" w:rsidP="001977E6">
      <w:pPr>
        <w:pStyle w:val="Paragraphedeliste"/>
        <w:ind w:left="0"/>
      </w:pPr>
    </w:p>
    <w:p w:rsidR="001977E6" w:rsidRPr="005A3CA5" w:rsidRDefault="001977E6" w:rsidP="001977E6">
      <w:pPr>
        <w:pStyle w:val="Paragraphedeliste"/>
        <w:numPr>
          <w:ilvl w:val="0"/>
          <w:numId w:val="3"/>
        </w:numPr>
        <w:rPr>
          <w:i/>
          <w:u w:val="dotted"/>
        </w:rPr>
      </w:pPr>
      <w:r w:rsidRPr="005A3CA5">
        <w:rPr>
          <w:i/>
          <w:u w:val="dotted"/>
        </w:rPr>
        <w:lastRenderedPageBreak/>
        <w:t>La familiarisation :</w:t>
      </w:r>
    </w:p>
    <w:p w:rsidR="00E26FCD" w:rsidRDefault="00E26FCD" w:rsidP="00E26FCD">
      <w:pPr>
        <w:pStyle w:val="Paragraphedeliste"/>
        <w:rPr>
          <w:u w:val="dotted"/>
        </w:rPr>
      </w:pPr>
    </w:p>
    <w:p w:rsidR="00BB10AE" w:rsidRPr="005A3CA5" w:rsidRDefault="00BB10AE" w:rsidP="00E26FCD">
      <w:pPr>
        <w:rPr>
          <w:rFonts w:cs="Andalus"/>
        </w:rPr>
      </w:pPr>
      <w:r w:rsidRPr="005A3CA5">
        <w:rPr>
          <w:rFonts w:cs="Andalus"/>
        </w:rPr>
        <w:t xml:space="preserve">Après que l’inscription soit ferme et définitive, il est important de réaliser une familiarisation. </w:t>
      </w:r>
      <w:r w:rsidR="00E26FCD" w:rsidRPr="005A3CA5">
        <w:rPr>
          <w:rFonts w:cs="Andalus"/>
        </w:rPr>
        <w:t xml:space="preserve">La familiarisation est un moment  important où l’enfant va créer un lien avec le milieu d’accueil, avec les puéricultrices et aussi avec les autres enfants. Il va devoir apprendre aussi à se séparer </w:t>
      </w:r>
      <w:r w:rsidR="0046734D">
        <w:rPr>
          <w:rFonts w:cs="Andalus"/>
        </w:rPr>
        <w:t xml:space="preserve">de </w:t>
      </w:r>
      <w:r w:rsidR="00E26FCD" w:rsidRPr="005A3CA5">
        <w:rPr>
          <w:rFonts w:cs="Andalus"/>
        </w:rPr>
        <w:t xml:space="preserve">ses parents, d’abord un court moment, puis de plus en plus longtemps. </w:t>
      </w:r>
      <w:r w:rsidR="0046734D">
        <w:rPr>
          <w:rFonts w:cs="Andalus"/>
        </w:rPr>
        <w:t>P</w:t>
      </w:r>
      <w:r w:rsidR="00E26FCD" w:rsidRPr="005A3CA5">
        <w:rPr>
          <w:rFonts w:cs="Andalus"/>
        </w:rPr>
        <w:t>our un enfant de moins de 6 mois</w:t>
      </w:r>
      <w:r w:rsidR="0046734D">
        <w:rPr>
          <w:rFonts w:cs="Andalus"/>
        </w:rPr>
        <w:t xml:space="preserve"> la familiarisation se fera en une semaine et </w:t>
      </w:r>
      <w:r w:rsidR="00E26FCD" w:rsidRPr="005A3CA5">
        <w:rPr>
          <w:rFonts w:cs="Andalus"/>
        </w:rPr>
        <w:t>de deux semaines pour un enfant de plus de 6</w:t>
      </w:r>
      <w:r w:rsidR="00946008">
        <w:rPr>
          <w:rFonts w:cs="Andalus"/>
        </w:rPr>
        <w:t xml:space="preserve"> mois où</w:t>
      </w:r>
      <w:r w:rsidR="00E26FCD" w:rsidRPr="005A3CA5">
        <w:rPr>
          <w:rFonts w:cs="Andalus"/>
        </w:rPr>
        <w:t xml:space="preserve"> le temps avec le parent sera un peut plus long la première semaine.</w:t>
      </w:r>
      <w:r w:rsidRPr="005A3CA5">
        <w:rPr>
          <w:rFonts w:cs="Andalus"/>
        </w:rPr>
        <w:t xml:space="preserve"> Nous </w:t>
      </w:r>
      <w:r w:rsidR="00946008">
        <w:rPr>
          <w:rFonts w:cs="Andalus"/>
        </w:rPr>
        <w:t>décidons d’adapter</w:t>
      </w:r>
      <w:r w:rsidRPr="005A3CA5">
        <w:rPr>
          <w:rFonts w:cs="Andalus"/>
        </w:rPr>
        <w:t xml:space="preserve"> la familiarisation en fonction de son déroulement et du comportement de l’enfant.</w:t>
      </w:r>
    </w:p>
    <w:p w:rsidR="00BB10AE" w:rsidRPr="005A3CA5" w:rsidRDefault="0046734D" w:rsidP="00E26FCD">
      <w:pPr>
        <w:rPr>
          <w:rFonts w:cs="Andalus"/>
        </w:rPr>
      </w:pPr>
      <w:r w:rsidRPr="005A3CA5">
        <w:rPr>
          <w:rFonts w:cs="Andalus"/>
        </w:rPr>
        <w:t>Voici le déroulement d’une semaine de familiarisation</w:t>
      </w:r>
      <w:r>
        <w:rPr>
          <w:rFonts w:cs="Andalus"/>
        </w:rPr>
        <w:t> :</w:t>
      </w:r>
    </w:p>
    <w:p w:rsidR="00E26FCD" w:rsidRPr="005A3CA5" w:rsidRDefault="00E26FCD" w:rsidP="00E26FCD">
      <w:pPr>
        <w:rPr>
          <w:rFonts w:cs="Andalus"/>
          <w:u w:val="dotted"/>
        </w:rPr>
      </w:pPr>
      <w:r w:rsidRPr="005A3CA5">
        <w:rPr>
          <w:rFonts w:cs="Andalus"/>
          <w:u w:val="dotted"/>
        </w:rPr>
        <w:t xml:space="preserve">Jour 1 : </w:t>
      </w:r>
    </w:p>
    <w:p w:rsidR="00E26FCD" w:rsidRPr="005A3CA5" w:rsidRDefault="00E26FCD" w:rsidP="00E26FCD">
      <w:pPr>
        <w:rPr>
          <w:rFonts w:cs="Andalus"/>
        </w:rPr>
      </w:pPr>
      <w:r w:rsidRPr="005A3CA5">
        <w:rPr>
          <w:rFonts w:cs="Andalus"/>
        </w:rPr>
        <w:t xml:space="preserve">Le premier jour est une prise de contact, un moment d’échange. L’enfant va passer une heure avec un </w:t>
      </w:r>
      <w:r w:rsidR="00946008">
        <w:rPr>
          <w:rFonts w:cs="Andalus"/>
        </w:rPr>
        <w:t>de ses parents</w:t>
      </w:r>
      <w:r w:rsidRPr="005A3CA5">
        <w:rPr>
          <w:rFonts w:cs="Andalus"/>
        </w:rPr>
        <w:t xml:space="preserve"> en compagnie des puéricultrices et des autres enfants du milieu d’accueil. La présence du parent va pouvoir rassurer l’enfant.</w:t>
      </w:r>
    </w:p>
    <w:p w:rsidR="00E26FCD" w:rsidRPr="005A3CA5" w:rsidRDefault="00E26FCD" w:rsidP="00E26FCD">
      <w:pPr>
        <w:rPr>
          <w:rFonts w:cs="Andalus"/>
          <w:u w:val="dotted"/>
        </w:rPr>
      </w:pPr>
      <w:r w:rsidRPr="005A3CA5">
        <w:rPr>
          <w:rFonts w:cs="Andalus"/>
          <w:u w:val="dotted"/>
        </w:rPr>
        <w:t>Jour 2 :</w:t>
      </w:r>
    </w:p>
    <w:p w:rsidR="00E26FCD" w:rsidRPr="005A3CA5" w:rsidRDefault="00E26FCD" w:rsidP="00E26FCD">
      <w:pPr>
        <w:rPr>
          <w:rFonts w:cs="Andalus"/>
        </w:rPr>
      </w:pPr>
      <w:r w:rsidRPr="005A3CA5">
        <w:rPr>
          <w:rFonts w:cs="Andalus"/>
        </w:rPr>
        <w:t xml:space="preserve">Si tout c’est bien passé le premier jour et que les parents se sentent assez à l’aise, Le parent va rester une demi-heure avec l’enfant puis va le laisser une heure seul avec les puéricultrices et les autres enfants. </w:t>
      </w:r>
    </w:p>
    <w:p w:rsidR="00E26FCD" w:rsidRPr="005A3CA5" w:rsidRDefault="00E26FCD" w:rsidP="00E26FCD">
      <w:pPr>
        <w:rPr>
          <w:rFonts w:cs="Andalus"/>
          <w:u w:val="dotted"/>
        </w:rPr>
      </w:pPr>
      <w:r w:rsidRPr="005A3CA5">
        <w:rPr>
          <w:rFonts w:cs="Andalus"/>
          <w:u w:val="dotted"/>
        </w:rPr>
        <w:t>Jour 3 :</w:t>
      </w:r>
    </w:p>
    <w:p w:rsidR="00E26FCD" w:rsidRPr="005A3CA5" w:rsidRDefault="00E26FCD" w:rsidP="00E26FCD">
      <w:pPr>
        <w:rPr>
          <w:rFonts w:cs="Andalus"/>
        </w:rPr>
      </w:pPr>
      <w:r w:rsidRPr="005A3CA5">
        <w:rPr>
          <w:rFonts w:cs="Andalus"/>
        </w:rPr>
        <w:t>Si les deux premiers jours se sont bien déroulés, l’enfant passera une matinée seule et nous pourrons inclure un repas (biberon ou dîner) ou une sieste le matin.</w:t>
      </w:r>
    </w:p>
    <w:p w:rsidR="00E26FCD" w:rsidRPr="005A3CA5" w:rsidRDefault="00E26FCD" w:rsidP="00E26FCD">
      <w:pPr>
        <w:rPr>
          <w:rFonts w:cs="Andalus"/>
          <w:u w:val="dotted"/>
        </w:rPr>
      </w:pPr>
      <w:r w:rsidRPr="005A3CA5">
        <w:rPr>
          <w:rFonts w:cs="Andalus"/>
          <w:u w:val="dotted"/>
        </w:rPr>
        <w:t>Jour 4 :</w:t>
      </w:r>
    </w:p>
    <w:p w:rsidR="00E26FCD" w:rsidRPr="005A3CA5" w:rsidRDefault="005E13D6" w:rsidP="00E26FCD">
      <w:pPr>
        <w:rPr>
          <w:rFonts w:cs="Andalus"/>
        </w:rPr>
      </w:pPr>
      <w:r w:rsidRPr="005A3CA5">
        <w:rPr>
          <w:rFonts w:cs="Andalus"/>
        </w:rPr>
        <w:t>Si tout c’est bien passé, l’enfant vient une demie journée vers 10H, prend le repas de midi et fait la sieste après le dîner.</w:t>
      </w:r>
    </w:p>
    <w:p w:rsidR="005E13D6" w:rsidRPr="005A3CA5" w:rsidRDefault="005E13D6" w:rsidP="00E26FCD">
      <w:pPr>
        <w:rPr>
          <w:rFonts w:cs="Andalus"/>
          <w:u w:val="dotted"/>
        </w:rPr>
      </w:pPr>
      <w:r w:rsidRPr="005A3CA5">
        <w:rPr>
          <w:rFonts w:cs="Andalus"/>
          <w:u w:val="dotted"/>
        </w:rPr>
        <w:t>Jour 5 :</w:t>
      </w:r>
    </w:p>
    <w:p w:rsidR="005E13D6" w:rsidRPr="005A3CA5" w:rsidRDefault="005E13D6" w:rsidP="00E26FCD">
      <w:pPr>
        <w:rPr>
          <w:rFonts w:cs="Andalus"/>
        </w:rPr>
      </w:pPr>
      <w:r w:rsidRPr="005A3CA5">
        <w:rPr>
          <w:rFonts w:cs="Andalus"/>
        </w:rPr>
        <w:t>L’enfant fait sa première journée au milieu d’accueil.</w:t>
      </w:r>
    </w:p>
    <w:p w:rsidR="00AA2172" w:rsidRDefault="00AA2172" w:rsidP="005A3CA5"/>
    <w:p w:rsidR="00AA2172" w:rsidRPr="005A3CA5" w:rsidRDefault="00AA2172" w:rsidP="00AA2172">
      <w:pPr>
        <w:pStyle w:val="Paragraphedeliste"/>
        <w:numPr>
          <w:ilvl w:val="0"/>
          <w:numId w:val="3"/>
        </w:numPr>
        <w:rPr>
          <w:i/>
          <w:u w:val="dotted"/>
        </w:rPr>
      </w:pPr>
      <w:r w:rsidRPr="005A3CA5">
        <w:rPr>
          <w:i/>
          <w:u w:val="dotted"/>
        </w:rPr>
        <w:t>L’</w:t>
      </w:r>
      <w:r w:rsidR="00FC33A8" w:rsidRPr="005A3CA5">
        <w:rPr>
          <w:i/>
          <w:u w:val="dotted"/>
        </w:rPr>
        <w:t>accueil</w:t>
      </w:r>
      <w:r w:rsidRPr="005A3CA5">
        <w:rPr>
          <w:i/>
          <w:u w:val="dotted"/>
        </w:rPr>
        <w:t>:</w:t>
      </w:r>
    </w:p>
    <w:p w:rsidR="00FC33A8" w:rsidRDefault="0024555D" w:rsidP="0024555D">
      <w:r w:rsidRPr="0024555D">
        <w:t xml:space="preserve">La journée </w:t>
      </w:r>
      <w:r>
        <w:t>d’un enfant débute dés le moment où il quitte son domicile. Le parent peut déjà préparer l’enfant avant son arrivée au milieu d’accueil. Dés son arrivée, l’enfant peut voir dans le hall d’entrée la photo de la puéricultrice qui va l’accueillir. L’accueil est un moment où nous accordons beaucoup d’importance. Nous veillons à ce que les parents y trouvent l’oreille et l’attention dont ils ont besoin, tout comme les enfants. Ensuite vient le moment de la séparation, moment qui n’est pas toujours facile, ni pour l’enfant ni pour le parent, c’est pour cela que nous sommes là</w:t>
      </w:r>
      <w:r w:rsidR="000354A1">
        <w:t>,</w:t>
      </w:r>
      <w:r>
        <w:t xml:space="preserve"> pour rassurer et réconforter. </w:t>
      </w:r>
    </w:p>
    <w:p w:rsidR="00DA3B73" w:rsidRDefault="00DA3B73" w:rsidP="0024555D"/>
    <w:p w:rsidR="00DA3B73" w:rsidRDefault="00DA3B73" w:rsidP="0024555D"/>
    <w:p w:rsidR="00FC33A8" w:rsidRPr="00DA3B73" w:rsidRDefault="00FC33A8" w:rsidP="00DA3B73">
      <w:pPr>
        <w:pStyle w:val="Paragraphedeliste"/>
        <w:numPr>
          <w:ilvl w:val="0"/>
          <w:numId w:val="1"/>
        </w:numPr>
        <w:rPr>
          <w:b/>
          <w:i/>
          <w:sz w:val="28"/>
          <w:szCs w:val="28"/>
          <w:u w:val="single"/>
        </w:rPr>
      </w:pPr>
      <w:r w:rsidRPr="00DA3B73">
        <w:rPr>
          <w:b/>
          <w:i/>
          <w:sz w:val="28"/>
          <w:szCs w:val="28"/>
          <w:u w:val="single"/>
        </w:rPr>
        <w:t>Le respect des rythmes :</w:t>
      </w:r>
    </w:p>
    <w:p w:rsidR="00FC33A8" w:rsidRDefault="00FC33A8" w:rsidP="00FC33A8">
      <w:pPr>
        <w:rPr>
          <w:u w:val="single"/>
        </w:rPr>
      </w:pPr>
    </w:p>
    <w:p w:rsidR="000C390A" w:rsidRDefault="00FC33A8" w:rsidP="00FC33A8">
      <w:r w:rsidRPr="00FC33A8">
        <w:t>Il est important de respecter les rythmes et les habitudes de chaque enfant.</w:t>
      </w:r>
      <w:r>
        <w:t xml:space="preserve"> Pour les enfant</w:t>
      </w:r>
      <w:r w:rsidR="000C390A">
        <w:t>s</w:t>
      </w:r>
      <w:r>
        <w:t xml:space="preserve"> en bas âge, le rythme des repas et du sommeil sont respectés. Pour les plus grands, le sommeil et sa qualité sont aussi très importants, nous ne réveillons pas un enfant qui dort…</w:t>
      </w:r>
      <w:r w:rsidR="000C390A">
        <w:t xml:space="preserve"> Des rituels sont mis en place avant les moments importants de la journée (repas et repos).</w:t>
      </w:r>
    </w:p>
    <w:p w:rsidR="000C390A" w:rsidRPr="00675528" w:rsidRDefault="000C390A" w:rsidP="00FC33A8">
      <w:pPr>
        <w:rPr>
          <w:i/>
        </w:rPr>
      </w:pPr>
      <w:r w:rsidRPr="00675528">
        <w:rPr>
          <w:i/>
        </w:rPr>
        <w:t>Dés l’âge de 2ans ½, votre enfant peut entrer à l’école si vous le souhaitez. Pour beaucoup d’entre eux, la sieste est encore très importante et la compagnie de tous les « petits » amis, encore jouissante et sécurisante. Nous vous proposons de nous déposer votre enfant pour l’après-midi ou il pourra s’amuser, faire une sieste et goûter.</w:t>
      </w:r>
    </w:p>
    <w:p w:rsidR="00FC33A8" w:rsidRDefault="00FC33A8" w:rsidP="00FC33A8"/>
    <w:p w:rsidR="005A3CA5" w:rsidRDefault="005A3CA5" w:rsidP="005A3CA5">
      <w:pPr>
        <w:pStyle w:val="Paragraphedeliste"/>
        <w:numPr>
          <w:ilvl w:val="0"/>
          <w:numId w:val="1"/>
        </w:numPr>
        <w:rPr>
          <w:b/>
          <w:i/>
          <w:sz w:val="28"/>
          <w:szCs w:val="28"/>
          <w:u w:val="single"/>
        </w:rPr>
      </w:pPr>
      <w:r w:rsidRPr="005A3CA5">
        <w:rPr>
          <w:b/>
          <w:i/>
          <w:sz w:val="28"/>
          <w:szCs w:val="28"/>
          <w:u w:val="single"/>
        </w:rPr>
        <w:t>Les repas :</w:t>
      </w:r>
    </w:p>
    <w:p w:rsidR="00004D2B" w:rsidRDefault="00004D2B" w:rsidP="00004D2B">
      <w:pPr>
        <w:pStyle w:val="Paragraphedeliste"/>
        <w:ind w:left="786"/>
        <w:rPr>
          <w:b/>
          <w:i/>
          <w:sz w:val="28"/>
          <w:szCs w:val="28"/>
          <w:u w:val="single"/>
        </w:rPr>
      </w:pPr>
    </w:p>
    <w:p w:rsidR="005A3CA5" w:rsidRDefault="005A3CA5" w:rsidP="005A3CA5">
      <w:r w:rsidRPr="005A3CA5">
        <w:t>Le petit déjeuner est proposé aux enfants jusque 8h30. Il est varié, équilibré et fait partie de l’accueil du matin. Le dîner et le goûter sont sains, variés et naturels. Nous nous engageons à utiliser un maximum de produits is</w:t>
      </w:r>
      <w:r w:rsidR="002917DF">
        <w:t>s</w:t>
      </w:r>
      <w:r w:rsidRPr="005A3CA5">
        <w:t>us de nos producteurs locaux que ce soit</w:t>
      </w:r>
      <w:r>
        <w:t xml:space="preserve"> pour les fruits et légumes, les viandes, les céréales, les laitages. Nous privilégions les produits de saison.</w:t>
      </w:r>
    </w:p>
    <w:p w:rsidR="002917DF" w:rsidRDefault="002917DF" w:rsidP="005A3CA5">
      <w:r>
        <w:t>Nous souhaitons encourager les mamans qui allaitent. Il est donc possible pour les mamans qui le souhaitent de venir continuer à allaiter leur enfant dans le milieu d’accueil. Une des responsables ayant suivi une formation en allaitement pourra vous soutenir et vous conseiller si besoin.</w:t>
      </w:r>
    </w:p>
    <w:p w:rsidR="00004D2B" w:rsidRDefault="00004D2B" w:rsidP="005A3CA5"/>
    <w:p w:rsidR="00004D2B" w:rsidRDefault="00004D2B" w:rsidP="00004D2B">
      <w:pPr>
        <w:pStyle w:val="Paragraphedeliste"/>
        <w:numPr>
          <w:ilvl w:val="0"/>
          <w:numId w:val="1"/>
        </w:numPr>
        <w:rPr>
          <w:b/>
          <w:i/>
          <w:sz w:val="28"/>
          <w:szCs w:val="28"/>
          <w:u w:val="single"/>
        </w:rPr>
      </w:pPr>
      <w:r w:rsidRPr="00004D2B">
        <w:rPr>
          <w:b/>
          <w:i/>
          <w:sz w:val="28"/>
          <w:szCs w:val="28"/>
          <w:u w:val="single"/>
        </w:rPr>
        <w:t>Les activités et  temps libres :</w:t>
      </w:r>
    </w:p>
    <w:p w:rsidR="00004D2B" w:rsidRDefault="00004D2B" w:rsidP="00004D2B">
      <w:pPr>
        <w:rPr>
          <w:b/>
          <w:i/>
          <w:sz w:val="28"/>
          <w:szCs w:val="28"/>
          <w:u w:val="single"/>
        </w:rPr>
      </w:pPr>
    </w:p>
    <w:p w:rsidR="00004D2B" w:rsidRDefault="00004D2B" w:rsidP="00004D2B">
      <w:pPr>
        <w:rPr>
          <w:color w:val="000000"/>
          <w:lang w:val="fr-FR"/>
        </w:rPr>
      </w:pPr>
      <w:r w:rsidRPr="00004D2B">
        <w:rPr>
          <w:color w:val="000000"/>
          <w:lang w:val="fr-FR"/>
        </w:rPr>
        <w:t>Différentes activités sont proposées aux enfants en fonction de leur âge. Des activités laissant parler leur imaginaire, leur créativité ; de la musique, des activités de psychomotricité, des histoires et des comptines…</w:t>
      </w:r>
      <w:r>
        <w:rPr>
          <w:color w:val="000000"/>
          <w:lang w:val="fr-FR"/>
        </w:rPr>
        <w:t xml:space="preserve"> Nous accueillons aussi la bibliothèque de Jamoigne une fois par mois.</w:t>
      </w:r>
    </w:p>
    <w:p w:rsidR="00004D2B" w:rsidRDefault="00004D2B" w:rsidP="00004D2B">
      <w:pPr>
        <w:rPr>
          <w:color w:val="000000"/>
          <w:lang w:val="fr-FR"/>
        </w:rPr>
      </w:pPr>
      <w:r>
        <w:rPr>
          <w:color w:val="000000"/>
          <w:lang w:val="fr-FR"/>
        </w:rPr>
        <w:t>En extérieur, un petit potager en projet, des promenades en toute sécurité, des jeux libres (toboggan, petits vélos, ballons, crocodile à bascule, bulle de savon) au grand air,…</w:t>
      </w:r>
    </w:p>
    <w:p w:rsidR="00004D2B" w:rsidRDefault="00004D2B" w:rsidP="00004D2B">
      <w:pPr>
        <w:rPr>
          <w:color w:val="000000"/>
          <w:lang w:val="fr-FR"/>
        </w:rPr>
      </w:pPr>
      <w:r w:rsidRPr="00004D2B">
        <w:rPr>
          <w:color w:val="000000"/>
          <w:lang w:val="fr-FR"/>
        </w:rPr>
        <w:t>Il y a aussi des moments très importants dans la vie d’un enfant, les moments libres. Libre ne veut pas dire sans surveillance, juste que votre enfant joue comme il le désire, c’est un exutoire qui lui est nécessaire. Ce sont des instants privilégiés qui nous permettent d’observer le comportement de chacun, d’avoir une attention particulière et personnalisée pour chacun.</w:t>
      </w:r>
    </w:p>
    <w:p w:rsidR="00DA3B73" w:rsidRDefault="00DA3B73" w:rsidP="00004D2B">
      <w:pPr>
        <w:rPr>
          <w:color w:val="000000"/>
          <w:lang w:val="fr-FR"/>
        </w:rPr>
      </w:pPr>
    </w:p>
    <w:p w:rsidR="00DA3B73" w:rsidRDefault="00DA3B73" w:rsidP="00004D2B">
      <w:pPr>
        <w:rPr>
          <w:color w:val="000000"/>
          <w:lang w:val="fr-FR"/>
        </w:rPr>
      </w:pPr>
    </w:p>
    <w:p w:rsidR="00DA3B73" w:rsidRDefault="00DA3B73" w:rsidP="00004D2B">
      <w:pPr>
        <w:rPr>
          <w:color w:val="000000"/>
          <w:lang w:val="fr-FR"/>
        </w:rPr>
      </w:pPr>
    </w:p>
    <w:p w:rsidR="00DA3B73" w:rsidRDefault="00DA3B73" w:rsidP="00DA3B73">
      <w:pPr>
        <w:pStyle w:val="Paragraphedeliste"/>
        <w:numPr>
          <w:ilvl w:val="0"/>
          <w:numId w:val="1"/>
        </w:numPr>
        <w:rPr>
          <w:b/>
          <w:i/>
          <w:color w:val="000000"/>
          <w:sz w:val="28"/>
          <w:szCs w:val="28"/>
          <w:u w:val="single"/>
          <w:lang w:val="fr-FR"/>
        </w:rPr>
      </w:pPr>
      <w:r w:rsidRPr="00DA3B73">
        <w:rPr>
          <w:b/>
          <w:i/>
          <w:color w:val="000000"/>
          <w:sz w:val="28"/>
          <w:szCs w:val="28"/>
          <w:u w:val="single"/>
          <w:lang w:val="fr-FR"/>
        </w:rPr>
        <w:t>Echanges et communications entre les parents et les puéricultrices :</w:t>
      </w:r>
    </w:p>
    <w:p w:rsidR="00DA3B73" w:rsidRDefault="00DA3B73" w:rsidP="00DA3B73">
      <w:pPr>
        <w:rPr>
          <w:b/>
          <w:i/>
          <w:color w:val="000000"/>
          <w:sz w:val="28"/>
          <w:szCs w:val="28"/>
          <w:u w:val="single"/>
          <w:lang w:val="fr-FR"/>
        </w:rPr>
      </w:pPr>
    </w:p>
    <w:p w:rsidR="00DA3B73" w:rsidRDefault="00DA3B73" w:rsidP="00DA3B73">
      <w:pPr>
        <w:pStyle w:val="NormalWeb"/>
        <w:jc w:val="both"/>
        <w:rPr>
          <w:rFonts w:asciiTheme="minorHAnsi" w:hAnsiTheme="minorHAnsi"/>
          <w:color w:val="000000"/>
          <w:sz w:val="22"/>
          <w:szCs w:val="22"/>
          <w:lang w:val="fr-FR"/>
        </w:rPr>
      </w:pPr>
      <w:r w:rsidRPr="00DA3B73">
        <w:rPr>
          <w:rFonts w:asciiTheme="minorHAnsi" w:hAnsiTheme="minorHAnsi"/>
          <w:color w:val="000000"/>
          <w:sz w:val="22"/>
          <w:szCs w:val="22"/>
          <w:lang w:val="fr-FR"/>
        </w:rPr>
        <w:t>Dans un climat de confiance basé sur l’écoute et la communication, nous nous occupons de votre enfant en collaboration avec vous afin de mieux le connaître par</w:t>
      </w:r>
      <w:r>
        <w:rPr>
          <w:rFonts w:ascii="Exo 2" w:hAnsi="Exo 2"/>
          <w:color w:val="000000"/>
          <w:sz w:val="27"/>
          <w:szCs w:val="27"/>
          <w:lang w:val="fr-FR"/>
        </w:rPr>
        <w:t xml:space="preserve"> </w:t>
      </w:r>
      <w:r w:rsidRPr="00DA3B73">
        <w:rPr>
          <w:rFonts w:asciiTheme="minorHAnsi" w:hAnsiTheme="minorHAnsi"/>
          <w:color w:val="000000"/>
          <w:sz w:val="22"/>
          <w:szCs w:val="22"/>
          <w:lang w:val="fr-FR"/>
        </w:rPr>
        <w:t>rapport à ses habitudes, ses besoins, ses joies, ses peines, et ses craintes. Nous échangeons nos observations soit de façon verbale, soit par écrit par le biais du carnet de bord qui suivra votre enfant chaque jour. Vous êtes vivement invités à y inscrire ce que vous désirez ; remarques, anecdotes, questions,… Nous y inscrirons la vie de votre petit parmi nous, nos</w:t>
      </w:r>
      <w:r>
        <w:rPr>
          <w:rFonts w:ascii="Exo 2" w:hAnsi="Exo 2"/>
          <w:color w:val="000000"/>
          <w:sz w:val="27"/>
          <w:szCs w:val="27"/>
          <w:lang w:val="fr-FR"/>
        </w:rPr>
        <w:t xml:space="preserve"> </w:t>
      </w:r>
      <w:r w:rsidRPr="00DA3B73">
        <w:rPr>
          <w:rFonts w:asciiTheme="minorHAnsi" w:hAnsiTheme="minorHAnsi"/>
          <w:color w:val="000000"/>
          <w:sz w:val="22"/>
          <w:szCs w:val="22"/>
          <w:lang w:val="fr-FR"/>
        </w:rPr>
        <w:t xml:space="preserve">observations, les infos,… </w:t>
      </w:r>
    </w:p>
    <w:p w:rsidR="00DA3B73" w:rsidRPr="00DA3B73" w:rsidRDefault="00DA3B73" w:rsidP="00DA3B73">
      <w:pPr>
        <w:pStyle w:val="NormalWeb"/>
        <w:jc w:val="both"/>
        <w:rPr>
          <w:rFonts w:ascii="Exo 2" w:hAnsi="Exo 2"/>
          <w:color w:val="000000"/>
          <w:sz w:val="27"/>
          <w:szCs w:val="27"/>
          <w:lang w:val="fr-FR"/>
        </w:rPr>
      </w:pPr>
      <w:r w:rsidRPr="00DA3B73">
        <w:rPr>
          <w:rFonts w:asciiTheme="minorHAnsi" w:hAnsiTheme="minorHAnsi"/>
          <w:color w:val="000000"/>
          <w:sz w:val="22"/>
          <w:szCs w:val="22"/>
          <w:lang w:val="fr-FR"/>
        </w:rPr>
        <w:t xml:space="preserve">Cette démarche envers les parents </w:t>
      </w:r>
      <w:r>
        <w:rPr>
          <w:rFonts w:asciiTheme="minorHAnsi" w:hAnsiTheme="minorHAnsi"/>
          <w:color w:val="000000"/>
          <w:sz w:val="22"/>
          <w:szCs w:val="22"/>
          <w:lang w:val="fr-FR"/>
        </w:rPr>
        <w:t>a pour but de favoriser le bien–</w:t>
      </w:r>
      <w:r w:rsidRPr="00DA3B73">
        <w:rPr>
          <w:rFonts w:asciiTheme="minorHAnsi" w:hAnsiTheme="minorHAnsi"/>
          <w:color w:val="000000"/>
          <w:sz w:val="22"/>
          <w:szCs w:val="22"/>
          <w:lang w:val="fr-FR"/>
        </w:rPr>
        <w:t>être et le développement de votre enfant dans sa globalité. Et puis, chouette souvenir… ?</w:t>
      </w:r>
    </w:p>
    <w:p w:rsidR="00DA3B73" w:rsidRDefault="00DA3B73" w:rsidP="00DA3B73">
      <w:pPr>
        <w:pStyle w:val="NormalWeb"/>
        <w:jc w:val="both"/>
        <w:rPr>
          <w:rFonts w:asciiTheme="minorHAnsi" w:hAnsiTheme="minorHAnsi"/>
          <w:sz w:val="22"/>
          <w:szCs w:val="22"/>
        </w:rPr>
      </w:pPr>
      <w:r w:rsidRPr="00DA3B73">
        <w:rPr>
          <w:rFonts w:asciiTheme="minorHAnsi" w:hAnsiTheme="minorHAnsi"/>
          <w:sz w:val="22"/>
          <w:szCs w:val="22"/>
        </w:rPr>
        <w:t>Entre la direction, le personnel et les parents, un lien de partenariat s’installe au fil du temps.</w:t>
      </w:r>
      <w:r w:rsidR="00E845F7">
        <w:rPr>
          <w:rFonts w:asciiTheme="minorHAnsi" w:hAnsiTheme="minorHAnsi"/>
          <w:sz w:val="22"/>
          <w:szCs w:val="22"/>
        </w:rPr>
        <w:t xml:space="preserve"> Des moments de rencontres comme des goûters, repas,… sont organisés pendant l’année.</w:t>
      </w:r>
    </w:p>
    <w:p w:rsidR="00E845F7" w:rsidRDefault="00E845F7" w:rsidP="00DA3B73">
      <w:pPr>
        <w:pStyle w:val="NormalWeb"/>
        <w:jc w:val="both"/>
        <w:rPr>
          <w:rFonts w:asciiTheme="minorHAnsi" w:hAnsiTheme="minorHAnsi"/>
          <w:sz w:val="22"/>
          <w:szCs w:val="22"/>
        </w:rPr>
      </w:pPr>
    </w:p>
    <w:p w:rsidR="00E845F7" w:rsidRDefault="00E845F7" w:rsidP="00E845F7">
      <w:pPr>
        <w:pStyle w:val="NormalWeb"/>
        <w:numPr>
          <w:ilvl w:val="0"/>
          <w:numId w:val="1"/>
        </w:numPr>
        <w:jc w:val="both"/>
        <w:rPr>
          <w:rFonts w:asciiTheme="minorHAnsi" w:hAnsiTheme="minorHAnsi"/>
          <w:b/>
          <w:i/>
          <w:sz w:val="28"/>
          <w:szCs w:val="28"/>
          <w:u w:val="single"/>
        </w:rPr>
      </w:pPr>
      <w:r w:rsidRPr="00E845F7">
        <w:rPr>
          <w:rFonts w:asciiTheme="minorHAnsi" w:hAnsiTheme="minorHAnsi"/>
          <w:b/>
          <w:i/>
          <w:sz w:val="28"/>
          <w:szCs w:val="28"/>
          <w:u w:val="single"/>
        </w:rPr>
        <w:t>La sécurité :</w:t>
      </w:r>
    </w:p>
    <w:p w:rsidR="00E845F7" w:rsidRDefault="00E845F7" w:rsidP="00E845F7">
      <w:pPr>
        <w:pStyle w:val="NormalWeb"/>
        <w:jc w:val="both"/>
        <w:rPr>
          <w:rFonts w:asciiTheme="minorHAnsi" w:hAnsiTheme="minorHAnsi"/>
          <w:b/>
          <w:i/>
          <w:sz w:val="28"/>
          <w:szCs w:val="28"/>
          <w:u w:val="single"/>
        </w:rPr>
      </w:pPr>
    </w:p>
    <w:p w:rsidR="00A3615C" w:rsidRPr="00946008" w:rsidRDefault="00A3615C" w:rsidP="00A3615C">
      <w:pPr>
        <w:pStyle w:val="NormalWeb"/>
        <w:jc w:val="both"/>
        <w:rPr>
          <w:rFonts w:asciiTheme="minorHAnsi" w:hAnsiTheme="minorHAnsi"/>
          <w:color w:val="000000"/>
          <w:sz w:val="22"/>
          <w:szCs w:val="22"/>
          <w:lang w:val="fr-FR"/>
        </w:rPr>
      </w:pPr>
      <w:r w:rsidRPr="00946008">
        <w:rPr>
          <w:rFonts w:asciiTheme="minorHAnsi" w:hAnsiTheme="minorHAnsi"/>
          <w:color w:val="000000"/>
          <w:sz w:val="22"/>
          <w:szCs w:val="22"/>
          <w:lang w:val="fr-FR"/>
        </w:rPr>
        <w:t>Nous accordons une grande importance à la sécurité de votre petit. Nos locaux, notre matériel, nos jeux, sont parfaitement adaptés et sécurisés suivant les normes de l’ONE (office nationale de l’enfance) pour répondre aux besoins de chacun, tout en leur permettant de s’épanouir et de développer leur autonomie.</w:t>
      </w:r>
    </w:p>
    <w:p w:rsidR="00A3615C" w:rsidRPr="00946008" w:rsidRDefault="00A3615C" w:rsidP="00A3615C">
      <w:pPr>
        <w:pStyle w:val="NormalWeb"/>
        <w:jc w:val="both"/>
        <w:rPr>
          <w:rFonts w:asciiTheme="minorHAnsi" w:hAnsiTheme="minorHAnsi"/>
          <w:color w:val="000000"/>
          <w:sz w:val="22"/>
          <w:szCs w:val="22"/>
          <w:lang w:val="fr-FR"/>
        </w:rPr>
      </w:pPr>
      <w:r w:rsidRPr="00946008">
        <w:rPr>
          <w:rFonts w:asciiTheme="minorHAnsi" w:hAnsiTheme="minorHAnsi"/>
          <w:color w:val="000000"/>
          <w:sz w:val="22"/>
          <w:szCs w:val="22"/>
          <w:lang w:val="fr-FR"/>
        </w:rPr>
        <w:t>Toutes les conditions de sécurité et d’hygiène demandées par l’ONE, l’hygiène alimentaire (AFSCA) et les pompiers sont respectées.</w:t>
      </w:r>
    </w:p>
    <w:p w:rsidR="00290D7F" w:rsidRPr="00290D7F" w:rsidRDefault="00290D7F" w:rsidP="00A3615C">
      <w:pPr>
        <w:pStyle w:val="NormalWeb"/>
        <w:jc w:val="both"/>
        <w:rPr>
          <w:rFonts w:asciiTheme="minorHAnsi" w:hAnsiTheme="minorHAnsi"/>
          <w:color w:val="000000"/>
          <w:sz w:val="22"/>
          <w:szCs w:val="22"/>
          <w:lang w:val="fr-FR"/>
        </w:rPr>
      </w:pPr>
    </w:p>
    <w:p w:rsidR="00290D7F" w:rsidRPr="00290D7F" w:rsidRDefault="00290D7F" w:rsidP="00290D7F">
      <w:pPr>
        <w:pStyle w:val="NormalWeb"/>
        <w:numPr>
          <w:ilvl w:val="0"/>
          <w:numId w:val="1"/>
        </w:numPr>
        <w:jc w:val="both"/>
        <w:rPr>
          <w:rFonts w:asciiTheme="minorHAnsi" w:hAnsiTheme="minorHAnsi"/>
          <w:b/>
          <w:i/>
          <w:color w:val="000000"/>
          <w:sz w:val="28"/>
          <w:szCs w:val="28"/>
          <w:u w:val="single"/>
          <w:lang w:val="fr-FR"/>
        </w:rPr>
      </w:pPr>
      <w:r w:rsidRPr="00290D7F">
        <w:rPr>
          <w:rFonts w:asciiTheme="minorHAnsi" w:hAnsiTheme="minorHAnsi"/>
          <w:b/>
          <w:i/>
          <w:color w:val="000000"/>
          <w:sz w:val="28"/>
          <w:szCs w:val="28"/>
          <w:u w:val="single"/>
          <w:lang w:val="fr-FR"/>
        </w:rPr>
        <w:t>L’hygiène :</w:t>
      </w:r>
    </w:p>
    <w:p w:rsidR="009C0C33" w:rsidRDefault="009C0C33" w:rsidP="00E92180">
      <w:pPr>
        <w:pStyle w:val="NormalWeb"/>
        <w:tabs>
          <w:tab w:val="left" w:pos="284"/>
        </w:tabs>
        <w:jc w:val="both"/>
        <w:rPr>
          <w:rFonts w:asciiTheme="minorHAnsi" w:hAnsiTheme="minorHAnsi"/>
          <w:color w:val="000000"/>
          <w:sz w:val="22"/>
          <w:szCs w:val="22"/>
          <w:lang w:val="fr-FR"/>
        </w:rPr>
      </w:pPr>
    </w:p>
    <w:p w:rsidR="00933A9C" w:rsidRPr="00933A9C" w:rsidRDefault="00933A9C" w:rsidP="00933A9C">
      <w:pPr>
        <w:pStyle w:val="NormalWeb"/>
        <w:jc w:val="both"/>
        <w:rPr>
          <w:rFonts w:asciiTheme="minorHAnsi" w:hAnsiTheme="minorHAnsi"/>
          <w:color w:val="000000"/>
          <w:sz w:val="22"/>
          <w:szCs w:val="22"/>
          <w:lang w:val="fr-FR"/>
        </w:rPr>
      </w:pPr>
      <w:r w:rsidRPr="00933A9C">
        <w:rPr>
          <w:rFonts w:asciiTheme="minorHAnsi" w:hAnsiTheme="minorHAnsi"/>
          <w:color w:val="000000"/>
          <w:sz w:val="22"/>
          <w:szCs w:val="22"/>
          <w:lang w:val="fr-FR"/>
        </w:rPr>
        <w:t>Afin de garder propres les petites frimousses, nous utilisons, pour le visage, de l’eau et un gant de toilette, et avec votre accord un peu de lait (sauf contre-indication). Les mains et le change, avec de l’eau et du savon doux et neutre.</w:t>
      </w:r>
    </w:p>
    <w:p w:rsidR="00933A9C" w:rsidRDefault="00933A9C" w:rsidP="00933A9C">
      <w:pPr>
        <w:pStyle w:val="NormalWeb"/>
        <w:jc w:val="both"/>
        <w:rPr>
          <w:rFonts w:ascii="Exo 2" w:hAnsi="Exo 2"/>
          <w:color w:val="000000"/>
          <w:sz w:val="27"/>
          <w:szCs w:val="27"/>
          <w:lang w:val="fr-FR"/>
        </w:rPr>
      </w:pPr>
      <w:r>
        <w:rPr>
          <w:rFonts w:asciiTheme="minorHAnsi" w:hAnsiTheme="minorHAnsi"/>
          <w:color w:val="000000"/>
          <w:sz w:val="22"/>
          <w:szCs w:val="22"/>
          <w:lang w:val="fr-FR"/>
        </w:rPr>
        <w:t>Le rituel de l’apprentissage du lavage des mains est mit en place avant chaque repas.</w:t>
      </w:r>
    </w:p>
    <w:p w:rsidR="00933A9C" w:rsidRPr="00933A9C" w:rsidRDefault="00933A9C" w:rsidP="00933A9C">
      <w:pPr>
        <w:pStyle w:val="NormalWeb"/>
        <w:jc w:val="both"/>
        <w:rPr>
          <w:rFonts w:ascii="Exo 2" w:hAnsi="Exo 2"/>
          <w:color w:val="000000"/>
          <w:sz w:val="27"/>
          <w:szCs w:val="27"/>
          <w:lang w:val="fr-FR"/>
        </w:rPr>
      </w:pPr>
      <w:r w:rsidRPr="00933A9C">
        <w:rPr>
          <w:rFonts w:asciiTheme="minorHAnsi" w:hAnsiTheme="minorHAnsi"/>
          <w:color w:val="000000"/>
          <w:sz w:val="22"/>
          <w:szCs w:val="22"/>
          <w:lang w:val="fr-FR"/>
        </w:rPr>
        <w:lastRenderedPageBreak/>
        <w:t>En ce qui concerne l’hygiène de notre espace de vie ; Nos locaux sont nettoyés et désinfectés chaque jour ; les plans de change et les tables après chaque usage. Les jeux sont lavés et désinfectés régulièrement.</w:t>
      </w:r>
    </w:p>
    <w:p w:rsidR="00933A9C" w:rsidRPr="00933A9C" w:rsidRDefault="00933A9C" w:rsidP="00933A9C">
      <w:pPr>
        <w:pStyle w:val="NormalWeb"/>
        <w:jc w:val="both"/>
        <w:rPr>
          <w:rFonts w:asciiTheme="minorHAnsi" w:hAnsiTheme="minorHAnsi"/>
          <w:color w:val="000000"/>
          <w:sz w:val="22"/>
          <w:szCs w:val="22"/>
          <w:lang w:val="fr-FR"/>
        </w:rPr>
      </w:pPr>
      <w:r w:rsidRPr="00933A9C">
        <w:rPr>
          <w:rFonts w:asciiTheme="minorHAnsi" w:hAnsiTheme="minorHAnsi"/>
          <w:color w:val="000000"/>
          <w:sz w:val="22"/>
          <w:szCs w:val="22"/>
          <w:lang w:val="fr-FR"/>
        </w:rPr>
        <w:t>Les tétines et les biberons sont stérilisés (à voir suivant l’âge de l’enfant et vos attentes).</w:t>
      </w:r>
    </w:p>
    <w:p w:rsidR="00A3615C" w:rsidRPr="00933A9C" w:rsidRDefault="00A3615C" w:rsidP="00933A9C">
      <w:pPr>
        <w:pStyle w:val="NormalWeb"/>
        <w:jc w:val="both"/>
        <w:rPr>
          <w:rFonts w:ascii="Exo 2" w:hAnsi="Exo 2"/>
          <w:color w:val="000000"/>
          <w:sz w:val="27"/>
          <w:szCs w:val="27"/>
          <w:lang w:val="fr-FR"/>
        </w:rPr>
      </w:pPr>
    </w:p>
    <w:p w:rsidR="00E845F7" w:rsidRDefault="002917DF" w:rsidP="002917DF">
      <w:pPr>
        <w:pStyle w:val="NormalWeb"/>
        <w:numPr>
          <w:ilvl w:val="0"/>
          <w:numId w:val="1"/>
        </w:numPr>
        <w:tabs>
          <w:tab w:val="left" w:pos="993"/>
        </w:tabs>
        <w:jc w:val="both"/>
        <w:rPr>
          <w:rFonts w:asciiTheme="minorHAnsi" w:hAnsiTheme="minorHAnsi"/>
          <w:b/>
          <w:i/>
          <w:sz w:val="28"/>
          <w:szCs w:val="28"/>
          <w:u w:val="single"/>
          <w:lang w:val="fr-FR"/>
        </w:rPr>
      </w:pPr>
      <w:r w:rsidRPr="002917DF">
        <w:rPr>
          <w:rFonts w:asciiTheme="minorHAnsi" w:hAnsiTheme="minorHAnsi"/>
          <w:b/>
          <w:i/>
          <w:sz w:val="28"/>
          <w:szCs w:val="28"/>
          <w:u w:val="single"/>
          <w:lang w:val="fr-FR"/>
        </w:rPr>
        <w:t>Les consultations ONE</w:t>
      </w:r>
      <w:r>
        <w:rPr>
          <w:rFonts w:asciiTheme="minorHAnsi" w:hAnsiTheme="minorHAnsi"/>
          <w:b/>
          <w:i/>
          <w:sz w:val="28"/>
          <w:szCs w:val="28"/>
          <w:u w:val="single"/>
          <w:lang w:val="fr-FR"/>
        </w:rPr>
        <w:t> :</w:t>
      </w:r>
    </w:p>
    <w:p w:rsidR="002917DF" w:rsidRDefault="00E92180" w:rsidP="002917DF">
      <w:pPr>
        <w:pStyle w:val="NormalWeb"/>
        <w:tabs>
          <w:tab w:val="left" w:pos="993"/>
        </w:tabs>
        <w:jc w:val="both"/>
        <w:rPr>
          <w:rFonts w:asciiTheme="minorHAnsi" w:hAnsiTheme="minorHAnsi"/>
          <w:sz w:val="22"/>
          <w:szCs w:val="22"/>
          <w:lang w:val="fr-FR"/>
        </w:rPr>
      </w:pPr>
      <w:r>
        <w:rPr>
          <w:rFonts w:asciiTheme="minorHAnsi" w:hAnsiTheme="minorHAnsi"/>
          <w:sz w:val="22"/>
          <w:szCs w:val="22"/>
          <w:lang w:val="fr-FR"/>
        </w:rPr>
        <w:t>D</w:t>
      </w:r>
      <w:r w:rsidR="00B7381D">
        <w:rPr>
          <w:rFonts w:asciiTheme="minorHAnsi" w:hAnsiTheme="minorHAnsi"/>
          <w:sz w:val="22"/>
          <w:szCs w:val="22"/>
          <w:lang w:val="fr-FR"/>
        </w:rPr>
        <w:t xml:space="preserve">es consultations ONE sont organisées une fois par mois. </w:t>
      </w:r>
      <w:r w:rsidR="009C0C33">
        <w:rPr>
          <w:rFonts w:asciiTheme="minorHAnsi" w:hAnsiTheme="minorHAnsi"/>
          <w:sz w:val="22"/>
          <w:szCs w:val="22"/>
          <w:lang w:val="fr-FR"/>
        </w:rPr>
        <w:t xml:space="preserve">Votre enfant peut être vu par le médecin, </w:t>
      </w:r>
      <w:r w:rsidR="00675528">
        <w:rPr>
          <w:rFonts w:asciiTheme="minorHAnsi" w:hAnsiTheme="minorHAnsi"/>
          <w:sz w:val="22"/>
          <w:szCs w:val="22"/>
          <w:lang w:val="fr-FR"/>
        </w:rPr>
        <w:t xml:space="preserve">et également </w:t>
      </w:r>
      <w:r w:rsidR="009C0C33">
        <w:rPr>
          <w:rFonts w:asciiTheme="minorHAnsi" w:hAnsiTheme="minorHAnsi"/>
          <w:sz w:val="22"/>
          <w:szCs w:val="22"/>
          <w:lang w:val="fr-FR"/>
        </w:rPr>
        <w:t xml:space="preserve"> recevoir les vaccins au sein du milieu d’accueil.</w:t>
      </w:r>
    </w:p>
    <w:p w:rsidR="009C0C33" w:rsidRPr="009C0C33" w:rsidRDefault="009C0C33" w:rsidP="002917DF">
      <w:pPr>
        <w:pStyle w:val="NormalWeb"/>
        <w:tabs>
          <w:tab w:val="left" w:pos="993"/>
        </w:tabs>
        <w:jc w:val="both"/>
        <w:rPr>
          <w:rFonts w:asciiTheme="minorHAnsi" w:hAnsiTheme="minorHAnsi"/>
          <w:sz w:val="22"/>
          <w:szCs w:val="22"/>
          <w:lang w:val="fr-FR"/>
        </w:rPr>
      </w:pPr>
    </w:p>
    <w:p w:rsidR="002917DF" w:rsidRDefault="002917DF" w:rsidP="002917DF">
      <w:pPr>
        <w:pStyle w:val="NormalWeb"/>
        <w:numPr>
          <w:ilvl w:val="0"/>
          <w:numId w:val="1"/>
        </w:numPr>
        <w:tabs>
          <w:tab w:val="left" w:pos="993"/>
        </w:tabs>
        <w:jc w:val="both"/>
        <w:rPr>
          <w:rFonts w:asciiTheme="minorHAnsi" w:hAnsiTheme="minorHAnsi"/>
          <w:b/>
          <w:i/>
          <w:sz w:val="28"/>
          <w:szCs w:val="28"/>
          <w:u w:val="single"/>
          <w:lang w:val="fr-FR"/>
        </w:rPr>
      </w:pPr>
      <w:r>
        <w:rPr>
          <w:rFonts w:asciiTheme="minorHAnsi" w:hAnsiTheme="minorHAnsi"/>
          <w:b/>
          <w:i/>
          <w:sz w:val="28"/>
          <w:szCs w:val="28"/>
          <w:u w:val="single"/>
          <w:lang w:val="fr-FR"/>
        </w:rPr>
        <w:t>Nos projets futurs :</w:t>
      </w:r>
    </w:p>
    <w:p w:rsidR="002917DF" w:rsidRDefault="002917DF" w:rsidP="002917DF">
      <w:pPr>
        <w:pStyle w:val="Paragraphedeliste"/>
        <w:rPr>
          <w:b/>
          <w:i/>
          <w:sz w:val="28"/>
          <w:szCs w:val="28"/>
          <w:u w:val="single"/>
          <w:lang w:val="fr-FR"/>
        </w:rPr>
      </w:pPr>
    </w:p>
    <w:p w:rsidR="002917DF" w:rsidRDefault="002917DF" w:rsidP="002917DF">
      <w:pPr>
        <w:pStyle w:val="NormalWeb"/>
        <w:numPr>
          <w:ilvl w:val="0"/>
          <w:numId w:val="4"/>
        </w:numPr>
        <w:tabs>
          <w:tab w:val="left" w:pos="993"/>
        </w:tabs>
        <w:jc w:val="both"/>
        <w:rPr>
          <w:rFonts w:asciiTheme="minorHAnsi" w:hAnsiTheme="minorHAnsi"/>
          <w:sz w:val="22"/>
          <w:szCs w:val="22"/>
          <w:lang w:val="fr-FR"/>
        </w:rPr>
      </w:pPr>
      <w:r>
        <w:rPr>
          <w:rFonts w:asciiTheme="minorHAnsi" w:hAnsiTheme="minorHAnsi"/>
          <w:sz w:val="22"/>
          <w:szCs w:val="22"/>
          <w:lang w:val="fr-FR"/>
        </w:rPr>
        <w:t>Halte-garderie le mercredi après-midi pour les 3-6 ans</w:t>
      </w:r>
    </w:p>
    <w:p w:rsidR="002917DF" w:rsidRDefault="0050293D" w:rsidP="002917DF">
      <w:pPr>
        <w:pStyle w:val="NormalWeb"/>
        <w:numPr>
          <w:ilvl w:val="0"/>
          <w:numId w:val="4"/>
        </w:numPr>
        <w:tabs>
          <w:tab w:val="left" w:pos="993"/>
        </w:tabs>
        <w:jc w:val="both"/>
        <w:rPr>
          <w:rFonts w:asciiTheme="minorHAnsi" w:hAnsiTheme="minorHAnsi"/>
          <w:sz w:val="22"/>
          <w:szCs w:val="22"/>
          <w:lang w:val="fr-FR"/>
        </w:rPr>
      </w:pPr>
      <w:r>
        <w:rPr>
          <w:rFonts w:asciiTheme="minorHAnsi" w:hAnsiTheme="minorHAnsi"/>
          <w:sz w:val="22"/>
          <w:szCs w:val="22"/>
          <w:lang w:val="fr-FR"/>
        </w:rPr>
        <w:t>Activités extérieurs (</w:t>
      </w:r>
      <w:r w:rsidR="002917DF">
        <w:rPr>
          <w:rFonts w:asciiTheme="minorHAnsi" w:hAnsiTheme="minorHAnsi"/>
          <w:sz w:val="22"/>
          <w:szCs w:val="22"/>
          <w:lang w:val="fr-FR"/>
        </w:rPr>
        <w:t>visite de ferme, lecture à la bibliothèque)</w:t>
      </w:r>
    </w:p>
    <w:p w:rsidR="002917DF" w:rsidRDefault="002917DF" w:rsidP="002917DF">
      <w:pPr>
        <w:pStyle w:val="NormalWeb"/>
        <w:numPr>
          <w:ilvl w:val="0"/>
          <w:numId w:val="4"/>
        </w:numPr>
        <w:tabs>
          <w:tab w:val="left" w:pos="993"/>
        </w:tabs>
        <w:jc w:val="both"/>
        <w:rPr>
          <w:rFonts w:asciiTheme="minorHAnsi" w:hAnsiTheme="minorHAnsi"/>
          <w:sz w:val="22"/>
          <w:szCs w:val="22"/>
          <w:lang w:val="fr-FR"/>
        </w:rPr>
      </w:pPr>
      <w:r>
        <w:rPr>
          <w:rFonts w:asciiTheme="minorHAnsi" w:hAnsiTheme="minorHAnsi"/>
          <w:sz w:val="22"/>
          <w:szCs w:val="22"/>
          <w:lang w:val="fr-FR"/>
        </w:rPr>
        <w:t>Ateliers massage bébé et portage bébé</w:t>
      </w:r>
    </w:p>
    <w:p w:rsidR="002917DF" w:rsidRPr="002917DF" w:rsidRDefault="002917DF" w:rsidP="002917DF">
      <w:pPr>
        <w:pStyle w:val="NormalWeb"/>
        <w:numPr>
          <w:ilvl w:val="0"/>
          <w:numId w:val="4"/>
        </w:numPr>
        <w:tabs>
          <w:tab w:val="left" w:pos="993"/>
        </w:tabs>
        <w:jc w:val="both"/>
        <w:rPr>
          <w:rFonts w:asciiTheme="minorHAnsi" w:hAnsiTheme="minorHAnsi"/>
          <w:sz w:val="22"/>
          <w:szCs w:val="22"/>
          <w:lang w:val="fr-FR"/>
        </w:rPr>
      </w:pPr>
      <w:r>
        <w:rPr>
          <w:rFonts w:asciiTheme="minorHAnsi" w:hAnsiTheme="minorHAnsi"/>
          <w:sz w:val="22"/>
          <w:szCs w:val="22"/>
          <w:lang w:val="fr-FR"/>
        </w:rPr>
        <w:t>Consultation allaitement individuel ou en groupe</w:t>
      </w:r>
    </w:p>
    <w:p w:rsidR="00DA3B73" w:rsidRDefault="00DA3B73" w:rsidP="00DA3B73">
      <w:pPr>
        <w:pStyle w:val="NormalWeb"/>
        <w:jc w:val="both"/>
        <w:rPr>
          <w:rFonts w:asciiTheme="minorHAnsi" w:hAnsiTheme="minorHAnsi"/>
          <w:sz w:val="22"/>
          <w:szCs w:val="22"/>
        </w:rPr>
      </w:pPr>
    </w:p>
    <w:p w:rsidR="00DA3B73" w:rsidRPr="00DA3B73" w:rsidRDefault="00DA3B73" w:rsidP="00DA3B73">
      <w:pPr>
        <w:pStyle w:val="NormalWeb"/>
        <w:jc w:val="both"/>
        <w:rPr>
          <w:rFonts w:asciiTheme="minorHAnsi" w:hAnsiTheme="minorHAnsi"/>
          <w:color w:val="000000"/>
          <w:sz w:val="22"/>
          <w:szCs w:val="22"/>
          <w:lang w:val="fr-FR"/>
        </w:rPr>
      </w:pPr>
    </w:p>
    <w:p w:rsidR="00DA3B73" w:rsidRPr="00DA3B73" w:rsidRDefault="00DA3B73" w:rsidP="00DA3B73">
      <w:pPr>
        <w:rPr>
          <w:color w:val="000000"/>
        </w:rPr>
      </w:pPr>
    </w:p>
    <w:p w:rsidR="00004D2B" w:rsidRPr="00D54C05" w:rsidRDefault="00D54C05" w:rsidP="00D54C05">
      <w:pPr>
        <w:jc w:val="center"/>
        <w:rPr>
          <w:rFonts w:ascii="French Script MT" w:hAnsi="French Script MT"/>
          <w:b/>
          <w:color w:val="0070C0"/>
          <w:sz w:val="52"/>
          <w:szCs w:val="52"/>
        </w:rPr>
      </w:pPr>
      <w:r w:rsidRPr="00D54C05">
        <w:rPr>
          <w:rFonts w:ascii="French Script MT" w:hAnsi="French Script MT"/>
          <w:b/>
          <w:color w:val="0070C0"/>
          <w:sz w:val="52"/>
          <w:szCs w:val="52"/>
        </w:rPr>
        <w:t>Nous sommes soucieuses d’offrir à votre enfant</w:t>
      </w:r>
    </w:p>
    <w:p w:rsidR="00D54C05" w:rsidRPr="00D54C05" w:rsidRDefault="00D54C05" w:rsidP="00D54C05">
      <w:pPr>
        <w:jc w:val="center"/>
        <w:rPr>
          <w:rFonts w:ascii="French Script MT" w:hAnsi="French Script MT"/>
          <w:b/>
          <w:color w:val="0070C0"/>
          <w:sz w:val="52"/>
          <w:szCs w:val="52"/>
        </w:rPr>
      </w:pPr>
      <w:r w:rsidRPr="00D54C05">
        <w:rPr>
          <w:rFonts w:ascii="French Script MT" w:hAnsi="French Script MT"/>
          <w:b/>
          <w:color w:val="0070C0"/>
          <w:sz w:val="52"/>
          <w:szCs w:val="52"/>
        </w:rPr>
        <w:t>Un milieu épanouissant, chaleureux et sécurisant</w:t>
      </w:r>
    </w:p>
    <w:sectPr w:rsidR="00D54C05" w:rsidRPr="00D54C05" w:rsidSect="003F5A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10000000000000000"/>
    <w:charset w:val="00"/>
    <w:family w:val="auto"/>
    <w:pitch w:val="variable"/>
    <w:sig w:usb0="00002003" w:usb1="80000000" w:usb2="00000008" w:usb3="00000000" w:csb0="00000041" w:csb1="00000000"/>
  </w:font>
  <w:font w:name="Exo 2">
    <w:altName w:val="Times New Roman"/>
    <w:charset w:val="00"/>
    <w:family w:val="auto"/>
    <w:pitch w:val="default"/>
    <w:sig w:usb0="00000000" w:usb1="00000000" w:usb2="00000000" w:usb3="00000000" w:csb0="00000000"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39B"/>
    <w:multiLevelType w:val="hybridMultilevel"/>
    <w:tmpl w:val="E09E9FA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0BC3176"/>
    <w:multiLevelType w:val="hybridMultilevel"/>
    <w:tmpl w:val="9EBE604E"/>
    <w:lvl w:ilvl="0" w:tplc="840C6044">
      <w:start w:val="10"/>
      <w:numFmt w:val="bullet"/>
      <w:lvlText w:val="-"/>
      <w:lvlJc w:val="left"/>
      <w:pPr>
        <w:ind w:left="1146" w:hanging="360"/>
      </w:pPr>
      <w:rPr>
        <w:rFonts w:ascii="Calibri" w:eastAsia="Times New Roman" w:hAnsi="Calibri" w:cs="Times New Roman"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
    <w:nsid w:val="4B44341B"/>
    <w:multiLevelType w:val="hybridMultilevel"/>
    <w:tmpl w:val="630AF87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446129B"/>
    <w:multiLevelType w:val="hybridMultilevel"/>
    <w:tmpl w:val="19DC6FEC"/>
    <w:lvl w:ilvl="0" w:tplc="080C0011">
      <w:start w:val="1"/>
      <w:numFmt w:val="decimal"/>
      <w:lvlText w:val="%1)"/>
      <w:lvlJc w:val="left"/>
      <w:pPr>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MicrosoftWorksTaskID" w:val="0"/>
  </w:docVars>
  <w:rsids>
    <w:rsidRoot w:val="000B7528"/>
    <w:rsid w:val="00004D2B"/>
    <w:rsid w:val="000354A1"/>
    <w:rsid w:val="000B7528"/>
    <w:rsid w:val="000C390A"/>
    <w:rsid w:val="001977E6"/>
    <w:rsid w:val="001B55D0"/>
    <w:rsid w:val="00226D07"/>
    <w:rsid w:val="0024555D"/>
    <w:rsid w:val="00290D7F"/>
    <w:rsid w:val="002917DF"/>
    <w:rsid w:val="003F5A0C"/>
    <w:rsid w:val="0046734D"/>
    <w:rsid w:val="0050293D"/>
    <w:rsid w:val="00546B58"/>
    <w:rsid w:val="005A3CA5"/>
    <w:rsid w:val="005E13D6"/>
    <w:rsid w:val="00675528"/>
    <w:rsid w:val="006F7AFB"/>
    <w:rsid w:val="0078663E"/>
    <w:rsid w:val="008E58BF"/>
    <w:rsid w:val="00933A9C"/>
    <w:rsid w:val="00945135"/>
    <w:rsid w:val="00946008"/>
    <w:rsid w:val="009C0C33"/>
    <w:rsid w:val="00A3615C"/>
    <w:rsid w:val="00AA2172"/>
    <w:rsid w:val="00B7381D"/>
    <w:rsid w:val="00BB10AE"/>
    <w:rsid w:val="00D5052C"/>
    <w:rsid w:val="00D54C05"/>
    <w:rsid w:val="00DA3B73"/>
    <w:rsid w:val="00E26FCD"/>
    <w:rsid w:val="00E845F7"/>
    <w:rsid w:val="00E92180"/>
    <w:rsid w:val="00E9456E"/>
    <w:rsid w:val="00FC33A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7528"/>
    <w:pPr>
      <w:ind w:left="720"/>
      <w:contextualSpacing/>
    </w:pPr>
  </w:style>
  <w:style w:type="paragraph" w:styleId="NormalWeb">
    <w:name w:val="Normal (Web)"/>
    <w:basedOn w:val="Normal"/>
    <w:uiPriority w:val="99"/>
    <w:unhideWhenUsed/>
    <w:rsid w:val="00DA3B7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625698809">
      <w:bodyDiv w:val="1"/>
      <w:marLeft w:val="0"/>
      <w:marRight w:val="0"/>
      <w:marTop w:val="0"/>
      <w:marBottom w:val="0"/>
      <w:divBdr>
        <w:top w:val="none" w:sz="0" w:space="0" w:color="auto"/>
        <w:left w:val="none" w:sz="0" w:space="0" w:color="auto"/>
        <w:bottom w:val="none" w:sz="0" w:space="0" w:color="auto"/>
        <w:right w:val="none" w:sz="0" w:space="0" w:color="auto"/>
      </w:divBdr>
      <w:divsChild>
        <w:div w:id="1692491393">
          <w:marLeft w:val="0"/>
          <w:marRight w:val="0"/>
          <w:marTop w:val="0"/>
          <w:marBottom w:val="0"/>
          <w:divBdr>
            <w:top w:val="none" w:sz="0" w:space="0" w:color="auto"/>
            <w:left w:val="none" w:sz="0" w:space="0" w:color="auto"/>
            <w:bottom w:val="none" w:sz="0" w:space="0" w:color="auto"/>
            <w:right w:val="none" w:sz="0" w:space="0" w:color="auto"/>
          </w:divBdr>
          <w:divsChild>
            <w:div w:id="1050766183">
              <w:marLeft w:val="0"/>
              <w:marRight w:val="0"/>
              <w:marTop w:val="0"/>
              <w:marBottom w:val="0"/>
              <w:divBdr>
                <w:top w:val="none" w:sz="0" w:space="0" w:color="auto"/>
                <w:left w:val="none" w:sz="0" w:space="0" w:color="auto"/>
                <w:bottom w:val="none" w:sz="0" w:space="0" w:color="auto"/>
                <w:right w:val="none" w:sz="0" w:space="0" w:color="auto"/>
              </w:divBdr>
              <w:divsChild>
                <w:div w:id="1825319837">
                  <w:marLeft w:val="0"/>
                  <w:marRight w:val="0"/>
                  <w:marTop w:val="0"/>
                  <w:marBottom w:val="0"/>
                  <w:divBdr>
                    <w:top w:val="none" w:sz="0" w:space="0" w:color="auto"/>
                    <w:left w:val="none" w:sz="0" w:space="0" w:color="auto"/>
                    <w:bottom w:val="none" w:sz="0" w:space="0" w:color="auto"/>
                    <w:right w:val="none" w:sz="0" w:space="0" w:color="auto"/>
                  </w:divBdr>
                  <w:divsChild>
                    <w:div w:id="295992905">
                      <w:marLeft w:val="0"/>
                      <w:marRight w:val="0"/>
                      <w:marTop w:val="0"/>
                      <w:marBottom w:val="0"/>
                      <w:divBdr>
                        <w:top w:val="none" w:sz="0" w:space="0" w:color="auto"/>
                        <w:left w:val="none" w:sz="0" w:space="0" w:color="auto"/>
                        <w:bottom w:val="none" w:sz="0" w:space="0" w:color="auto"/>
                        <w:right w:val="none" w:sz="0" w:space="0" w:color="auto"/>
                      </w:divBdr>
                      <w:divsChild>
                        <w:div w:id="1689596672">
                          <w:marLeft w:val="0"/>
                          <w:marRight w:val="0"/>
                          <w:marTop w:val="0"/>
                          <w:marBottom w:val="0"/>
                          <w:divBdr>
                            <w:top w:val="none" w:sz="0" w:space="0" w:color="auto"/>
                            <w:left w:val="none" w:sz="0" w:space="0" w:color="auto"/>
                            <w:bottom w:val="none" w:sz="0" w:space="0" w:color="auto"/>
                            <w:right w:val="none" w:sz="0" w:space="0" w:color="auto"/>
                          </w:divBdr>
                          <w:divsChild>
                            <w:div w:id="3999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203855">
      <w:bodyDiv w:val="1"/>
      <w:marLeft w:val="0"/>
      <w:marRight w:val="0"/>
      <w:marTop w:val="0"/>
      <w:marBottom w:val="0"/>
      <w:divBdr>
        <w:top w:val="none" w:sz="0" w:space="0" w:color="auto"/>
        <w:left w:val="none" w:sz="0" w:space="0" w:color="auto"/>
        <w:bottom w:val="none" w:sz="0" w:space="0" w:color="auto"/>
        <w:right w:val="none" w:sz="0" w:space="0" w:color="auto"/>
      </w:divBdr>
      <w:divsChild>
        <w:div w:id="979380955">
          <w:marLeft w:val="0"/>
          <w:marRight w:val="0"/>
          <w:marTop w:val="0"/>
          <w:marBottom w:val="0"/>
          <w:divBdr>
            <w:top w:val="none" w:sz="0" w:space="0" w:color="auto"/>
            <w:left w:val="none" w:sz="0" w:space="0" w:color="auto"/>
            <w:bottom w:val="none" w:sz="0" w:space="0" w:color="auto"/>
            <w:right w:val="none" w:sz="0" w:space="0" w:color="auto"/>
          </w:divBdr>
          <w:divsChild>
            <w:div w:id="1115517141">
              <w:marLeft w:val="0"/>
              <w:marRight w:val="0"/>
              <w:marTop w:val="0"/>
              <w:marBottom w:val="0"/>
              <w:divBdr>
                <w:top w:val="none" w:sz="0" w:space="0" w:color="auto"/>
                <w:left w:val="none" w:sz="0" w:space="0" w:color="auto"/>
                <w:bottom w:val="none" w:sz="0" w:space="0" w:color="auto"/>
                <w:right w:val="none" w:sz="0" w:space="0" w:color="auto"/>
              </w:divBdr>
              <w:divsChild>
                <w:div w:id="594477788">
                  <w:marLeft w:val="0"/>
                  <w:marRight w:val="0"/>
                  <w:marTop w:val="0"/>
                  <w:marBottom w:val="0"/>
                  <w:divBdr>
                    <w:top w:val="none" w:sz="0" w:space="0" w:color="auto"/>
                    <w:left w:val="none" w:sz="0" w:space="0" w:color="auto"/>
                    <w:bottom w:val="none" w:sz="0" w:space="0" w:color="auto"/>
                    <w:right w:val="none" w:sz="0" w:space="0" w:color="auto"/>
                  </w:divBdr>
                  <w:divsChild>
                    <w:div w:id="796142145">
                      <w:marLeft w:val="0"/>
                      <w:marRight w:val="0"/>
                      <w:marTop w:val="0"/>
                      <w:marBottom w:val="0"/>
                      <w:divBdr>
                        <w:top w:val="none" w:sz="0" w:space="0" w:color="auto"/>
                        <w:left w:val="none" w:sz="0" w:space="0" w:color="auto"/>
                        <w:bottom w:val="none" w:sz="0" w:space="0" w:color="auto"/>
                        <w:right w:val="none" w:sz="0" w:space="0" w:color="auto"/>
                      </w:divBdr>
                      <w:divsChild>
                        <w:div w:id="1214923652">
                          <w:marLeft w:val="0"/>
                          <w:marRight w:val="0"/>
                          <w:marTop w:val="0"/>
                          <w:marBottom w:val="0"/>
                          <w:divBdr>
                            <w:top w:val="none" w:sz="0" w:space="0" w:color="auto"/>
                            <w:left w:val="none" w:sz="0" w:space="0" w:color="auto"/>
                            <w:bottom w:val="none" w:sz="0" w:space="0" w:color="auto"/>
                            <w:right w:val="none" w:sz="0" w:space="0" w:color="auto"/>
                          </w:divBdr>
                          <w:divsChild>
                            <w:div w:id="10060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839166">
      <w:bodyDiv w:val="1"/>
      <w:marLeft w:val="0"/>
      <w:marRight w:val="0"/>
      <w:marTop w:val="0"/>
      <w:marBottom w:val="0"/>
      <w:divBdr>
        <w:top w:val="none" w:sz="0" w:space="0" w:color="auto"/>
        <w:left w:val="none" w:sz="0" w:space="0" w:color="auto"/>
        <w:bottom w:val="none" w:sz="0" w:space="0" w:color="auto"/>
        <w:right w:val="none" w:sz="0" w:space="0" w:color="auto"/>
      </w:divBdr>
      <w:divsChild>
        <w:div w:id="1907716737">
          <w:marLeft w:val="0"/>
          <w:marRight w:val="0"/>
          <w:marTop w:val="0"/>
          <w:marBottom w:val="0"/>
          <w:divBdr>
            <w:top w:val="none" w:sz="0" w:space="0" w:color="auto"/>
            <w:left w:val="none" w:sz="0" w:space="0" w:color="auto"/>
            <w:bottom w:val="none" w:sz="0" w:space="0" w:color="auto"/>
            <w:right w:val="none" w:sz="0" w:space="0" w:color="auto"/>
          </w:divBdr>
          <w:divsChild>
            <w:div w:id="1496142510">
              <w:marLeft w:val="0"/>
              <w:marRight w:val="0"/>
              <w:marTop w:val="0"/>
              <w:marBottom w:val="0"/>
              <w:divBdr>
                <w:top w:val="none" w:sz="0" w:space="0" w:color="auto"/>
                <w:left w:val="none" w:sz="0" w:space="0" w:color="auto"/>
                <w:bottom w:val="none" w:sz="0" w:space="0" w:color="auto"/>
                <w:right w:val="none" w:sz="0" w:space="0" w:color="auto"/>
              </w:divBdr>
              <w:divsChild>
                <w:div w:id="1341351015">
                  <w:marLeft w:val="0"/>
                  <w:marRight w:val="0"/>
                  <w:marTop w:val="0"/>
                  <w:marBottom w:val="0"/>
                  <w:divBdr>
                    <w:top w:val="none" w:sz="0" w:space="0" w:color="auto"/>
                    <w:left w:val="none" w:sz="0" w:space="0" w:color="auto"/>
                    <w:bottom w:val="none" w:sz="0" w:space="0" w:color="auto"/>
                    <w:right w:val="none" w:sz="0" w:space="0" w:color="auto"/>
                  </w:divBdr>
                  <w:divsChild>
                    <w:div w:id="1083187354">
                      <w:marLeft w:val="0"/>
                      <w:marRight w:val="0"/>
                      <w:marTop w:val="0"/>
                      <w:marBottom w:val="0"/>
                      <w:divBdr>
                        <w:top w:val="none" w:sz="0" w:space="0" w:color="auto"/>
                        <w:left w:val="none" w:sz="0" w:space="0" w:color="auto"/>
                        <w:bottom w:val="none" w:sz="0" w:space="0" w:color="auto"/>
                        <w:right w:val="none" w:sz="0" w:space="0" w:color="auto"/>
                      </w:divBdr>
                      <w:divsChild>
                        <w:div w:id="4285375">
                          <w:marLeft w:val="0"/>
                          <w:marRight w:val="0"/>
                          <w:marTop w:val="0"/>
                          <w:marBottom w:val="0"/>
                          <w:divBdr>
                            <w:top w:val="none" w:sz="0" w:space="0" w:color="auto"/>
                            <w:left w:val="none" w:sz="0" w:space="0" w:color="auto"/>
                            <w:bottom w:val="none" w:sz="0" w:space="0" w:color="auto"/>
                            <w:right w:val="none" w:sz="0" w:space="0" w:color="auto"/>
                          </w:divBdr>
                          <w:divsChild>
                            <w:div w:id="8349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5</Pages>
  <Words>1373</Words>
  <Characters>7555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Lambotin</dc:creator>
  <cp:lastModifiedBy>Sarah Lambotin</cp:lastModifiedBy>
  <cp:revision>27</cp:revision>
  <dcterms:created xsi:type="dcterms:W3CDTF">2016-03-02T13:30:00Z</dcterms:created>
  <dcterms:modified xsi:type="dcterms:W3CDTF">2016-04-13T15:36:00Z</dcterms:modified>
</cp:coreProperties>
</file>