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val="fr-FR" w:eastAsia="fr-FR"/>
        </w:rPr>
        <w:id w:val="-478847064"/>
        <w:docPartObj>
          <w:docPartGallery w:val="Cover Pages"/>
          <w:docPartUnique/>
        </w:docPartObj>
      </w:sdtPr>
      <w:sdtEndPr>
        <w:rPr>
          <w:rFonts w:ascii="Arial" w:eastAsia="Times New Roman" w:hAnsi="Arial" w:cs="Times New Roman"/>
          <w:b/>
          <w:color w:val="0062F2"/>
          <w:sz w:val="12"/>
          <w:szCs w:val="20"/>
        </w:rPr>
      </w:sdtEndPr>
      <w:sdtContent>
        <w:p w:rsidR="00281460" w:rsidRDefault="006635C9">
          <w:pPr>
            <w:pStyle w:val="Sansinterligne"/>
            <w:rPr>
              <w:rFonts w:asciiTheme="majorHAnsi" w:eastAsiaTheme="majorEastAsia" w:hAnsiTheme="majorHAnsi" w:cstheme="majorBidi"/>
              <w:sz w:val="72"/>
              <w:szCs w:val="72"/>
            </w:rPr>
          </w:pPr>
          <w:r>
            <w:rPr>
              <w:noProof/>
            </w:rPr>
            <w:object w:dxaOrig="1440" w:dyaOrig="1440">
              <v:shape id="_x0000_s1029" type="#_x0000_t75" style="position:absolute;margin-left:-39.05pt;margin-top:1.15pt;width:279.05pt;height:278.3pt;z-index:-251654144;mso-wrap-edited:f;mso-position-horizontal-relative:text;mso-position-vertical-relative:text" wrapcoords="11497 58 1277 815 232 1805 0 2795 116 3784 871 4716 929 4774 2787 5647 465 6346 290 6870 232 7976 1742 8442 3077 8442 2090 9374 1800 9898 1742 10305 2032 11237 2439 12168 2439 13100 1800 14031 1452 14613 1335 14905 1568 15894 1568 16535 4703 16826 10800 16826 10800 17757 2206 18107 1510 18165 1510 18689 0 19388 232 19620 813 20552 639 21425 3077 21425 2961 20552 3542 19620 3832 19446 3658 19329 2265 18689 10800 17757 10742 16826 1800 15894 1626 14963 2090 14031 2729 13100 2787 12168 4471 11295 4645 10538 4065 10305 1974 10305 2381 9374 3368 8442 4123 7511 4181 6521 3600 5939 3194 5647 3542 4716 4239 3784 20961 3610 20729 2853 21019 1921 21542 1514 21426 1397 20148 990 20265 233 19394 175 12077 58 11497 58" o:allowincell="f">
                <v:imagedata r:id="rId8" o:title=""/>
                <w10:wrap type="through"/>
              </v:shape>
              <o:OLEObject Type="Embed" ProgID="CorelDraw.Graphic.8" ShapeID="_x0000_s1029" DrawAspect="Content" ObjectID="_1616308798" r:id="rId9"/>
            </w:object>
          </w:r>
        </w:p>
        <w:p w:rsidR="00281460" w:rsidRDefault="00281460">
          <w:pPr>
            <w:pStyle w:val="Sansinterligne"/>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67456" behindDoc="0" locked="0" layoutInCell="0" allowOverlap="1" wp14:anchorId="64831726" wp14:editId="141C0165">
                    <wp:simplePos x="0" y="0"/>
                    <wp:positionH relativeFrom="page">
                      <wp:align>center</wp:align>
                    </wp:positionH>
                    <wp:positionV relativeFrom="page">
                      <wp:align>bottom</wp:align>
                    </wp:positionV>
                    <wp:extent cx="8161020" cy="817880"/>
                    <wp:effectExtent l="0" t="0" r="0" b="508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A360249" id="Rectangle 2" o:spid="_x0000_s1026" style="position:absolute;margin-left:0;margin-top:0;width:642.6pt;height:64.4pt;z-index:25166745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" o:allowincell="f" fillcolor="#9c85c0 [3208]" strokecolor="#a5b592 [3204]">
                    <w10:wrap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116E4B72" wp14:editId="4F512064">
                    <wp:simplePos x="0" y="0"/>
                    <wp:positionH relativeFrom="leftMargin">
                      <wp:align>center</wp:align>
                    </wp:positionH>
                    <wp:positionV relativeFrom="page">
                      <wp:align>center</wp:align>
                    </wp:positionV>
                    <wp:extent cx="90805" cy="10556240"/>
                    <wp:effectExtent l="0" t="0" r="4445" b="508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2DDC6BC" id="Rectangle 5" o:spid="_x0000_s1026" style="position:absolute;margin-left:0;margin-top:0;width:7.15pt;height:831.2pt;z-index:25167052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4nGLwScCAABABAAADgAAAAAAAAAAAAAAAAAuAgAAZHJzL2Uyb0Rv&#10;Yy54bWxQSwECLQAUAAYACAAAACEAfSHic90AAAAFAQAADwAAAAAAAAAAAAAAAACBBAAAZHJzL2Rv&#10;d25yZXYueG1sUEsFBgAAAAAEAAQA8wAAAIsFAAAAAA==&#10;" o:allowincell="f" strokecolor="#a5b592 [3204]">
                    <w10:wrap anchorx="margin" anchory="page"/>
                  </v:rect>
                </w:pict>
              </mc:Fallback>
            </mc:AlternateContent>
          </w:r>
          <w:r>
            <w:rPr>
              <w:noProof/>
            </w:rPr>
            <mc:AlternateContent>
              <mc:Choice Requires="wps">
                <w:drawing>
                  <wp:anchor distT="0" distB="0" distL="114300" distR="114300" simplePos="0" relativeHeight="251669504" behindDoc="0" locked="0" layoutInCell="0" allowOverlap="1" wp14:anchorId="76547D35" wp14:editId="22545523">
                    <wp:simplePos x="0" y="0"/>
                    <wp:positionH relativeFrom="rightMargin">
                      <wp:align>center</wp:align>
                    </wp:positionH>
                    <wp:positionV relativeFrom="page">
                      <wp:align>center</wp:align>
                    </wp:positionV>
                    <wp:extent cx="90805" cy="10556240"/>
                    <wp:effectExtent l="0" t="0" r="4445" b="508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B723363" id="Rectangle 4"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AU5JgicCAABABAAADgAAAAAAAAAAAAAAAAAuAgAAZHJzL2Uyb0Rv&#10;Yy54bWxQSwECLQAUAAYACAAAACEAfSHic90AAAAFAQAADwAAAAAAAAAAAAAAAACBBAAAZHJzL2Rv&#10;d25yZXYueG1sUEsFBgAAAAAEAAQA8wAAAIsFAAAAAA==&#10;" o:allowincell="f" strokecolor="#a5b592 [3204]">
                    <w10:wrap anchorx="margin" anchory="page"/>
                  </v:rect>
                </w:pict>
              </mc:Fallback>
            </mc:AlternateContent>
          </w:r>
          <w:r>
            <w:rPr>
              <w:noProof/>
            </w:rPr>
            <mc:AlternateContent>
              <mc:Choice Requires="wps">
                <w:drawing>
                  <wp:anchor distT="0" distB="0" distL="114300" distR="114300" simplePos="0" relativeHeight="251668480" behindDoc="0" locked="0" layoutInCell="0" allowOverlap="1" wp14:anchorId="1852F55C" wp14:editId="419B9580">
                    <wp:simplePos x="0" y="0"/>
                    <wp:positionH relativeFrom="page">
                      <wp:align>center</wp:align>
                    </wp:positionH>
                    <wp:positionV relativeFrom="topMargin">
                      <wp:align>top</wp:align>
                    </wp:positionV>
                    <wp:extent cx="8161020" cy="82296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1D8182" id="Rectangle 3" o:spid="_x0000_s1026" style="position:absolute;margin-left:0;margin-top:0;width:642.6pt;height:64.8pt;z-index:25166848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zIZFsCUCAABDBAAADgAAAAAAAAAAAAAAAAAuAgAAZHJzL2Uyb0RvYy54&#10;bWxQSwECLQAUAAYACAAAACEAB/5nz9wAAAAGAQAADwAAAAAAAAAAAAAAAAB/BAAAZHJzL2Rvd25y&#10;ZXYueG1sUEsFBgAAAAAEAAQA8wAAAIgFAAAAAA==&#10;" o:allowincell="f" fillcolor="#9c85c0 [3208]" strokecolor="#a5b592 [3204]">
                    <w10:wrap anchorx="page" anchory="margin"/>
                  </v:rect>
                </w:pict>
              </mc:Fallback>
            </mc:AlternateContent>
          </w:r>
        </w:p>
        <w:p w:rsidR="00281460" w:rsidRDefault="00281460">
          <w:pPr>
            <w:pStyle w:val="Sansinterligne"/>
            <w:rPr>
              <w:rFonts w:asciiTheme="majorHAnsi" w:eastAsiaTheme="majorEastAsia" w:hAnsiTheme="majorHAnsi" w:cstheme="majorBidi"/>
              <w:sz w:val="36"/>
              <w:szCs w:val="36"/>
            </w:rPr>
          </w:pPr>
        </w:p>
        <w:p w:rsidR="004C6FBB" w:rsidRDefault="004C6FBB" w:rsidP="004C6FBB">
          <w:pPr>
            <w:rPr>
              <w:rFonts w:asciiTheme="majorHAnsi" w:eastAsiaTheme="majorEastAsia" w:hAnsiTheme="majorHAnsi" w:cstheme="majorBidi"/>
              <w:sz w:val="36"/>
              <w:szCs w:val="36"/>
              <w:lang w:val="fr-BE" w:eastAsia="fr-BE"/>
            </w:rPr>
          </w:pPr>
        </w:p>
        <w:p w:rsidR="004C6FBB" w:rsidRDefault="004C6FBB" w:rsidP="004C6FBB">
          <w:pPr>
            <w:rPr>
              <w:rFonts w:asciiTheme="majorHAnsi" w:eastAsiaTheme="majorEastAsia" w:hAnsiTheme="majorHAnsi" w:cstheme="majorBidi"/>
              <w:sz w:val="36"/>
              <w:szCs w:val="36"/>
              <w:lang w:val="fr-BE" w:eastAsia="fr-BE"/>
            </w:rPr>
          </w:pPr>
        </w:p>
        <w:p w:rsidR="00450412" w:rsidRDefault="004C6FBB" w:rsidP="0065150B">
          <w:pPr>
            <w:rPr>
              <w:rFonts w:ascii="Arial" w:hAnsi="Arial"/>
              <w:b/>
              <w:color w:val="0062F2"/>
              <w:sz w:val="12"/>
            </w:rPr>
          </w:pPr>
          <w:r>
            <w:rPr>
              <w:noProof/>
              <w:lang w:val="fr-BE" w:eastAsia="fr-BE"/>
            </w:rPr>
            <mc:AlternateContent>
              <mc:Choice Requires="wps">
                <w:drawing>
                  <wp:anchor distT="0" distB="0" distL="114300" distR="114300" simplePos="0" relativeHeight="251674624" behindDoc="0" locked="0" layoutInCell="1" allowOverlap="1" wp14:anchorId="08C3297E" wp14:editId="421B8005">
                    <wp:simplePos x="0" y="0"/>
                    <wp:positionH relativeFrom="column">
                      <wp:posOffset>-424815</wp:posOffset>
                    </wp:positionH>
                    <wp:positionV relativeFrom="paragraph">
                      <wp:posOffset>1993264</wp:posOffset>
                    </wp:positionV>
                    <wp:extent cx="6076950" cy="4829175"/>
                    <wp:effectExtent l="0" t="0" r="0" b="9525"/>
                    <wp:wrapNone/>
                    <wp:docPr id="19" name="Zone de texte 19"/>
                    <wp:cNvGraphicFramePr/>
                    <a:graphic xmlns:a="http://schemas.openxmlformats.org/drawingml/2006/main">
                      <a:graphicData uri="http://schemas.microsoft.com/office/word/2010/wordprocessingShape">
                        <wps:wsp>
                          <wps:cNvSpPr txBox="1"/>
                          <wps:spPr>
                            <a:xfrm>
                              <a:off x="0" y="0"/>
                              <a:ext cx="6076950" cy="4829175"/>
                            </a:xfrm>
                            <a:prstGeom prst="rect">
                              <a:avLst/>
                            </a:prstGeom>
                            <a:noFill/>
                            <a:ln>
                              <a:noFill/>
                            </a:ln>
                            <a:effectLst/>
                          </wps:spPr>
                          <wps:txbx>
                            <w:txbxContent>
                              <w:sdt>
                                <w:sdtPr>
                                  <w:rPr>
                                    <w:rFonts w:ascii="Calibri" w:eastAsiaTheme="majorEastAsia" w:hAnsi="Calibri" w:cs="AngsanaUPC"/>
                                    <w:b/>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E50C09" w:rsidRPr="004C6FBB" w:rsidRDefault="00E50C09" w:rsidP="004C6FBB">
                                    <w:pPr>
                                      <w:pStyle w:val="Sansinterligne"/>
                                      <w:jc w:val="center"/>
                                      <w:rPr>
                                        <w:rFonts w:ascii="Calibri" w:eastAsiaTheme="majorEastAsia" w:hAnsi="Calibri" w:cs="AngsanaUPC"/>
                                        <w:b/>
                                        <w:sz w:val="72"/>
                                        <w:szCs w:val="72"/>
                                      </w:rPr>
                                    </w:pPr>
                                    <w:r w:rsidRPr="004C6FBB">
                                      <w:rPr>
                                        <w:rFonts w:ascii="Calibri" w:eastAsiaTheme="majorEastAsia" w:hAnsi="Calibri" w:cs="AngsanaUPC"/>
                                        <w:b/>
                                        <w:sz w:val="72"/>
                                        <w:szCs w:val="72"/>
                                      </w:rPr>
                                      <w:t>Règlement d’Ordre Intérieur</w:t>
                                    </w:r>
                                  </w:p>
                                </w:sdtContent>
                              </w:sdt>
                              <w:p w:rsidR="00E50C09" w:rsidRDefault="00E50C09" w:rsidP="004C6FBB">
                                <w:pPr>
                                  <w:pStyle w:val="Sansinterligne"/>
                                  <w:jc w:val="center"/>
                                  <w:rPr>
                                    <w:rFonts w:ascii="Calibri" w:eastAsiaTheme="majorEastAsia" w:hAnsi="Calibri" w:cs="AngsanaUPC"/>
                                    <w:b/>
                                    <w:sz w:val="36"/>
                                    <w:szCs w:val="36"/>
                                  </w:rPr>
                                </w:pPr>
                                <w:r w:rsidRPr="004C6FBB">
                                  <w:rPr>
                                    <w:rFonts w:ascii="Calibri" w:eastAsiaTheme="majorEastAsia" w:hAnsi="Calibri" w:cs="AngsanaUPC"/>
                                    <w:b/>
                                    <w:sz w:val="36"/>
                                    <w:szCs w:val="36"/>
                                  </w:rPr>
                                  <w:t>Cr</w:t>
                                </w:r>
                                <w:r>
                                  <w:rPr>
                                    <w:rFonts w:ascii="Calibri" w:eastAsiaTheme="majorEastAsia" w:hAnsi="Calibri" w:cs="AngsanaUPC"/>
                                    <w:b/>
                                    <w:sz w:val="36"/>
                                    <w:szCs w:val="36"/>
                                  </w:rPr>
                                  <w:t>èche Communale « Nicolas Gélon »</w:t>
                                </w: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color w:val="auto"/>
                                    <w:szCs w:val="24"/>
                                    <w:u w:val="none"/>
                                  </w:rPr>
                                  <w:t>Rue Lambert Masset, 40</w:t>
                                </w: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color w:val="auto"/>
                                    <w:szCs w:val="24"/>
                                    <w:u w:val="none"/>
                                  </w:rPr>
                                  <w:t>4430 Ans</w:t>
                                </w: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b/>
                                    <w:color w:val="auto"/>
                                    <w:szCs w:val="24"/>
                                    <w:u w:val="none"/>
                                  </w:rPr>
                                  <w:t>Tél </w:t>
                                </w:r>
                                <w:r w:rsidRPr="004C6FBB">
                                  <w:rPr>
                                    <w:rStyle w:val="Rfrenceple"/>
                                    <w:rFonts w:ascii="Calibri" w:hAnsi="Calibri"/>
                                    <w:color w:val="auto"/>
                                    <w:szCs w:val="24"/>
                                    <w:u w:val="none"/>
                                  </w:rPr>
                                  <w:t>: 04/247.73.85</w:t>
                                </w: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b/>
                                    <w:color w:val="auto"/>
                                    <w:szCs w:val="24"/>
                                    <w:u w:val="none"/>
                                  </w:rPr>
                                  <w:t>Fax </w:t>
                                </w:r>
                                <w:r w:rsidRPr="004C6FBB">
                                  <w:rPr>
                                    <w:rStyle w:val="Rfrenceple"/>
                                    <w:rFonts w:ascii="Calibri" w:hAnsi="Calibri"/>
                                    <w:color w:val="auto"/>
                                    <w:szCs w:val="24"/>
                                    <w:u w:val="none"/>
                                  </w:rPr>
                                  <w:t>: 04/263.27.10</w:t>
                                </w:r>
                              </w:p>
                              <w:p w:rsidR="00E50C09" w:rsidRPr="004C6FBB" w:rsidRDefault="00E50C09" w:rsidP="004C6FBB">
                                <w:pPr>
                                  <w:rPr>
                                    <w:b/>
                                    <w:noProof/>
                                    <w:sz w:val="72"/>
                                    <w:szCs w:val="72"/>
                                    <w:lang w:val="fr-B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3297E" id="_x0000_t202" coordsize="21600,21600" o:spt="202" path="m,l,21600r21600,l21600,xe">
                    <v:stroke joinstyle="miter"/>
                    <v:path gradientshapeok="t" o:connecttype="rect"/>
                  </v:shapetype>
                  <v:shape id="Zone de texte 19" o:spid="_x0000_s1026" type="#_x0000_t202" style="position:absolute;margin-left:-33.45pt;margin-top:156.95pt;width:478.5pt;height:3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" filled="f" stroked="f">
                    <v:textbox>
                      <w:txbxContent>
                        <w:sdt>
                          <w:sdtPr>
                            <w:rPr>
                              <w:rFonts w:ascii="Calibri" w:eastAsiaTheme="majorEastAsia" w:hAnsi="Calibri" w:cs="AngsanaUPC"/>
                              <w:b/>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E50C09" w:rsidRPr="004C6FBB" w:rsidRDefault="00E50C09" w:rsidP="004C6FBB">
                              <w:pPr>
                                <w:pStyle w:val="Sansinterligne"/>
                                <w:jc w:val="center"/>
                                <w:rPr>
                                  <w:rFonts w:ascii="Calibri" w:eastAsiaTheme="majorEastAsia" w:hAnsi="Calibri" w:cs="AngsanaUPC"/>
                                  <w:b/>
                                  <w:sz w:val="72"/>
                                  <w:szCs w:val="72"/>
                                </w:rPr>
                              </w:pPr>
                              <w:r w:rsidRPr="004C6FBB">
                                <w:rPr>
                                  <w:rFonts w:ascii="Calibri" w:eastAsiaTheme="majorEastAsia" w:hAnsi="Calibri" w:cs="AngsanaUPC"/>
                                  <w:b/>
                                  <w:sz w:val="72"/>
                                  <w:szCs w:val="72"/>
                                </w:rPr>
                                <w:t>Règlement d’Ordre Intérieur</w:t>
                              </w:r>
                            </w:p>
                          </w:sdtContent>
                        </w:sdt>
                        <w:p w:rsidR="00E50C09" w:rsidRDefault="00E50C09" w:rsidP="004C6FBB">
                          <w:pPr>
                            <w:pStyle w:val="Sansinterligne"/>
                            <w:jc w:val="center"/>
                            <w:rPr>
                              <w:rFonts w:ascii="Calibri" w:eastAsiaTheme="majorEastAsia" w:hAnsi="Calibri" w:cs="AngsanaUPC"/>
                              <w:b/>
                              <w:sz w:val="36"/>
                              <w:szCs w:val="36"/>
                            </w:rPr>
                          </w:pPr>
                          <w:r w:rsidRPr="004C6FBB">
                            <w:rPr>
                              <w:rFonts w:ascii="Calibri" w:eastAsiaTheme="majorEastAsia" w:hAnsi="Calibri" w:cs="AngsanaUPC"/>
                              <w:b/>
                              <w:sz w:val="36"/>
                              <w:szCs w:val="36"/>
                            </w:rPr>
                            <w:t>Cr</w:t>
                          </w:r>
                          <w:r>
                            <w:rPr>
                              <w:rFonts w:ascii="Calibri" w:eastAsiaTheme="majorEastAsia" w:hAnsi="Calibri" w:cs="AngsanaUPC"/>
                              <w:b/>
                              <w:sz w:val="36"/>
                              <w:szCs w:val="36"/>
                            </w:rPr>
                            <w:t>èche Communale « Nicolas Gélon »</w:t>
                          </w: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Default="00E50C09" w:rsidP="004C6FBB">
                          <w:pPr>
                            <w:pStyle w:val="Paragraphedeliste"/>
                            <w:rPr>
                              <w:rStyle w:val="Rfrenceple"/>
                            </w:rPr>
                          </w:pP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color w:val="auto"/>
                              <w:szCs w:val="24"/>
                              <w:u w:val="none"/>
                            </w:rPr>
                            <w:t>Rue Lambert Masset, 40</w:t>
                          </w: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color w:val="auto"/>
                              <w:szCs w:val="24"/>
                              <w:u w:val="none"/>
                            </w:rPr>
                            <w:t>4430 Ans</w:t>
                          </w: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b/>
                              <w:color w:val="auto"/>
                              <w:szCs w:val="24"/>
                              <w:u w:val="none"/>
                            </w:rPr>
                            <w:t>Tél </w:t>
                          </w:r>
                          <w:r w:rsidRPr="004C6FBB">
                            <w:rPr>
                              <w:rStyle w:val="Rfrenceple"/>
                              <w:rFonts w:ascii="Calibri" w:hAnsi="Calibri"/>
                              <w:color w:val="auto"/>
                              <w:szCs w:val="24"/>
                              <w:u w:val="none"/>
                            </w:rPr>
                            <w:t>: 04/247.73.85</w:t>
                          </w:r>
                        </w:p>
                        <w:p w:rsidR="00E50C09" w:rsidRPr="004C6FBB" w:rsidRDefault="00E50C09" w:rsidP="004C6FBB">
                          <w:pPr>
                            <w:pStyle w:val="Paragraphedeliste"/>
                            <w:rPr>
                              <w:rStyle w:val="Rfrenceple"/>
                              <w:rFonts w:ascii="Calibri" w:hAnsi="Calibri"/>
                              <w:color w:val="auto"/>
                              <w:szCs w:val="24"/>
                              <w:u w:val="none"/>
                            </w:rPr>
                          </w:pPr>
                          <w:r w:rsidRPr="004C6FBB">
                            <w:rPr>
                              <w:rStyle w:val="Rfrenceple"/>
                              <w:rFonts w:ascii="Calibri" w:hAnsi="Calibri"/>
                              <w:b/>
                              <w:color w:val="auto"/>
                              <w:szCs w:val="24"/>
                              <w:u w:val="none"/>
                            </w:rPr>
                            <w:t>Fax </w:t>
                          </w:r>
                          <w:r w:rsidRPr="004C6FBB">
                            <w:rPr>
                              <w:rStyle w:val="Rfrenceple"/>
                              <w:rFonts w:ascii="Calibri" w:hAnsi="Calibri"/>
                              <w:color w:val="auto"/>
                              <w:szCs w:val="24"/>
                              <w:u w:val="none"/>
                            </w:rPr>
                            <w:t>: 04/263.27.10</w:t>
                          </w:r>
                        </w:p>
                        <w:p w:rsidR="00E50C09" w:rsidRPr="004C6FBB" w:rsidRDefault="00E50C09" w:rsidP="004C6FBB">
                          <w:pPr>
                            <w:rPr>
                              <w:b/>
                              <w:noProof/>
                              <w:sz w:val="72"/>
                              <w:szCs w:val="72"/>
                              <w:lang w:val="fr-B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6635C9">
            <w:rPr>
              <w:noProof/>
            </w:rPr>
            <w:object w:dxaOrig="1440" w:dyaOrig="1440">
              <v:shape id="_x0000_s1027" type="#_x0000_t75" style="position:absolute;margin-left:158.35pt;margin-top:372.15pt;width:275.45pt;height:171.05pt;z-index:251660288;mso-position-horizontal-relative:text;mso-position-vertical-relative:text">
                <v:imagedata r:id="rId10" o:title=""/>
                <w10:wrap type="topAndBottom"/>
              </v:shape>
              <o:OLEObject Type="Embed" ProgID="CorelDraw.Graphic.8" ShapeID="_x0000_s1027" DrawAspect="Content" ObjectID="_1616308799" r:id="rId11"/>
            </w:object>
          </w:r>
        </w:p>
      </w:sdtContent>
    </w:sdt>
    <w:bookmarkStart w:id="0" w:name="_GoBack"/>
    <w:bookmarkEnd w:id="0"/>
    <w:p w:rsidR="00C1374F" w:rsidRPr="00450412" w:rsidRDefault="0081388C" w:rsidP="0065150B">
      <w:pPr>
        <w:rPr>
          <w:smallCaps/>
          <w:color w:val="F3A447" w:themeColor="accent2"/>
          <w:u w:val="single"/>
        </w:rPr>
        <w:sectPr w:rsidR="00C1374F" w:rsidRPr="00450412" w:rsidSect="00BB6D17">
          <w:headerReference w:type="default" r:id="rId12"/>
          <w:footerReference w:type="default" r:id="rId13"/>
          <w:pgSz w:w="11906" w:h="16838"/>
          <w:pgMar w:top="1418" w:right="851" w:bottom="737" w:left="1985" w:header="720" w:footer="720" w:gutter="0"/>
          <w:pgBorders w:offsetFrom="page">
            <w:top w:val="thickThinSmallGap" w:sz="24" w:space="24" w:color="B2C4DA" w:themeColor="accent6" w:themeTint="99"/>
            <w:left w:val="thickThinSmallGap" w:sz="24" w:space="24" w:color="B2C4DA" w:themeColor="accent6" w:themeTint="99"/>
            <w:bottom w:val="thinThickSmallGap" w:sz="24" w:space="24" w:color="B2C4DA" w:themeColor="accent6" w:themeTint="99"/>
            <w:right w:val="thinThickSmallGap" w:sz="24" w:space="24" w:color="B2C4DA" w:themeColor="accent6" w:themeTint="99"/>
          </w:pgBorders>
          <w:pgNumType w:start="0"/>
          <w:cols w:space="708"/>
          <w:titlePg/>
          <w:docGrid w:linePitch="360"/>
        </w:sectPr>
      </w:pPr>
      <w:r>
        <w:rPr>
          <w:noProof/>
          <w:lang w:val="fr-BE" w:eastAsia="fr-BE"/>
        </w:rPr>
        <mc:AlternateContent>
          <mc:Choice Requires="wps">
            <w:drawing>
              <wp:anchor distT="0" distB="0" distL="114300" distR="114300" simplePos="0" relativeHeight="251661312" behindDoc="0" locked="0" layoutInCell="0" allowOverlap="1" wp14:anchorId="52EA3D7C" wp14:editId="7F459E7A">
                <wp:simplePos x="0" y="0"/>
                <wp:positionH relativeFrom="column">
                  <wp:posOffset>-2633980</wp:posOffset>
                </wp:positionH>
                <wp:positionV relativeFrom="paragraph">
                  <wp:posOffset>105410</wp:posOffset>
                </wp:positionV>
                <wp:extent cx="1365885" cy="1263015"/>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C09" w:rsidRDefault="00E50C09" w:rsidP="0081388C">
                            <w:pPr>
                              <w:rPr>
                                <w:sz w:val="20"/>
                              </w:rPr>
                            </w:pPr>
                            <w:r>
                              <w:rPr>
                                <w:sz w:val="20"/>
                              </w:rPr>
                              <w:object w:dxaOrig="4861" w:dyaOrig="4724">
                                <v:shape id="_x0000_i1029" type="#_x0000_t75" style="width:92.25pt;height:92.25pt" fillcolor="window">
                                  <v:imagedata r:id="rId14" o:title=""/>
                                </v:shape>
                                <o:OLEObject Type="Embed" ProgID="PBrush" ShapeID="_x0000_i1029" DrawAspect="Content" ObjectID="_1616308800"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3D7C" id="Zone de texte 14" o:spid="_x0000_s1027" type="#_x0000_t202" style="position:absolute;margin-left:-207.4pt;margin-top:8.3pt;width:107.55pt;height:9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" o:allowincell="f" stroked="f">
                <v:textbox>
                  <w:txbxContent>
                    <w:p w:rsidR="00E50C09" w:rsidRDefault="00E50C09" w:rsidP="0081388C">
                      <w:pPr>
                        <w:rPr>
                          <w:sz w:val="20"/>
                        </w:rPr>
                      </w:pPr>
                      <w:r>
                        <w:rPr>
                          <w:sz w:val="20"/>
                        </w:rPr>
                        <w:object w:dxaOrig="4861" w:dyaOrig="4724">
                          <v:shape id="_x0000_i1029" type="#_x0000_t75" style="width:92.25pt;height:92.25pt" fillcolor="window">
                            <v:imagedata r:id="rId16" o:title=""/>
                          </v:shape>
                          <o:OLEObject Type="Embed" ProgID="PBrush" ShapeID="_x0000_i1029" DrawAspect="Content" ObjectID="_1590572509" r:id="rId17"/>
                        </w:object>
                      </w:r>
                    </w:p>
                  </w:txbxContent>
                </v:textbox>
              </v:shape>
            </w:pict>
          </mc:Fallback>
        </mc:AlternateContent>
      </w:r>
    </w:p>
    <w:p w:rsidR="00334EEB" w:rsidRPr="00951142" w:rsidRDefault="00901508" w:rsidP="00334EEB">
      <w:pPr>
        <w:pStyle w:val="Citationintense"/>
        <w:pBdr>
          <w:bottom w:val="single" w:sz="4" w:space="8" w:color="A5B592" w:themeColor="accent1"/>
        </w:pBdr>
        <w:ind w:left="0"/>
        <w:rPr>
          <w:rStyle w:val="Rfrenceintense"/>
          <w:sz w:val="22"/>
          <w:szCs w:val="22"/>
        </w:rPr>
      </w:pPr>
      <w:bookmarkStart w:id="1" w:name="_Toc66121337"/>
      <w:bookmarkStart w:id="2" w:name="_Toc146044872"/>
      <w:r>
        <w:rPr>
          <w:rFonts w:ascii="Calibri" w:hAnsi="Calibri"/>
          <w:i w:val="0"/>
          <w:color w:val="7153A0" w:themeColor="accent5" w:themeShade="BF"/>
          <w:sz w:val="22"/>
          <w:szCs w:val="22"/>
        </w:rPr>
        <w:lastRenderedPageBreak/>
        <w:t xml:space="preserve">Informations générales </w:t>
      </w:r>
    </w:p>
    <w:p w:rsidR="00334EEB" w:rsidRPr="00951142" w:rsidRDefault="004D77AE" w:rsidP="00E40639">
      <w:pPr>
        <w:pStyle w:val="Paragraphedeliste"/>
        <w:numPr>
          <w:ilvl w:val="0"/>
          <w:numId w:val="8"/>
        </w:numPr>
        <w:rPr>
          <w:rFonts w:ascii="Calibri" w:hAnsi="Calibri"/>
          <w:b/>
          <w:color w:val="344D6C" w:themeColor="accent6" w:themeShade="80"/>
          <w:sz w:val="22"/>
          <w:szCs w:val="22"/>
        </w:rPr>
      </w:pPr>
      <w:r>
        <w:rPr>
          <w:rFonts w:ascii="Calibri" w:hAnsi="Calibri"/>
          <w:b/>
          <w:color w:val="344D6C" w:themeColor="accent6" w:themeShade="80"/>
          <w:sz w:val="22"/>
          <w:szCs w:val="22"/>
        </w:rPr>
        <w:t>Définition</w:t>
      </w:r>
    </w:p>
    <w:p w:rsidR="00334EEB" w:rsidRPr="00951142" w:rsidRDefault="00334EEB" w:rsidP="00E40639">
      <w:pPr>
        <w:pStyle w:val="Paragraphedeliste"/>
        <w:numPr>
          <w:ilvl w:val="0"/>
          <w:numId w:val="8"/>
        </w:numPr>
        <w:rPr>
          <w:rFonts w:ascii="Calibri" w:hAnsi="Calibri"/>
          <w:b/>
          <w:color w:val="344D6C" w:themeColor="accent6" w:themeShade="80"/>
          <w:sz w:val="22"/>
          <w:szCs w:val="22"/>
        </w:rPr>
      </w:pPr>
      <w:r w:rsidRPr="00951142">
        <w:rPr>
          <w:rFonts w:ascii="Calibri" w:hAnsi="Calibri"/>
          <w:b/>
          <w:color w:val="344D6C" w:themeColor="accent6" w:themeShade="80"/>
          <w:sz w:val="22"/>
          <w:szCs w:val="22"/>
        </w:rPr>
        <w:t>Respect du Code de Qualité</w:t>
      </w:r>
    </w:p>
    <w:p w:rsidR="00334EEB" w:rsidRPr="00951142" w:rsidRDefault="00334EEB" w:rsidP="00E40639">
      <w:pPr>
        <w:pStyle w:val="Paragraphedeliste"/>
        <w:numPr>
          <w:ilvl w:val="0"/>
          <w:numId w:val="8"/>
        </w:numPr>
        <w:rPr>
          <w:rFonts w:ascii="Calibri" w:hAnsi="Calibri"/>
          <w:b/>
          <w:color w:val="344D6C" w:themeColor="accent6" w:themeShade="80"/>
          <w:sz w:val="22"/>
          <w:szCs w:val="22"/>
        </w:rPr>
      </w:pPr>
      <w:r w:rsidRPr="00951142">
        <w:rPr>
          <w:rFonts w:ascii="Calibri" w:hAnsi="Calibri"/>
          <w:b/>
          <w:color w:val="344D6C" w:themeColor="accent6" w:themeShade="80"/>
          <w:sz w:val="22"/>
          <w:szCs w:val="22"/>
        </w:rPr>
        <w:t xml:space="preserve">Finalité </w:t>
      </w:r>
      <w:r w:rsidR="003905F5">
        <w:rPr>
          <w:rFonts w:ascii="Calibri" w:hAnsi="Calibri"/>
          <w:b/>
          <w:color w:val="344D6C" w:themeColor="accent6" w:themeShade="80"/>
          <w:sz w:val="22"/>
          <w:szCs w:val="22"/>
        </w:rPr>
        <w:t>p</w:t>
      </w:r>
      <w:r w:rsidRPr="00951142">
        <w:rPr>
          <w:rFonts w:ascii="Calibri" w:hAnsi="Calibri"/>
          <w:b/>
          <w:color w:val="344D6C" w:themeColor="accent6" w:themeShade="80"/>
          <w:sz w:val="22"/>
          <w:szCs w:val="22"/>
        </w:rPr>
        <w:t>rincipale</w:t>
      </w:r>
    </w:p>
    <w:p w:rsidR="00334EEB" w:rsidRPr="00951142" w:rsidRDefault="00334EEB" w:rsidP="00E40639">
      <w:pPr>
        <w:pStyle w:val="Paragraphedeliste"/>
        <w:numPr>
          <w:ilvl w:val="0"/>
          <w:numId w:val="8"/>
        </w:numPr>
        <w:rPr>
          <w:rFonts w:ascii="Calibri" w:hAnsi="Calibri"/>
          <w:b/>
          <w:color w:val="344D6C" w:themeColor="accent6" w:themeShade="80"/>
          <w:sz w:val="22"/>
          <w:szCs w:val="22"/>
        </w:rPr>
      </w:pPr>
      <w:r w:rsidRPr="00951142">
        <w:rPr>
          <w:rFonts w:ascii="Calibri" w:hAnsi="Calibri"/>
          <w:b/>
          <w:color w:val="344D6C" w:themeColor="accent6" w:themeShade="80"/>
          <w:sz w:val="22"/>
          <w:szCs w:val="22"/>
        </w:rPr>
        <w:t>Accessibilité</w:t>
      </w:r>
    </w:p>
    <w:p w:rsidR="00334EEB" w:rsidRPr="00951142" w:rsidRDefault="003905F5" w:rsidP="00E40639">
      <w:pPr>
        <w:pStyle w:val="Paragraphedeliste"/>
        <w:numPr>
          <w:ilvl w:val="0"/>
          <w:numId w:val="8"/>
        </w:numPr>
        <w:rPr>
          <w:rFonts w:ascii="Calibri" w:hAnsi="Calibri"/>
          <w:b/>
          <w:color w:val="344D6C" w:themeColor="accent6" w:themeShade="80"/>
          <w:sz w:val="22"/>
          <w:szCs w:val="22"/>
        </w:rPr>
      </w:pPr>
      <w:r>
        <w:rPr>
          <w:rFonts w:ascii="Calibri" w:hAnsi="Calibri"/>
          <w:b/>
          <w:color w:val="344D6C" w:themeColor="accent6" w:themeShade="80"/>
          <w:sz w:val="22"/>
          <w:szCs w:val="22"/>
        </w:rPr>
        <w:t>Modalités d’i</w:t>
      </w:r>
      <w:r w:rsidR="00334EEB" w:rsidRPr="00951142">
        <w:rPr>
          <w:rFonts w:ascii="Calibri" w:hAnsi="Calibri"/>
          <w:b/>
          <w:color w:val="344D6C" w:themeColor="accent6" w:themeShade="80"/>
          <w:sz w:val="22"/>
          <w:szCs w:val="22"/>
        </w:rPr>
        <w:t xml:space="preserve">nscription </w:t>
      </w:r>
    </w:p>
    <w:p w:rsidR="004D77AE" w:rsidRDefault="00334EEB" w:rsidP="00E40639">
      <w:pPr>
        <w:pStyle w:val="Titre2"/>
        <w:numPr>
          <w:ilvl w:val="0"/>
          <w:numId w:val="11"/>
        </w:numPr>
      </w:pPr>
      <w:r w:rsidRPr="004D77AE">
        <w:t>Accueil de l’enfant prévu avant l’âge de ses 6 mois.</w:t>
      </w:r>
    </w:p>
    <w:p w:rsidR="00334EEB" w:rsidRPr="004D77AE" w:rsidRDefault="00334EEB" w:rsidP="00E40639">
      <w:pPr>
        <w:pStyle w:val="Titre2"/>
        <w:numPr>
          <w:ilvl w:val="0"/>
          <w:numId w:val="11"/>
        </w:numPr>
      </w:pPr>
      <w:r w:rsidRPr="004D77AE">
        <w:t>Particularités pour l’accueil d’un enfant prévu à l’âge de 6 mois ou plus</w:t>
      </w:r>
    </w:p>
    <w:p w:rsidR="00334EEB" w:rsidRPr="00951142" w:rsidRDefault="004D77AE" w:rsidP="00E40639">
      <w:pPr>
        <w:pStyle w:val="Paragraphedeliste"/>
        <w:numPr>
          <w:ilvl w:val="0"/>
          <w:numId w:val="8"/>
        </w:numPr>
        <w:rPr>
          <w:rFonts w:ascii="Calibri" w:hAnsi="Calibri"/>
          <w:b/>
          <w:color w:val="344D6C" w:themeColor="accent6" w:themeShade="80"/>
          <w:sz w:val="22"/>
          <w:szCs w:val="22"/>
        </w:rPr>
      </w:pPr>
      <w:r>
        <w:rPr>
          <w:rFonts w:ascii="Calibri" w:hAnsi="Calibri"/>
          <w:b/>
          <w:color w:val="344D6C" w:themeColor="accent6" w:themeShade="80"/>
          <w:sz w:val="22"/>
          <w:szCs w:val="22"/>
        </w:rPr>
        <w:t xml:space="preserve">Horaire du milieu d’accueil </w:t>
      </w:r>
    </w:p>
    <w:p w:rsidR="00334EEB" w:rsidRPr="00951142" w:rsidRDefault="003905F5" w:rsidP="00E40639">
      <w:pPr>
        <w:pStyle w:val="Paragraphedeliste"/>
        <w:numPr>
          <w:ilvl w:val="0"/>
          <w:numId w:val="8"/>
        </w:numPr>
        <w:rPr>
          <w:rFonts w:ascii="Calibri" w:hAnsi="Calibri"/>
          <w:b/>
          <w:color w:val="344D6C" w:themeColor="accent6" w:themeShade="80"/>
          <w:sz w:val="22"/>
          <w:szCs w:val="22"/>
        </w:rPr>
      </w:pPr>
      <w:r>
        <w:rPr>
          <w:rFonts w:ascii="Calibri" w:hAnsi="Calibri"/>
          <w:b/>
          <w:color w:val="344D6C" w:themeColor="accent6" w:themeShade="80"/>
          <w:sz w:val="22"/>
          <w:szCs w:val="22"/>
        </w:rPr>
        <w:t>Modalités pratiques de l’a</w:t>
      </w:r>
      <w:r w:rsidR="00334EEB" w:rsidRPr="00951142">
        <w:rPr>
          <w:rFonts w:ascii="Calibri" w:hAnsi="Calibri"/>
          <w:b/>
          <w:color w:val="344D6C" w:themeColor="accent6" w:themeShade="80"/>
          <w:sz w:val="22"/>
          <w:szCs w:val="22"/>
        </w:rPr>
        <w:t xml:space="preserve">ccueil </w:t>
      </w:r>
    </w:p>
    <w:p w:rsidR="00334EEB" w:rsidRPr="00B14A89" w:rsidRDefault="00334EEB" w:rsidP="00E40639">
      <w:pPr>
        <w:pStyle w:val="Paragraphedeliste"/>
        <w:numPr>
          <w:ilvl w:val="0"/>
          <w:numId w:val="8"/>
        </w:numPr>
        <w:rPr>
          <w:rFonts w:ascii="Calibri" w:hAnsi="Calibri"/>
          <w:b/>
          <w:color w:val="344D6C" w:themeColor="accent6" w:themeShade="80"/>
          <w:sz w:val="22"/>
          <w:szCs w:val="22"/>
        </w:rPr>
      </w:pPr>
      <w:r w:rsidRPr="00B14A89">
        <w:rPr>
          <w:rFonts w:ascii="Calibri" w:hAnsi="Calibri"/>
          <w:b/>
          <w:color w:val="344D6C" w:themeColor="accent6" w:themeShade="80"/>
          <w:sz w:val="22"/>
          <w:szCs w:val="22"/>
        </w:rPr>
        <w:t>Contrat d’accueil</w:t>
      </w:r>
    </w:p>
    <w:p w:rsidR="00334EEB" w:rsidRPr="00951142" w:rsidRDefault="003905F5" w:rsidP="00E40639">
      <w:pPr>
        <w:pStyle w:val="Paragraphedeliste"/>
        <w:numPr>
          <w:ilvl w:val="0"/>
          <w:numId w:val="8"/>
        </w:numPr>
        <w:rPr>
          <w:rFonts w:ascii="Calibri" w:hAnsi="Calibri"/>
          <w:b/>
          <w:color w:val="344D6C" w:themeColor="accent6" w:themeShade="80"/>
          <w:sz w:val="22"/>
          <w:szCs w:val="22"/>
        </w:rPr>
      </w:pPr>
      <w:r>
        <w:rPr>
          <w:rFonts w:ascii="Calibri" w:hAnsi="Calibri"/>
          <w:b/>
          <w:color w:val="344D6C" w:themeColor="accent6" w:themeShade="80"/>
          <w:sz w:val="22"/>
          <w:szCs w:val="22"/>
        </w:rPr>
        <w:t>Participation financière des p</w:t>
      </w:r>
      <w:r w:rsidR="00334EEB" w:rsidRPr="00951142">
        <w:rPr>
          <w:rFonts w:ascii="Calibri" w:hAnsi="Calibri"/>
          <w:b/>
          <w:color w:val="344D6C" w:themeColor="accent6" w:themeShade="80"/>
          <w:sz w:val="22"/>
          <w:szCs w:val="22"/>
        </w:rPr>
        <w:t>arents</w:t>
      </w:r>
    </w:p>
    <w:p w:rsidR="00901508" w:rsidRDefault="00334EEB" w:rsidP="00E40639">
      <w:pPr>
        <w:pStyle w:val="Paragraphedeliste"/>
        <w:numPr>
          <w:ilvl w:val="0"/>
          <w:numId w:val="8"/>
        </w:numPr>
        <w:rPr>
          <w:rFonts w:ascii="Calibri" w:hAnsi="Calibri"/>
          <w:b/>
          <w:color w:val="344D6C" w:themeColor="accent6" w:themeShade="80"/>
          <w:sz w:val="22"/>
          <w:szCs w:val="22"/>
        </w:rPr>
      </w:pPr>
      <w:r w:rsidRPr="00B14A89">
        <w:rPr>
          <w:rFonts w:ascii="Calibri" w:hAnsi="Calibri"/>
          <w:b/>
          <w:color w:val="344D6C" w:themeColor="accent6" w:themeShade="80"/>
          <w:sz w:val="22"/>
          <w:szCs w:val="22"/>
        </w:rPr>
        <w:t xml:space="preserve">Surveillance médicale </w:t>
      </w:r>
    </w:p>
    <w:p w:rsidR="00901508" w:rsidRDefault="00334EEB" w:rsidP="00E40639">
      <w:pPr>
        <w:pStyle w:val="Paragraphedeliste"/>
        <w:numPr>
          <w:ilvl w:val="0"/>
          <w:numId w:val="8"/>
        </w:numPr>
        <w:rPr>
          <w:rFonts w:ascii="Calibri" w:hAnsi="Calibri"/>
          <w:b/>
          <w:color w:val="344D6C" w:themeColor="accent6" w:themeShade="80"/>
          <w:sz w:val="22"/>
          <w:szCs w:val="22"/>
        </w:rPr>
      </w:pPr>
      <w:r w:rsidRPr="00901508">
        <w:rPr>
          <w:rFonts w:ascii="Calibri" w:hAnsi="Calibri"/>
          <w:b/>
          <w:color w:val="344D6C" w:themeColor="accent6" w:themeShade="80"/>
          <w:sz w:val="22"/>
          <w:szCs w:val="22"/>
        </w:rPr>
        <w:t>Assurances</w:t>
      </w:r>
    </w:p>
    <w:p w:rsidR="00901508" w:rsidRDefault="00432235" w:rsidP="00E40639">
      <w:pPr>
        <w:pStyle w:val="Paragraphedeliste"/>
        <w:numPr>
          <w:ilvl w:val="0"/>
          <w:numId w:val="8"/>
        </w:numPr>
        <w:rPr>
          <w:rFonts w:ascii="Calibri" w:hAnsi="Calibri"/>
          <w:b/>
          <w:color w:val="344D6C" w:themeColor="accent6" w:themeShade="80"/>
          <w:sz w:val="22"/>
          <w:szCs w:val="22"/>
        </w:rPr>
      </w:pPr>
      <w:r>
        <w:rPr>
          <w:rFonts w:ascii="Calibri" w:hAnsi="Calibri"/>
          <w:b/>
          <w:color w:val="344D6C" w:themeColor="accent6" w:themeShade="80"/>
          <w:sz w:val="22"/>
          <w:szCs w:val="22"/>
        </w:rPr>
        <w:t>Déduction</w:t>
      </w:r>
      <w:r w:rsidR="003905F5" w:rsidRPr="00901508">
        <w:rPr>
          <w:rFonts w:ascii="Calibri" w:hAnsi="Calibri"/>
          <w:b/>
          <w:color w:val="344D6C" w:themeColor="accent6" w:themeShade="80"/>
          <w:sz w:val="22"/>
          <w:szCs w:val="22"/>
        </w:rPr>
        <w:t xml:space="preserve"> fiscale des frais de g</w:t>
      </w:r>
      <w:r w:rsidR="00334EEB" w:rsidRPr="00901508">
        <w:rPr>
          <w:rFonts w:ascii="Calibri" w:hAnsi="Calibri"/>
          <w:b/>
          <w:color w:val="344D6C" w:themeColor="accent6" w:themeShade="80"/>
          <w:sz w:val="22"/>
          <w:szCs w:val="22"/>
        </w:rPr>
        <w:t>arde</w:t>
      </w:r>
    </w:p>
    <w:p w:rsidR="00901508" w:rsidRDefault="00334EEB" w:rsidP="00E40639">
      <w:pPr>
        <w:pStyle w:val="Paragraphedeliste"/>
        <w:numPr>
          <w:ilvl w:val="0"/>
          <w:numId w:val="8"/>
        </w:numPr>
        <w:rPr>
          <w:rFonts w:ascii="Calibri" w:hAnsi="Calibri"/>
          <w:b/>
          <w:color w:val="344D6C" w:themeColor="accent6" w:themeShade="80"/>
          <w:sz w:val="22"/>
          <w:szCs w:val="22"/>
        </w:rPr>
      </w:pPr>
      <w:r w:rsidRPr="00901508">
        <w:rPr>
          <w:rFonts w:ascii="Calibri" w:hAnsi="Calibri"/>
          <w:b/>
          <w:color w:val="344D6C" w:themeColor="accent6" w:themeShade="80"/>
          <w:sz w:val="22"/>
          <w:szCs w:val="22"/>
        </w:rPr>
        <w:t>Sanctions</w:t>
      </w:r>
    </w:p>
    <w:p w:rsidR="00901508" w:rsidRDefault="003905F5" w:rsidP="00E40639">
      <w:pPr>
        <w:pStyle w:val="Paragraphedeliste"/>
        <w:numPr>
          <w:ilvl w:val="0"/>
          <w:numId w:val="8"/>
        </w:numPr>
        <w:rPr>
          <w:rFonts w:ascii="Calibri" w:hAnsi="Calibri"/>
          <w:b/>
          <w:color w:val="344D6C" w:themeColor="accent6" w:themeShade="80"/>
          <w:sz w:val="22"/>
          <w:szCs w:val="22"/>
        </w:rPr>
      </w:pPr>
      <w:r w:rsidRPr="00901508">
        <w:rPr>
          <w:rFonts w:ascii="Calibri" w:hAnsi="Calibri"/>
          <w:b/>
          <w:color w:val="344D6C" w:themeColor="accent6" w:themeShade="80"/>
          <w:sz w:val="22"/>
          <w:szCs w:val="22"/>
        </w:rPr>
        <w:t>Contrôle p</w:t>
      </w:r>
      <w:r w:rsidR="00334EEB" w:rsidRPr="00901508">
        <w:rPr>
          <w:rFonts w:ascii="Calibri" w:hAnsi="Calibri"/>
          <w:b/>
          <w:color w:val="344D6C" w:themeColor="accent6" w:themeShade="80"/>
          <w:sz w:val="22"/>
          <w:szCs w:val="22"/>
        </w:rPr>
        <w:t>ériodique de l’O.N.E.</w:t>
      </w:r>
    </w:p>
    <w:p w:rsidR="00334EEB" w:rsidRPr="00901508" w:rsidRDefault="00334EEB" w:rsidP="00E40639">
      <w:pPr>
        <w:pStyle w:val="Paragraphedeliste"/>
        <w:numPr>
          <w:ilvl w:val="0"/>
          <w:numId w:val="8"/>
        </w:numPr>
        <w:rPr>
          <w:rFonts w:ascii="Calibri" w:hAnsi="Calibri"/>
          <w:b/>
          <w:color w:val="344D6C" w:themeColor="accent6" w:themeShade="80"/>
          <w:sz w:val="22"/>
          <w:szCs w:val="22"/>
        </w:rPr>
      </w:pPr>
      <w:r w:rsidRPr="00901508">
        <w:rPr>
          <w:rFonts w:ascii="Calibri" w:hAnsi="Calibri"/>
          <w:b/>
          <w:color w:val="344D6C" w:themeColor="accent6" w:themeShade="80"/>
          <w:sz w:val="22"/>
          <w:szCs w:val="22"/>
        </w:rPr>
        <w:t xml:space="preserve">Relations de l’O.N.E. avec les </w:t>
      </w:r>
      <w:r w:rsidR="003905F5" w:rsidRPr="00901508">
        <w:rPr>
          <w:rFonts w:ascii="Calibri" w:hAnsi="Calibri"/>
          <w:b/>
          <w:color w:val="344D6C" w:themeColor="accent6" w:themeShade="80"/>
          <w:sz w:val="22"/>
          <w:szCs w:val="22"/>
        </w:rPr>
        <w:t>p</w:t>
      </w:r>
      <w:r w:rsidRPr="00901508">
        <w:rPr>
          <w:rFonts w:ascii="Calibri" w:hAnsi="Calibri"/>
          <w:b/>
          <w:color w:val="344D6C" w:themeColor="accent6" w:themeShade="80"/>
          <w:sz w:val="22"/>
          <w:szCs w:val="22"/>
        </w:rPr>
        <w:t>arents</w:t>
      </w:r>
    </w:p>
    <w:p w:rsidR="00B14A89" w:rsidRPr="00951142" w:rsidRDefault="00B14A89" w:rsidP="00334EEB">
      <w:pPr>
        <w:jc w:val="both"/>
        <w:rPr>
          <w:rFonts w:ascii="Calibri" w:hAnsi="Calibri"/>
          <w:sz w:val="22"/>
          <w:szCs w:val="22"/>
        </w:rPr>
      </w:pPr>
    </w:p>
    <w:p w:rsidR="00334EEB" w:rsidRPr="00951142" w:rsidRDefault="003905F5" w:rsidP="00334EEB">
      <w:pPr>
        <w:pStyle w:val="Citationintense"/>
        <w:ind w:left="0"/>
        <w:rPr>
          <w:rStyle w:val="Rfrenceintense"/>
          <w:sz w:val="22"/>
          <w:szCs w:val="22"/>
        </w:rPr>
      </w:pPr>
      <w:r>
        <w:rPr>
          <w:rFonts w:ascii="Calibri" w:hAnsi="Calibri"/>
          <w:i w:val="0"/>
          <w:color w:val="7153A0" w:themeColor="accent5" w:themeShade="BF"/>
          <w:sz w:val="22"/>
          <w:szCs w:val="22"/>
        </w:rPr>
        <w:t>Informations d</w:t>
      </w:r>
      <w:r w:rsidR="00334EEB" w:rsidRPr="00951142">
        <w:rPr>
          <w:rFonts w:ascii="Calibri" w:hAnsi="Calibri"/>
          <w:i w:val="0"/>
          <w:color w:val="7153A0" w:themeColor="accent5" w:themeShade="BF"/>
          <w:sz w:val="22"/>
          <w:szCs w:val="22"/>
        </w:rPr>
        <w:t>iverses</w:t>
      </w:r>
    </w:p>
    <w:p w:rsidR="00334EEB" w:rsidRPr="00951142" w:rsidRDefault="004D77AE" w:rsidP="00E40639">
      <w:pPr>
        <w:pStyle w:val="Paragraphedeliste"/>
        <w:numPr>
          <w:ilvl w:val="0"/>
          <w:numId w:val="7"/>
        </w:numPr>
        <w:rPr>
          <w:rFonts w:ascii="Calibri" w:hAnsi="Calibri"/>
          <w:b/>
          <w:color w:val="344D6C" w:themeColor="accent6" w:themeShade="80"/>
          <w:sz w:val="22"/>
          <w:szCs w:val="22"/>
        </w:rPr>
      </w:pPr>
      <w:r>
        <w:rPr>
          <w:rFonts w:ascii="Calibri" w:hAnsi="Calibri"/>
          <w:b/>
          <w:color w:val="344D6C" w:themeColor="accent6" w:themeShade="80"/>
          <w:sz w:val="22"/>
          <w:szCs w:val="22"/>
        </w:rPr>
        <w:t>Critère de priorité à l’admission</w:t>
      </w:r>
    </w:p>
    <w:p w:rsidR="00334EEB" w:rsidRPr="00951142" w:rsidRDefault="004D77AE" w:rsidP="00E40639">
      <w:pPr>
        <w:pStyle w:val="Paragraphedeliste"/>
        <w:numPr>
          <w:ilvl w:val="0"/>
          <w:numId w:val="7"/>
        </w:numPr>
        <w:rPr>
          <w:rFonts w:ascii="Calibri" w:hAnsi="Calibri"/>
          <w:b/>
          <w:color w:val="344D6C" w:themeColor="accent6" w:themeShade="80"/>
          <w:sz w:val="22"/>
          <w:szCs w:val="22"/>
        </w:rPr>
      </w:pPr>
      <w:r>
        <w:rPr>
          <w:rFonts w:ascii="Calibri" w:hAnsi="Calibri"/>
          <w:b/>
          <w:color w:val="344D6C" w:themeColor="accent6" w:themeShade="80"/>
          <w:sz w:val="22"/>
          <w:szCs w:val="22"/>
        </w:rPr>
        <w:t xml:space="preserve">Avance </w:t>
      </w:r>
      <w:r w:rsidR="00901508">
        <w:rPr>
          <w:rFonts w:ascii="Calibri" w:hAnsi="Calibri"/>
          <w:b/>
          <w:color w:val="344D6C" w:themeColor="accent6" w:themeShade="80"/>
          <w:sz w:val="22"/>
          <w:szCs w:val="22"/>
        </w:rPr>
        <w:t>forfaitaire</w:t>
      </w:r>
    </w:p>
    <w:p w:rsidR="00334EEB" w:rsidRPr="00951142" w:rsidRDefault="004D77AE" w:rsidP="00E40639">
      <w:pPr>
        <w:pStyle w:val="Paragraphedeliste"/>
        <w:numPr>
          <w:ilvl w:val="0"/>
          <w:numId w:val="7"/>
        </w:numPr>
        <w:rPr>
          <w:rFonts w:ascii="Calibri" w:hAnsi="Calibri"/>
          <w:b/>
          <w:color w:val="344D6C" w:themeColor="accent6" w:themeShade="80"/>
          <w:sz w:val="22"/>
          <w:szCs w:val="22"/>
        </w:rPr>
      </w:pPr>
      <w:r>
        <w:rPr>
          <w:rFonts w:ascii="Calibri" w:hAnsi="Calibri"/>
          <w:b/>
          <w:color w:val="344D6C" w:themeColor="accent6" w:themeShade="80"/>
          <w:sz w:val="22"/>
          <w:szCs w:val="22"/>
        </w:rPr>
        <w:t>Fréquentation minimale</w:t>
      </w:r>
    </w:p>
    <w:p w:rsidR="00334EEB" w:rsidRPr="00951142" w:rsidRDefault="004D77AE" w:rsidP="00E40639">
      <w:pPr>
        <w:pStyle w:val="Paragraphedeliste"/>
        <w:numPr>
          <w:ilvl w:val="0"/>
          <w:numId w:val="7"/>
        </w:numPr>
        <w:rPr>
          <w:rFonts w:ascii="Calibri" w:hAnsi="Calibri"/>
          <w:b/>
          <w:color w:val="344D6C" w:themeColor="accent6" w:themeShade="80"/>
          <w:sz w:val="22"/>
          <w:szCs w:val="22"/>
        </w:rPr>
      </w:pPr>
      <w:r>
        <w:rPr>
          <w:rFonts w:ascii="Calibri" w:hAnsi="Calibri"/>
          <w:b/>
          <w:color w:val="344D6C" w:themeColor="accent6" w:themeShade="80"/>
          <w:sz w:val="22"/>
          <w:szCs w:val="22"/>
        </w:rPr>
        <w:t>Départ anticipé</w:t>
      </w:r>
    </w:p>
    <w:p w:rsidR="00334EEB" w:rsidRPr="00951142" w:rsidRDefault="00C14687" w:rsidP="00E40639">
      <w:pPr>
        <w:pStyle w:val="Paragraphedeliste"/>
        <w:numPr>
          <w:ilvl w:val="0"/>
          <w:numId w:val="7"/>
        </w:numPr>
        <w:rPr>
          <w:rFonts w:ascii="Calibri" w:hAnsi="Calibri"/>
          <w:b/>
          <w:color w:val="344D6C" w:themeColor="accent6" w:themeShade="80"/>
          <w:sz w:val="22"/>
          <w:szCs w:val="22"/>
        </w:rPr>
      </w:pPr>
      <w:r>
        <w:rPr>
          <w:rFonts w:ascii="Calibri" w:hAnsi="Calibri"/>
          <w:b/>
          <w:color w:val="344D6C" w:themeColor="accent6" w:themeShade="80"/>
          <w:sz w:val="22"/>
          <w:szCs w:val="22"/>
        </w:rPr>
        <w:t>Le droit à l’image</w:t>
      </w:r>
    </w:p>
    <w:p w:rsidR="00334EEB" w:rsidRPr="00951142" w:rsidRDefault="00334EEB" w:rsidP="00334EEB">
      <w:pPr>
        <w:jc w:val="both"/>
        <w:rPr>
          <w:rFonts w:ascii="Calibri" w:hAnsi="Calibri"/>
          <w:sz w:val="22"/>
          <w:szCs w:val="22"/>
        </w:rPr>
      </w:pPr>
    </w:p>
    <w:p w:rsidR="006441FB" w:rsidRPr="00951142" w:rsidRDefault="006441FB" w:rsidP="006441FB">
      <w:pPr>
        <w:pStyle w:val="Citationintense"/>
        <w:ind w:left="0"/>
        <w:rPr>
          <w:b w:val="0"/>
          <w:bCs w:val="0"/>
          <w:smallCaps/>
          <w:color w:val="F3A447" w:themeColor="accent2"/>
          <w:spacing w:val="5"/>
          <w:sz w:val="22"/>
          <w:szCs w:val="22"/>
          <w:u w:val="single"/>
        </w:rPr>
      </w:pPr>
      <w:r>
        <w:rPr>
          <w:rFonts w:ascii="Calibri" w:hAnsi="Calibri"/>
          <w:i w:val="0"/>
          <w:color w:val="7153A0" w:themeColor="accent5" w:themeShade="BF"/>
          <w:sz w:val="22"/>
          <w:szCs w:val="22"/>
        </w:rPr>
        <w:t>Annexe</w:t>
      </w:r>
      <w:r w:rsidR="003526B0">
        <w:rPr>
          <w:rFonts w:ascii="Calibri" w:hAnsi="Calibri"/>
          <w:i w:val="0"/>
          <w:color w:val="7153A0" w:themeColor="accent5" w:themeShade="BF"/>
          <w:sz w:val="22"/>
          <w:szCs w:val="22"/>
        </w:rPr>
        <w:t>s</w:t>
      </w:r>
    </w:p>
    <w:p w:rsidR="00C14687" w:rsidRDefault="00C14687"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 xml:space="preserve">Autorisation relative aux prises de vues et publications </w:t>
      </w:r>
    </w:p>
    <w:p w:rsidR="00901508" w:rsidRDefault="00F01B5B"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Information aux parents : d</w:t>
      </w:r>
      <w:r w:rsidR="00901508">
        <w:rPr>
          <w:rFonts w:ascii="Calibri" w:hAnsi="Calibri"/>
          <w:b/>
          <w:color w:val="344D6C" w:themeColor="accent6" w:themeShade="80"/>
          <w:sz w:val="22"/>
          <w:szCs w:val="22"/>
        </w:rPr>
        <w:t>ispositions médicales applicables dans les milieux d’accueil collectifs.</w:t>
      </w:r>
    </w:p>
    <w:p w:rsidR="00C14687" w:rsidRDefault="00C14687"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Suivi préventif de votre enfant</w:t>
      </w:r>
    </w:p>
    <w:p w:rsidR="00C14687" w:rsidRDefault="00F01B5B"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Vaccination</w:t>
      </w:r>
    </w:p>
    <w:p w:rsidR="00C14687" w:rsidRDefault="001331D1"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Maladies</w:t>
      </w:r>
      <w:r w:rsidR="00C14687">
        <w:rPr>
          <w:rFonts w:ascii="Calibri" w:hAnsi="Calibri"/>
          <w:b/>
          <w:color w:val="344D6C" w:themeColor="accent6" w:themeShade="80"/>
          <w:sz w:val="22"/>
          <w:szCs w:val="22"/>
        </w:rPr>
        <w:t xml:space="preserve">  </w:t>
      </w:r>
    </w:p>
    <w:p w:rsidR="00C14687" w:rsidRPr="00C14687" w:rsidRDefault="00C14687"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Urgences</w:t>
      </w:r>
    </w:p>
    <w:p w:rsidR="00334EEB" w:rsidRPr="006441FB" w:rsidRDefault="004D77AE" w:rsidP="00E40639">
      <w:pPr>
        <w:pStyle w:val="Paragraphedeliste"/>
        <w:numPr>
          <w:ilvl w:val="0"/>
          <w:numId w:val="17"/>
        </w:numPr>
        <w:rPr>
          <w:rFonts w:ascii="Calibri" w:hAnsi="Calibri"/>
          <w:b/>
          <w:color w:val="344D6C" w:themeColor="accent6" w:themeShade="80"/>
          <w:sz w:val="22"/>
          <w:szCs w:val="22"/>
        </w:rPr>
      </w:pPr>
      <w:r>
        <w:rPr>
          <w:rFonts w:ascii="Calibri" w:hAnsi="Calibri"/>
          <w:b/>
          <w:color w:val="344D6C" w:themeColor="accent6" w:themeShade="80"/>
          <w:sz w:val="22"/>
          <w:szCs w:val="22"/>
        </w:rPr>
        <w:t xml:space="preserve">Projet d’accueil </w:t>
      </w:r>
    </w:p>
    <w:p w:rsidR="00C55A20" w:rsidRDefault="00C55A20" w:rsidP="00E47ADA">
      <w:pPr>
        <w:rPr>
          <w:rFonts w:ascii="Calibri" w:hAnsi="Calibri"/>
          <w:color w:val="7153A0" w:themeColor="accent5" w:themeShade="BF"/>
        </w:rPr>
      </w:pPr>
    </w:p>
    <w:p w:rsidR="00C55A20" w:rsidRDefault="00C55A20" w:rsidP="00E47ADA">
      <w:pPr>
        <w:rPr>
          <w:rFonts w:ascii="Calibri" w:hAnsi="Calibri"/>
          <w:color w:val="7153A0" w:themeColor="accent5" w:themeShade="BF"/>
        </w:rPr>
      </w:pPr>
    </w:p>
    <w:p w:rsidR="00C55A20" w:rsidRDefault="00C55A20" w:rsidP="00E47ADA">
      <w:pPr>
        <w:rPr>
          <w:rFonts w:ascii="Calibri" w:hAnsi="Calibri"/>
          <w:color w:val="7153A0" w:themeColor="accent5" w:themeShade="BF"/>
        </w:rPr>
      </w:pPr>
    </w:p>
    <w:p w:rsidR="00C55A20" w:rsidRDefault="00C55A20" w:rsidP="00E47ADA">
      <w:pPr>
        <w:rPr>
          <w:rFonts w:ascii="Calibri" w:hAnsi="Calibri"/>
          <w:color w:val="7153A0" w:themeColor="accent5" w:themeShade="BF"/>
        </w:rPr>
      </w:pPr>
    </w:p>
    <w:p w:rsidR="00C55A20" w:rsidRDefault="00C55A20" w:rsidP="00E47ADA">
      <w:pPr>
        <w:rPr>
          <w:rFonts w:ascii="Calibri" w:hAnsi="Calibri"/>
          <w:color w:val="7153A0" w:themeColor="accent5" w:themeShade="BF"/>
        </w:rPr>
      </w:pPr>
    </w:p>
    <w:p w:rsidR="00901508" w:rsidRDefault="00901508" w:rsidP="00E47ADA">
      <w:pPr>
        <w:rPr>
          <w:rFonts w:ascii="Calibri" w:hAnsi="Calibri"/>
          <w:color w:val="7153A0" w:themeColor="accent5" w:themeShade="BF"/>
        </w:rPr>
      </w:pPr>
    </w:p>
    <w:p w:rsidR="00901508" w:rsidRDefault="00901508" w:rsidP="00E47ADA">
      <w:pPr>
        <w:rPr>
          <w:rFonts w:ascii="Calibri" w:hAnsi="Calibri"/>
          <w:color w:val="7153A0" w:themeColor="accent5" w:themeShade="BF"/>
        </w:rPr>
      </w:pPr>
    </w:p>
    <w:p w:rsidR="00901508" w:rsidRDefault="00901508" w:rsidP="00E47ADA">
      <w:pPr>
        <w:rPr>
          <w:rFonts w:ascii="Calibri" w:hAnsi="Calibri"/>
          <w:color w:val="7153A0" w:themeColor="accent5" w:themeShade="BF"/>
        </w:rPr>
      </w:pPr>
    </w:p>
    <w:p w:rsidR="00901508" w:rsidRDefault="00901508" w:rsidP="00E47ADA">
      <w:pPr>
        <w:rPr>
          <w:rFonts w:ascii="Calibri" w:hAnsi="Calibri"/>
          <w:color w:val="7153A0" w:themeColor="accent5" w:themeShade="BF"/>
        </w:rPr>
      </w:pPr>
    </w:p>
    <w:p w:rsidR="00334EEB" w:rsidRPr="00951142" w:rsidRDefault="00334EEB" w:rsidP="00334EEB">
      <w:pPr>
        <w:pStyle w:val="Citationintense"/>
        <w:ind w:left="0"/>
        <w:rPr>
          <w:rStyle w:val="Rfrenceintense"/>
          <w:sz w:val="22"/>
          <w:szCs w:val="22"/>
        </w:rPr>
      </w:pPr>
      <w:r>
        <w:rPr>
          <w:rFonts w:ascii="Calibri" w:hAnsi="Calibri"/>
          <w:i w:val="0"/>
          <w:color w:val="7153A0" w:themeColor="accent5" w:themeShade="BF"/>
          <w:sz w:val="22"/>
          <w:szCs w:val="22"/>
        </w:rPr>
        <w:lastRenderedPageBreak/>
        <w:t>Préambule</w:t>
      </w:r>
    </w:p>
    <w:bookmarkEnd w:id="1"/>
    <w:bookmarkEnd w:id="2"/>
    <w:p w:rsidR="0081388C" w:rsidRPr="002C1A7D" w:rsidRDefault="0081388C" w:rsidP="0081388C">
      <w:pPr>
        <w:jc w:val="both"/>
        <w:rPr>
          <w:rFonts w:ascii="Calibri" w:hAnsi="Calibri"/>
          <w:sz w:val="22"/>
          <w:szCs w:val="22"/>
        </w:rPr>
      </w:pPr>
    </w:p>
    <w:p w:rsidR="0081388C" w:rsidRPr="002C1A7D" w:rsidRDefault="0081388C" w:rsidP="00A74D9F">
      <w:pPr>
        <w:ind w:firstLine="708"/>
        <w:jc w:val="both"/>
        <w:rPr>
          <w:rFonts w:ascii="Calibri" w:hAnsi="Calibri"/>
          <w:sz w:val="22"/>
          <w:szCs w:val="22"/>
        </w:rPr>
      </w:pPr>
      <w:r w:rsidRPr="002C1A7D">
        <w:rPr>
          <w:rFonts w:ascii="Calibri" w:hAnsi="Calibri"/>
          <w:sz w:val="22"/>
          <w:szCs w:val="22"/>
        </w:rPr>
        <w:t>Chers parents,</w:t>
      </w:r>
    </w:p>
    <w:p w:rsidR="0081388C" w:rsidRPr="002C1A7D" w:rsidRDefault="0081388C" w:rsidP="0081388C">
      <w:pPr>
        <w:jc w:val="both"/>
        <w:rPr>
          <w:rFonts w:ascii="Calibri" w:hAnsi="Calibri"/>
          <w:sz w:val="22"/>
          <w:szCs w:val="22"/>
        </w:rPr>
      </w:pPr>
    </w:p>
    <w:p w:rsidR="0081388C" w:rsidRPr="002C1A7D" w:rsidRDefault="0081388C" w:rsidP="00A74D9F">
      <w:pPr>
        <w:ind w:firstLine="708"/>
        <w:jc w:val="both"/>
        <w:rPr>
          <w:rFonts w:ascii="Calibri" w:hAnsi="Calibri"/>
          <w:sz w:val="22"/>
          <w:szCs w:val="22"/>
        </w:rPr>
      </w:pPr>
      <w:r w:rsidRPr="002C1A7D">
        <w:rPr>
          <w:rFonts w:ascii="Calibri" w:hAnsi="Calibri"/>
          <w:sz w:val="22"/>
          <w:szCs w:val="22"/>
        </w:rPr>
        <w:t xml:space="preserve">Vous avez fait le choix de la </w:t>
      </w:r>
      <w:r w:rsidR="00450412">
        <w:rPr>
          <w:rFonts w:ascii="Calibri" w:hAnsi="Calibri"/>
          <w:sz w:val="22"/>
          <w:szCs w:val="22"/>
        </w:rPr>
        <w:t xml:space="preserve">crèche communale </w:t>
      </w:r>
      <w:r w:rsidRPr="002C1A7D">
        <w:rPr>
          <w:rFonts w:ascii="Calibri" w:hAnsi="Calibri"/>
          <w:b/>
          <w:sz w:val="22"/>
          <w:szCs w:val="22"/>
        </w:rPr>
        <w:t>Nicolas G</w:t>
      </w:r>
      <w:r w:rsidR="00450412">
        <w:rPr>
          <w:rFonts w:ascii="Calibri" w:hAnsi="Calibri"/>
          <w:b/>
          <w:sz w:val="22"/>
          <w:szCs w:val="22"/>
        </w:rPr>
        <w:t>élon</w:t>
      </w:r>
      <w:r w:rsidR="00450412">
        <w:rPr>
          <w:rFonts w:ascii="Calibri" w:hAnsi="Calibri"/>
          <w:sz w:val="22"/>
          <w:szCs w:val="22"/>
        </w:rPr>
        <w:t> </w:t>
      </w:r>
      <w:r w:rsidRPr="002C1A7D">
        <w:rPr>
          <w:rFonts w:ascii="Calibri" w:hAnsi="Calibri"/>
          <w:sz w:val="22"/>
          <w:szCs w:val="22"/>
        </w:rPr>
        <w:t>pour y confier votre enfant. No</w:t>
      </w:r>
      <w:r w:rsidR="00450412">
        <w:rPr>
          <w:rFonts w:ascii="Calibri" w:hAnsi="Calibri"/>
          <w:sz w:val="22"/>
          <w:szCs w:val="22"/>
        </w:rPr>
        <w:t xml:space="preserve">us vous souhaitons la </w:t>
      </w:r>
      <w:r w:rsidR="00C828EB">
        <w:rPr>
          <w:rFonts w:ascii="Calibri" w:hAnsi="Calibri"/>
          <w:sz w:val="22"/>
          <w:szCs w:val="22"/>
        </w:rPr>
        <w:t>bienvenue</w:t>
      </w:r>
      <w:r w:rsidR="00C828EB" w:rsidRPr="002C1A7D">
        <w:rPr>
          <w:rFonts w:ascii="Calibri" w:hAnsi="Calibri"/>
          <w:sz w:val="22"/>
          <w:szCs w:val="22"/>
        </w:rPr>
        <w:t xml:space="preserve"> !</w:t>
      </w:r>
    </w:p>
    <w:p w:rsidR="0081388C" w:rsidRPr="002C1A7D" w:rsidRDefault="0081388C" w:rsidP="0081388C">
      <w:pPr>
        <w:jc w:val="both"/>
        <w:rPr>
          <w:rFonts w:ascii="Calibri" w:hAnsi="Calibri"/>
          <w:sz w:val="22"/>
          <w:szCs w:val="22"/>
        </w:rPr>
      </w:pPr>
    </w:p>
    <w:p w:rsidR="0081388C" w:rsidRPr="002C1A7D" w:rsidRDefault="0081388C" w:rsidP="00A74D9F">
      <w:pPr>
        <w:pStyle w:val="Retraitcorpsdetexte"/>
        <w:ind w:firstLine="708"/>
        <w:rPr>
          <w:rFonts w:ascii="Calibri" w:hAnsi="Calibri"/>
          <w:sz w:val="22"/>
          <w:szCs w:val="22"/>
        </w:rPr>
      </w:pPr>
      <w:r w:rsidRPr="002C1A7D">
        <w:rPr>
          <w:rFonts w:ascii="Calibri" w:hAnsi="Calibri"/>
          <w:sz w:val="22"/>
          <w:szCs w:val="22"/>
        </w:rPr>
        <w:t>Prochainement, nous aurons la joie de vous acc</w:t>
      </w:r>
      <w:r w:rsidR="00A930B1">
        <w:rPr>
          <w:rFonts w:ascii="Calibri" w:hAnsi="Calibri"/>
          <w:sz w:val="22"/>
          <w:szCs w:val="22"/>
        </w:rPr>
        <w:t>ueillir au sein de notre crèche</w:t>
      </w:r>
      <w:r w:rsidR="004D42A3">
        <w:rPr>
          <w:rFonts w:ascii="Calibri" w:hAnsi="Calibri"/>
          <w:sz w:val="22"/>
          <w:szCs w:val="22"/>
        </w:rPr>
        <w:t>.</w:t>
      </w:r>
      <w:r w:rsidRPr="002C1A7D">
        <w:rPr>
          <w:rFonts w:ascii="Calibri" w:hAnsi="Calibri"/>
          <w:sz w:val="22"/>
          <w:szCs w:val="22"/>
        </w:rPr>
        <w:t xml:space="preserve"> Sachez que de nombreuses démarches sont mises en place, par l’ensemble du personnel, afin de rendre le séjour de votre enfant le plus agréable possible.</w:t>
      </w:r>
    </w:p>
    <w:p w:rsidR="0081388C" w:rsidRPr="002C1A7D" w:rsidRDefault="0081388C" w:rsidP="0081388C">
      <w:pPr>
        <w:pStyle w:val="Retraitcorpsdetexte"/>
        <w:rPr>
          <w:rFonts w:ascii="Calibri" w:hAnsi="Calibri"/>
          <w:sz w:val="22"/>
          <w:szCs w:val="22"/>
        </w:rPr>
      </w:pPr>
    </w:p>
    <w:p w:rsidR="0081388C" w:rsidRPr="002C1A7D" w:rsidRDefault="0081388C" w:rsidP="00A74D9F">
      <w:pPr>
        <w:ind w:firstLine="708"/>
        <w:jc w:val="both"/>
        <w:rPr>
          <w:rFonts w:ascii="Calibri" w:hAnsi="Calibri"/>
          <w:sz w:val="22"/>
          <w:szCs w:val="22"/>
        </w:rPr>
      </w:pPr>
      <w:r w:rsidRPr="002C1A7D">
        <w:rPr>
          <w:rFonts w:ascii="Calibri" w:hAnsi="Calibri"/>
          <w:sz w:val="22"/>
          <w:szCs w:val="22"/>
        </w:rPr>
        <w:t xml:space="preserve">En intégrant notre crèche, votre enfant et vous faites partie d’une collectivité, qui bien au-delà de sa mission d’accueil est aussi un lieu de socialisation et, en tant que tel, oblige au respect de certaines règles. Ces règles sont reprises dans les différents points du règlement d’ordre intérieur (R.O.I.) </w:t>
      </w:r>
      <w:r w:rsidRPr="001331D1">
        <w:rPr>
          <w:rFonts w:ascii="Calibri" w:hAnsi="Calibri"/>
          <w:sz w:val="22"/>
          <w:szCs w:val="22"/>
        </w:rPr>
        <w:t>que vous trouverez ci-</w:t>
      </w:r>
      <w:r w:rsidR="00503B51" w:rsidRPr="001331D1">
        <w:rPr>
          <w:rFonts w:ascii="Calibri" w:hAnsi="Calibri"/>
          <w:sz w:val="22"/>
          <w:szCs w:val="22"/>
        </w:rPr>
        <w:t>joint</w:t>
      </w:r>
      <w:r w:rsidRPr="001331D1">
        <w:rPr>
          <w:rFonts w:ascii="Calibri" w:hAnsi="Calibri"/>
          <w:sz w:val="22"/>
          <w:szCs w:val="22"/>
        </w:rPr>
        <w:t xml:space="preserve"> et auxquels nous vous demandons de souscrire.</w:t>
      </w:r>
    </w:p>
    <w:p w:rsidR="0081388C" w:rsidRPr="002C1A7D" w:rsidRDefault="0081388C" w:rsidP="0081388C">
      <w:pPr>
        <w:jc w:val="both"/>
        <w:rPr>
          <w:rFonts w:ascii="Calibri" w:hAnsi="Calibri"/>
          <w:sz w:val="22"/>
          <w:szCs w:val="22"/>
        </w:rPr>
      </w:pPr>
    </w:p>
    <w:p w:rsidR="00A74D9F" w:rsidRDefault="0081388C" w:rsidP="00A74D9F">
      <w:pPr>
        <w:pStyle w:val="Retraitcorpsdetexte"/>
        <w:ind w:firstLine="708"/>
        <w:rPr>
          <w:rFonts w:ascii="Calibri" w:hAnsi="Calibri"/>
          <w:sz w:val="22"/>
          <w:szCs w:val="22"/>
        </w:rPr>
      </w:pPr>
      <w:r w:rsidRPr="002C1A7D">
        <w:rPr>
          <w:rFonts w:ascii="Calibri" w:hAnsi="Calibri"/>
          <w:sz w:val="22"/>
          <w:szCs w:val="22"/>
        </w:rPr>
        <w:t xml:space="preserve">Ce règlement concède aux partenaires que vous êtes de se référer à un socle commun de règles qui permet de faciliter la collaboration dans le respect de chacun : enfants, parents, personnel de la crèche et Pouvoir Organisateur. Il est donc un </w:t>
      </w:r>
      <w:r w:rsidRPr="002C1A7D">
        <w:rPr>
          <w:rFonts w:ascii="Calibri" w:hAnsi="Calibri"/>
          <w:b/>
          <w:sz w:val="22"/>
          <w:szCs w:val="22"/>
        </w:rPr>
        <w:t>document de référence général</w:t>
      </w:r>
      <w:r w:rsidRPr="002C1A7D">
        <w:rPr>
          <w:rFonts w:ascii="Calibri" w:hAnsi="Calibri"/>
          <w:sz w:val="22"/>
          <w:szCs w:val="22"/>
        </w:rPr>
        <w:t xml:space="preserve"> pour la bonne organisation des activités de la crèche. Il précise le mode de fonctionnement de l’institution et les règles qui y sont d’application. </w:t>
      </w:r>
    </w:p>
    <w:p w:rsidR="00A74D9F" w:rsidRDefault="00A74D9F" w:rsidP="00A74D9F">
      <w:pPr>
        <w:pStyle w:val="Retraitcorpsdetexte"/>
        <w:ind w:firstLine="708"/>
        <w:rPr>
          <w:rFonts w:ascii="Calibri" w:hAnsi="Calibri"/>
          <w:sz w:val="22"/>
          <w:szCs w:val="22"/>
        </w:rPr>
      </w:pPr>
    </w:p>
    <w:p w:rsidR="0081388C" w:rsidRPr="002C1A7D" w:rsidRDefault="00A74D9F" w:rsidP="00A74D9F">
      <w:pPr>
        <w:pStyle w:val="Retraitcorpsdetexte"/>
        <w:ind w:firstLine="708"/>
        <w:rPr>
          <w:rFonts w:ascii="Calibri" w:hAnsi="Calibri"/>
          <w:sz w:val="22"/>
          <w:szCs w:val="22"/>
        </w:rPr>
      </w:pPr>
      <w:r>
        <w:rPr>
          <w:rFonts w:ascii="Calibri" w:hAnsi="Calibri"/>
          <w:sz w:val="22"/>
          <w:szCs w:val="22"/>
        </w:rPr>
        <w:t xml:space="preserve">Le règlement </w:t>
      </w:r>
      <w:r w:rsidR="0081388C" w:rsidRPr="002C1A7D">
        <w:rPr>
          <w:rFonts w:ascii="Calibri" w:hAnsi="Calibri"/>
          <w:sz w:val="22"/>
          <w:szCs w:val="22"/>
        </w:rPr>
        <w:t>a été soumis à l’approbation de l’O.N.E. afin d’en vérifier la conformité avec la réglementation en vigueur relative aux milieux d’accueil agréés. Vous êtes invités à le signer, avant l’entrée de votre enfant à la crèche, en guise de prise de connaissance et d’accord.</w:t>
      </w:r>
    </w:p>
    <w:p w:rsidR="0081388C" w:rsidRPr="002C1A7D" w:rsidRDefault="0081388C" w:rsidP="0081388C">
      <w:pPr>
        <w:pStyle w:val="Retraitcorpsdetexte"/>
        <w:rPr>
          <w:rFonts w:ascii="Calibri" w:hAnsi="Calibri"/>
          <w:sz w:val="22"/>
          <w:szCs w:val="22"/>
        </w:rPr>
      </w:pPr>
    </w:p>
    <w:p w:rsidR="00A74D9F" w:rsidRDefault="00450412" w:rsidP="00A74D9F">
      <w:pPr>
        <w:pStyle w:val="Retraitcorpsdetexte"/>
        <w:ind w:firstLine="708"/>
        <w:rPr>
          <w:rFonts w:ascii="Calibri" w:hAnsi="Calibri"/>
          <w:sz w:val="22"/>
          <w:szCs w:val="22"/>
        </w:rPr>
      </w:pPr>
      <w:r>
        <w:rPr>
          <w:rFonts w:ascii="Calibri" w:hAnsi="Calibri"/>
          <w:sz w:val="22"/>
          <w:szCs w:val="22"/>
        </w:rPr>
        <w:t>Notre « </w:t>
      </w:r>
      <w:r w:rsidRPr="00450412">
        <w:rPr>
          <w:rFonts w:ascii="Calibri" w:hAnsi="Calibri"/>
          <w:b/>
          <w:sz w:val="22"/>
          <w:szCs w:val="22"/>
        </w:rPr>
        <w:t>Projet d’accueil</w:t>
      </w:r>
      <w:r>
        <w:rPr>
          <w:rFonts w:ascii="Calibri" w:hAnsi="Calibri"/>
          <w:sz w:val="22"/>
          <w:szCs w:val="22"/>
        </w:rPr>
        <w:t> »</w:t>
      </w:r>
      <w:r w:rsidR="0081388C" w:rsidRPr="002C1A7D">
        <w:rPr>
          <w:rFonts w:ascii="Calibri" w:hAnsi="Calibri"/>
          <w:sz w:val="22"/>
          <w:szCs w:val="22"/>
        </w:rPr>
        <w:t xml:space="preserve"> complète ce règlement en décrivant en détail les choix pédagogiques et philosophiques posés par la direction et le personnel. </w:t>
      </w:r>
    </w:p>
    <w:p w:rsidR="00A74D9F" w:rsidRDefault="00A74D9F" w:rsidP="003D67AD">
      <w:pPr>
        <w:pStyle w:val="Retraitcorpsdetexte"/>
        <w:rPr>
          <w:rFonts w:ascii="Calibri" w:hAnsi="Calibri"/>
          <w:sz w:val="22"/>
          <w:szCs w:val="22"/>
        </w:rPr>
      </w:pPr>
    </w:p>
    <w:p w:rsidR="0081388C" w:rsidRPr="002C1A7D" w:rsidRDefault="0081388C" w:rsidP="00A74D9F">
      <w:pPr>
        <w:pStyle w:val="Retraitcorpsdetexte"/>
        <w:ind w:firstLine="708"/>
        <w:rPr>
          <w:rFonts w:ascii="Calibri" w:hAnsi="Calibri"/>
          <w:sz w:val="22"/>
          <w:szCs w:val="22"/>
        </w:rPr>
      </w:pPr>
      <w:r w:rsidRPr="002C1A7D">
        <w:rPr>
          <w:rFonts w:ascii="Calibri" w:hAnsi="Calibri"/>
          <w:sz w:val="22"/>
          <w:szCs w:val="22"/>
        </w:rPr>
        <w:t xml:space="preserve">Ces deux documents ont pour finalité de vous aider à trouver réponse à la plupart des questions que vous vous posez sur le fonctionnement de notre crèche. </w:t>
      </w:r>
    </w:p>
    <w:p w:rsidR="0081388C" w:rsidRPr="002C1A7D" w:rsidRDefault="0081388C" w:rsidP="0081388C">
      <w:pPr>
        <w:pStyle w:val="Retraitcorpsdetexte"/>
        <w:rPr>
          <w:rFonts w:ascii="Calibri" w:hAnsi="Calibri"/>
          <w:sz w:val="22"/>
          <w:szCs w:val="22"/>
        </w:rPr>
      </w:pPr>
    </w:p>
    <w:p w:rsidR="0081388C" w:rsidRPr="002C1A7D" w:rsidRDefault="0081388C" w:rsidP="00A74D9F">
      <w:pPr>
        <w:pStyle w:val="Retraitcorpsdetexte"/>
        <w:ind w:firstLine="708"/>
        <w:rPr>
          <w:rFonts w:ascii="Calibri" w:hAnsi="Calibri"/>
          <w:sz w:val="22"/>
          <w:szCs w:val="22"/>
        </w:rPr>
      </w:pPr>
      <w:r w:rsidRPr="002C1A7D">
        <w:rPr>
          <w:rFonts w:ascii="Calibri" w:hAnsi="Calibri"/>
          <w:sz w:val="22"/>
          <w:szCs w:val="22"/>
        </w:rPr>
        <w:t xml:space="preserve">Par ailleurs, l’ensemble de l’équipe reste à votre disposition pour toute information complémentaire. </w:t>
      </w:r>
    </w:p>
    <w:p w:rsidR="0081388C" w:rsidRPr="002C1A7D" w:rsidRDefault="0081388C" w:rsidP="0081388C">
      <w:pPr>
        <w:pStyle w:val="Retraitcorpsdetexte"/>
        <w:rPr>
          <w:rFonts w:ascii="Calibri" w:hAnsi="Calibri"/>
          <w:sz w:val="22"/>
          <w:szCs w:val="22"/>
        </w:rPr>
      </w:pPr>
    </w:p>
    <w:p w:rsidR="0081388C" w:rsidRDefault="0081388C" w:rsidP="00A74D9F">
      <w:pPr>
        <w:pStyle w:val="Retraitcorpsdetexte"/>
        <w:ind w:firstLine="708"/>
        <w:rPr>
          <w:rFonts w:ascii="Calibri" w:hAnsi="Calibri"/>
          <w:sz w:val="22"/>
          <w:szCs w:val="22"/>
        </w:rPr>
      </w:pPr>
      <w:r w:rsidRPr="002C1A7D">
        <w:rPr>
          <w:rFonts w:ascii="Calibri" w:hAnsi="Calibri"/>
          <w:sz w:val="22"/>
          <w:szCs w:val="22"/>
        </w:rPr>
        <w:t>Bonne route avec nous !</w:t>
      </w:r>
    </w:p>
    <w:p w:rsidR="00A74D9F" w:rsidRDefault="00A74D9F" w:rsidP="00A74D9F">
      <w:pPr>
        <w:pStyle w:val="Retraitcorpsdetexte"/>
        <w:ind w:firstLine="708"/>
        <w:rPr>
          <w:rFonts w:ascii="Calibri" w:hAnsi="Calibri"/>
          <w:sz w:val="22"/>
          <w:szCs w:val="22"/>
        </w:rPr>
      </w:pPr>
    </w:p>
    <w:p w:rsidR="00A74D9F" w:rsidRDefault="00A74D9F" w:rsidP="00A74D9F">
      <w:pPr>
        <w:pStyle w:val="Retraitcorpsdetexte"/>
        <w:ind w:firstLine="708"/>
        <w:rPr>
          <w:rFonts w:ascii="Calibri" w:hAnsi="Calibri"/>
          <w:sz w:val="22"/>
          <w:szCs w:val="22"/>
        </w:rPr>
      </w:pPr>
    </w:p>
    <w:p w:rsidR="00A74D9F" w:rsidRPr="002C1A7D" w:rsidRDefault="00A74D9F" w:rsidP="00A74D9F">
      <w:pPr>
        <w:pStyle w:val="Retraitcorpsdetexte"/>
        <w:ind w:firstLine="708"/>
        <w:rPr>
          <w:rFonts w:ascii="Calibri" w:hAnsi="Calibri"/>
          <w:sz w:val="22"/>
          <w:szCs w:val="22"/>
        </w:rPr>
      </w:pPr>
    </w:p>
    <w:p w:rsidR="0081388C" w:rsidRPr="002C1A7D" w:rsidRDefault="0081388C" w:rsidP="0081388C">
      <w:pPr>
        <w:pStyle w:val="Retraitcorpsdetexte"/>
        <w:rPr>
          <w:rFonts w:ascii="Calibri" w:hAnsi="Calibri"/>
          <w:sz w:val="22"/>
          <w:szCs w:val="22"/>
        </w:rPr>
      </w:pPr>
    </w:p>
    <w:p w:rsidR="0081388C" w:rsidRDefault="0081388C" w:rsidP="0081388C">
      <w:pPr>
        <w:pStyle w:val="Retraitcorpsdetexte"/>
        <w:ind w:left="5664" w:firstLine="708"/>
        <w:rPr>
          <w:rFonts w:ascii="Calibri" w:hAnsi="Calibri"/>
          <w:sz w:val="22"/>
          <w:szCs w:val="22"/>
        </w:rPr>
      </w:pPr>
      <w:bookmarkStart w:id="3" w:name="_Toc66121338"/>
      <w:r w:rsidRPr="00BB6D17">
        <w:rPr>
          <w:rFonts w:ascii="Calibri" w:hAnsi="Calibri"/>
          <w:b/>
          <w:sz w:val="22"/>
          <w:szCs w:val="22"/>
        </w:rPr>
        <w:t>L’équipe de la crèche</w:t>
      </w:r>
      <w:r w:rsidRPr="002C1A7D">
        <w:rPr>
          <w:rFonts w:ascii="Calibri" w:hAnsi="Calibri"/>
          <w:sz w:val="22"/>
          <w:szCs w:val="22"/>
        </w:rPr>
        <w:t>.</w:t>
      </w:r>
    </w:p>
    <w:p w:rsidR="005809F1" w:rsidRDefault="005809F1" w:rsidP="0081388C">
      <w:pPr>
        <w:pStyle w:val="Retraitcorpsdetexte"/>
        <w:ind w:left="5664" w:firstLine="708"/>
        <w:rPr>
          <w:rFonts w:ascii="Calibri" w:hAnsi="Calibri"/>
          <w:sz w:val="22"/>
          <w:szCs w:val="22"/>
        </w:rPr>
      </w:pPr>
    </w:p>
    <w:p w:rsidR="005809F1" w:rsidRDefault="005809F1" w:rsidP="0081388C">
      <w:pPr>
        <w:pStyle w:val="Retraitcorpsdetexte"/>
        <w:ind w:left="5664" w:firstLine="708"/>
        <w:rPr>
          <w:rFonts w:ascii="Calibri" w:hAnsi="Calibri"/>
          <w:sz w:val="22"/>
          <w:szCs w:val="22"/>
        </w:rPr>
      </w:pPr>
    </w:p>
    <w:p w:rsidR="005809F1" w:rsidRDefault="005809F1" w:rsidP="0081388C">
      <w:pPr>
        <w:pStyle w:val="Retraitcorpsdetexte"/>
        <w:ind w:left="5664" w:firstLine="708"/>
        <w:rPr>
          <w:rFonts w:ascii="Calibri" w:hAnsi="Calibri"/>
          <w:sz w:val="22"/>
          <w:szCs w:val="22"/>
        </w:rPr>
      </w:pPr>
    </w:p>
    <w:p w:rsidR="005809F1" w:rsidRDefault="005809F1" w:rsidP="0081388C">
      <w:pPr>
        <w:pStyle w:val="Retraitcorpsdetexte"/>
        <w:ind w:left="5664" w:firstLine="708"/>
        <w:rPr>
          <w:rFonts w:ascii="Calibri" w:hAnsi="Calibri"/>
          <w:sz w:val="22"/>
          <w:szCs w:val="22"/>
        </w:rPr>
      </w:pPr>
    </w:p>
    <w:p w:rsidR="001331D1" w:rsidRDefault="001331D1" w:rsidP="0081388C">
      <w:pPr>
        <w:pStyle w:val="Retraitcorpsdetexte"/>
        <w:ind w:left="5664" w:firstLine="708"/>
        <w:rPr>
          <w:rFonts w:ascii="Calibri" w:hAnsi="Calibri"/>
          <w:sz w:val="22"/>
          <w:szCs w:val="22"/>
        </w:rPr>
      </w:pPr>
    </w:p>
    <w:p w:rsidR="001331D1" w:rsidRDefault="001331D1" w:rsidP="0081388C">
      <w:pPr>
        <w:pStyle w:val="Retraitcorpsdetexte"/>
        <w:ind w:left="5664" w:firstLine="708"/>
        <w:rPr>
          <w:rFonts w:ascii="Calibri" w:hAnsi="Calibri"/>
          <w:sz w:val="22"/>
          <w:szCs w:val="22"/>
        </w:rPr>
      </w:pPr>
    </w:p>
    <w:p w:rsidR="001331D1" w:rsidRDefault="001331D1" w:rsidP="0081388C">
      <w:pPr>
        <w:pStyle w:val="Retraitcorpsdetexte"/>
        <w:ind w:left="5664" w:firstLine="708"/>
        <w:rPr>
          <w:rFonts w:ascii="Calibri" w:hAnsi="Calibri"/>
          <w:sz w:val="22"/>
          <w:szCs w:val="22"/>
        </w:rPr>
      </w:pPr>
    </w:p>
    <w:p w:rsidR="003D67AD" w:rsidRDefault="003D67AD" w:rsidP="0081388C">
      <w:pPr>
        <w:pStyle w:val="Retraitcorpsdetexte"/>
        <w:ind w:left="5664" w:firstLine="708"/>
        <w:rPr>
          <w:rFonts w:ascii="Calibri" w:hAnsi="Calibri"/>
          <w:sz w:val="22"/>
          <w:szCs w:val="22"/>
        </w:rPr>
      </w:pPr>
    </w:p>
    <w:bookmarkEnd w:id="3"/>
    <w:p w:rsidR="002813FB" w:rsidRPr="00937CE1" w:rsidRDefault="003D67AD" w:rsidP="00AB1EAE">
      <w:pPr>
        <w:pStyle w:val="Citationintense"/>
        <w:ind w:left="0"/>
        <w:rPr>
          <w:rStyle w:val="Rfrenceintense"/>
        </w:rPr>
      </w:pPr>
      <w:r>
        <w:rPr>
          <w:rFonts w:ascii="Calibri" w:hAnsi="Calibri"/>
          <w:i w:val="0"/>
          <w:color w:val="7153A0" w:themeColor="accent5" w:themeShade="BF"/>
        </w:rPr>
        <w:lastRenderedPageBreak/>
        <w:t>Informations g</w:t>
      </w:r>
      <w:r w:rsidR="00A74D9F" w:rsidRPr="00937CE1">
        <w:rPr>
          <w:rFonts w:ascii="Calibri" w:hAnsi="Calibri"/>
          <w:i w:val="0"/>
          <w:color w:val="7153A0" w:themeColor="accent5" w:themeShade="BF"/>
        </w:rPr>
        <w:t>énérales</w:t>
      </w:r>
    </w:p>
    <w:p w:rsidR="00243E66" w:rsidRPr="00EE217A" w:rsidRDefault="004D77AE" w:rsidP="00E40639">
      <w:pPr>
        <w:pStyle w:val="Paragraphedeliste"/>
        <w:numPr>
          <w:ilvl w:val="0"/>
          <w:numId w:val="9"/>
        </w:numPr>
        <w:rPr>
          <w:rFonts w:ascii="Calibri" w:hAnsi="Calibri"/>
          <w:b/>
          <w:color w:val="344D6C" w:themeColor="accent6" w:themeShade="80"/>
        </w:rPr>
      </w:pPr>
      <w:r>
        <w:rPr>
          <w:rFonts w:ascii="Calibri" w:hAnsi="Calibri"/>
          <w:b/>
          <w:color w:val="344D6C" w:themeColor="accent6" w:themeShade="80"/>
        </w:rPr>
        <w:t>Définition</w:t>
      </w:r>
    </w:p>
    <w:p w:rsidR="0081388C" w:rsidRPr="00A930B1" w:rsidRDefault="0081388C" w:rsidP="0081388C">
      <w:pPr>
        <w:jc w:val="both"/>
        <w:rPr>
          <w:rFonts w:ascii="Calibri" w:hAnsi="Calibri"/>
          <w:sz w:val="22"/>
          <w:szCs w:val="22"/>
        </w:rPr>
      </w:pPr>
    </w:p>
    <w:p w:rsidR="0081388C" w:rsidRDefault="00A74D9F" w:rsidP="0081388C">
      <w:pPr>
        <w:pStyle w:val="Retraitcorpsdetexte"/>
        <w:rPr>
          <w:rFonts w:ascii="Calibri" w:hAnsi="Calibri"/>
          <w:sz w:val="22"/>
          <w:szCs w:val="22"/>
        </w:rPr>
      </w:pPr>
      <w:r>
        <w:rPr>
          <w:rFonts w:ascii="Calibri" w:hAnsi="Calibri"/>
          <w:sz w:val="22"/>
          <w:szCs w:val="22"/>
        </w:rPr>
        <w:t xml:space="preserve">Notre crèche communale </w:t>
      </w:r>
      <w:r w:rsidRPr="00243E66">
        <w:rPr>
          <w:rFonts w:ascii="Calibri" w:hAnsi="Calibri"/>
          <w:b/>
          <w:sz w:val="22"/>
          <w:szCs w:val="22"/>
        </w:rPr>
        <w:t>Nicolas Gélon</w:t>
      </w:r>
      <w:r>
        <w:rPr>
          <w:rFonts w:ascii="Calibri" w:hAnsi="Calibri"/>
          <w:sz w:val="22"/>
          <w:szCs w:val="22"/>
        </w:rPr>
        <w:t xml:space="preserve"> offre à de nombreux enfants un accueil de qualité dans le cadre verdoyant du parc communal Herman, </w:t>
      </w:r>
      <w:r w:rsidR="0081388C" w:rsidRPr="00A930B1">
        <w:rPr>
          <w:rFonts w:ascii="Calibri" w:hAnsi="Calibri"/>
          <w:sz w:val="22"/>
          <w:szCs w:val="22"/>
        </w:rPr>
        <w:t>rue L</w:t>
      </w:r>
      <w:r w:rsidR="002813FB">
        <w:rPr>
          <w:rFonts w:ascii="Calibri" w:hAnsi="Calibri"/>
          <w:sz w:val="22"/>
          <w:szCs w:val="22"/>
        </w:rPr>
        <w:t xml:space="preserve">ambert Masset n°40 à 4430 Ans. </w:t>
      </w:r>
    </w:p>
    <w:p w:rsidR="0081388C" w:rsidRPr="00A930B1" w:rsidRDefault="0081388C" w:rsidP="0081388C">
      <w:pPr>
        <w:jc w:val="both"/>
        <w:rPr>
          <w:rFonts w:ascii="Calibri" w:hAnsi="Calibri"/>
          <w:b/>
          <w:sz w:val="22"/>
          <w:szCs w:val="22"/>
          <w:u w:val="single"/>
        </w:rPr>
      </w:pPr>
    </w:p>
    <w:p w:rsidR="0081388C" w:rsidRDefault="0081388C" w:rsidP="0081388C">
      <w:pPr>
        <w:pStyle w:val="Retraitcorpsdetexte"/>
        <w:rPr>
          <w:rFonts w:ascii="Calibri" w:hAnsi="Calibri"/>
          <w:sz w:val="22"/>
          <w:szCs w:val="22"/>
        </w:rPr>
      </w:pPr>
      <w:r w:rsidRPr="00A930B1">
        <w:rPr>
          <w:rFonts w:ascii="Calibri" w:hAnsi="Calibri"/>
          <w:sz w:val="22"/>
          <w:szCs w:val="22"/>
        </w:rPr>
        <w:t xml:space="preserve">Notre crèche </w:t>
      </w:r>
      <w:r w:rsidR="002079E6">
        <w:rPr>
          <w:rFonts w:ascii="Calibri" w:hAnsi="Calibri"/>
          <w:sz w:val="22"/>
          <w:szCs w:val="22"/>
        </w:rPr>
        <w:t xml:space="preserve">communale a </w:t>
      </w:r>
      <w:r w:rsidR="004D77AE">
        <w:rPr>
          <w:rFonts w:ascii="Calibri" w:hAnsi="Calibri"/>
          <w:sz w:val="22"/>
          <w:szCs w:val="22"/>
        </w:rPr>
        <w:t xml:space="preserve">pour Pouvoir Organisateur </w:t>
      </w:r>
      <w:r w:rsidRPr="00A930B1">
        <w:rPr>
          <w:rFonts w:ascii="Calibri" w:hAnsi="Calibri"/>
          <w:sz w:val="22"/>
          <w:szCs w:val="22"/>
        </w:rPr>
        <w:t xml:space="preserve">le Collège communal, de qui elle dépend. L’Echevine responsable de la crèche est </w:t>
      </w:r>
      <w:r w:rsidR="005809F1" w:rsidRPr="00A930B1">
        <w:rPr>
          <w:rFonts w:ascii="Calibri" w:hAnsi="Calibri"/>
          <w:sz w:val="22"/>
          <w:szCs w:val="22"/>
        </w:rPr>
        <w:t>Madame Dubois</w:t>
      </w:r>
      <w:r w:rsidR="005809F1">
        <w:rPr>
          <w:rFonts w:ascii="Calibri" w:hAnsi="Calibri"/>
          <w:sz w:val="22"/>
          <w:szCs w:val="22"/>
        </w:rPr>
        <w:t xml:space="preserve">, </w:t>
      </w:r>
      <w:r w:rsidRPr="00A930B1">
        <w:rPr>
          <w:rFonts w:ascii="Calibri" w:hAnsi="Calibri"/>
          <w:sz w:val="22"/>
          <w:szCs w:val="22"/>
        </w:rPr>
        <w:t>Echevine</w:t>
      </w:r>
      <w:r w:rsidR="00D16B3C">
        <w:rPr>
          <w:rFonts w:ascii="Calibri" w:hAnsi="Calibri"/>
          <w:sz w:val="22"/>
          <w:szCs w:val="22"/>
        </w:rPr>
        <w:t xml:space="preserve"> de l’Instruction publique et de l’</w:t>
      </w:r>
      <w:r w:rsidR="005809F1">
        <w:rPr>
          <w:rFonts w:ascii="Calibri" w:hAnsi="Calibri"/>
          <w:sz w:val="22"/>
          <w:szCs w:val="22"/>
        </w:rPr>
        <w:t>Enfance</w:t>
      </w:r>
      <w:r w:rsidRPr="00A930B1">
        <w:rPr>
          <w:rFonts w:ascii="Calibri" w:hAnsi="Calibri"/>
          <w:sz w:val="22"/>
          <w:szCs w:val="22"/>
        </w:rPr>
        <w:t xml:space="preserve">. </w:t>
      </w:r>
      <w:r w:rsidR="00A33D5F">
        <w:rPr>
          <w:rFonts w:ascii="Calibri" w:hAnsi="Calibri"/>
          <w:sz w:val="22"/>
          <w:szCs w:val="22"/>
        </w:rPr>
        <w:t>La direction de l</w:t>
      </w:r>
      <w:r w:rsidRPr="00A930B1">
        <w:rPr>
          <w:rFonts w:ascii="Calibri" w:hAnsi="Calibri"/>
          <w:sz w:val="22"/>
          <w:szCs w:val="22"/>
        </w:rPr>
        <w:t xml:space="preserve">a crèche est assurée par Madame </w:t>
      </w:r>
      <w:r w:rsidR="00A930B1">
        <w:rPr>
          <w:rFonts w:ascii="Calibri" w:hAnsi="Calibri"/>
          <w:sz w:val="22"/>
          <w:szCs w:val="22"/>
        </w:rPr>
        <w:t>Spineux</w:t>
      </w:r>
      <w:r w:rsidRPr="00A930B1">
        <w:rPr>
          <w:rFonts w:ascii="Calibri" w:hAnsi="Calibri"/>
          <w:sz w:val="22"/>
          <w:szCs w:val="22"/>
        </w:rPr>
        <w:t>.</w:t>
      </w:r>
    </w:p>
    <w:p w:rsidR="0081388C" w:rsidRPr="00A930B1" w:rsidRDefault="0081388C" w:rsidP="0081388C">
      <w:pPr>
        <w:jc w:val="both"/>
        <w:rPr>
          <w:rFonts w:ascii="Calibri" w:hAnsi="Calibri"/>
          <w:b/>
          <w:sz w:val="22"/>
          <w:szCs w:val="22"/>
        </w:rPr>
      </w:pPr>
    </w:p>
    <w:p w:rsidR="00A33D5F" w:rsidRDefault="00A33D5F" w:rsidP="00A33D5F">
      <w:pPr>
        <w:jc w:val="both"/>
        <w:rPr>
          <w:rFonts w:ascii="Calibri" w:hAnsi="Calibri"/>
          <w:sz w:val="22"/>
          <w:szCs w:val="22"/>
        </w:rPr>
      </w:pPr>
      <w:r>
        <w:rPr>
          <w:rFonts w:ascii="Calibri" w:hAnsi="Calibri"/>
          <w:sz w:val="22"/>
          <w:szCs w:val="22"/>
        </w:rPr>
        <w:t>Notre</w:t>
      </w:r>
      <w:r w:rsidR="0081388C" w:rsidRPr="00A930B1">
        <w:rPr>
          <w:rFonts w:ascii="Calibri" w:hAnsi="Calibri"/>
          <w:sz w:val="22"/>
          <w:szCs w:val="22"/>
        </w:rPr>
        <w:t xml:space="preserve"> crèche est un lieu d’accueil pour la petite enfance</w:t>
      </w:r>
      <w:r>
        <w:rPr>
          <w:rFonts w:ascii="Calibri" w:hAnsi="Calibri"/>
          <w:sz w:val="22"/>
          <w:szCs w:val="22"/>
        </w:rPr>
        <w:t xml:space="preserve"> qui est</w:t>
      </w:r>
      <w:r w:rsidR="0081388C" w:rsidRPr="00A930B1">
        <w:rPr>
          <w:rFonts w:ascii="Calibri" w:hAnsi="Calibri"/>
          <w:sz w:val="22"/>
          <w:szCs w:val="22"/>
        </w:rPr>
        <w:t> agréé</w:t>
      </w:r>
      <w:r w:rsidR="00A71272">
        <w:rPr>
          <w:rFonts w:ascii="Calibri" w:hAnsi="Calibri"/>
          <w:sz w:val="22"/>
          <w:szCs w:val="22"/>
        </w:rPr>
        <w:t xml:space="preserve"> et subsidié</w:t>
      </w:r>
      <w:r w:rsidR="0081388C" w:rsidRPr="00A930B1">
        <w:rPr>
          <w:rFonts w:ascii="Calibri" w:hAnsi="Calibri"/>
          <w:sz w:val="22"/>
          <w:szCs w:val="22"/>
        </w:rPr>
        <w:t xml:space="preserve"> par l’Office de la Naissance et de l’Enfance (O.N.E.). Elle </w:t>
      </w:r>
      <w:r w:rsidR="0081388C" w:rsidRPr="001331D1">
        <w:rPr>
          <w:rFonts w:ascii="Calibri" w:hAnsi="Calibri"/>
          <w:sz w:val="22"/>
          <w:szCs w:val="22"/>
        </w:rPr>
        <w:t xml:space="preserve">accueille les enfants de </w:t>
      </w:r>
      <w:r w:rsidR="005809F1" w:rsidRPr="001331D1">
        <w:rPr>
          <w:rFonts w:ascii="Calibri" w:hAnsi="Calibri"/>
          <w:sz w:val="22"/>
          <w:szCs w:val="22"/>
        </w:rPr>
        <w:t>0</w:t>
      </w:r>
      <w:r w:rsidR="00A930B1" w:rsidRPr="001331D1">
        <w:rPr>
          <w:rFonts w:ascii="Calibri" w:hAnsi="Calibri"/>
          <w:sz w:val="22"/>
          <w:szCs w:val="22"/>
        </w:rPr>
        <w:t xml:space="preserve"> </w:t>
      </w:r>
      <w:r w:rsidR="0081388C" w:rsidRPr="001331D1">
        <w:rPr>
          <w:rFonts w:ascii="Calibri" w:hAnsi="Calibri"/>
          <w:sz w:val="22"/>
          <w:szCs w:val="22"/>
        </w:rPr>
        <w:t xml:space="preserve">à 36 mois, soit depuis la fin du congé de maternité ou de paternité jusqu’à l’entrée </w:t>
      </w:r>
      <w:r w:rsidR="00503B51" w:rsidRPr="001331D1">
        <w:rPr>
          <w:rFonts w:ascii="Calibri" w:hAnsi="Calibri"/>
          <w:sz w:val="22"/>
          <w:szCs w:val="22"/>
        </w:rPr>
        <w:t>scolaire qui suit les 3 ans accomplis d</w:t>
      </w:r>
      <w:r w:rsidR="00F01B5B">
        <w:rPr>
          <w:rFonts w:ascii="Calibri" w:hAnsi="Calibri"/>
          <w:sz w:val="22"/>
          <w:szCs w:val="22"/>
        </w:rPr>
        <w:t>e</w:t>
      </w:r>
      <w:r w:rsidR="00503B51" w:rsidRPr="001331D1">
        <w:rPr>
          <w:rFonts w:ascii="Calibri" w:hAnsi="Calibri"/>
          <w:sz w:val="22"/>
          <w:szCs w:val="22"/>
        </w:rPr>
        <w:t xml:space="preserve"> l’enfant</w:t>
      </w:r>
      <w:r w:rsidR="0081388C" w:rsidRPr="001331D1">
        <w:rPr>
          <w:rFonts w:ascii="Calibri" w:hAnsi="Calibri"/>
          <w:sz w:val="22"/>
          <w:szCs w:val="22"/>
        </w:rPr>
        <w:t>,</w:t>
      </w:r>
      <w:r w:rsidR="0081388C" w:rsidRPr="00A930B1">
        <w:rPr>
          <w:rFonts w:ascii="Calibri" w:hAnsi="Calibri"/>
          <w:sz w:val="22"/>
          <w:szCs w:val="22"/>
        </w:rPr>
        <w:t xml:space="preserve"> dans les conditions et suivant les modalités fixées par l’arrêté du Gouvernement de la Communauté française portant réglementation générale des milieux d’accueil.</w:t>
      </w:r>
      <w:r>
        <w:rPr>
          <w:rFonts w:ascii="Calibri" w:hAnsi="Calibri"/>
          <w:sz w:val="22"/>
          <w:szCs w:val="22"/>
        </w:rPr>
        <w:t xml:space="preserve"> </w:t>
      </w:r>
      <w:r w:rsidRPr="00A930B1">
        <w:rPr>
          <w:rFonts w:ascii="Calibri" w:hAnsi="Calibri"/>
          <w:sz w:val="22"/>
          <w:szCs w:val="22"/>
        </w:rPr>
        <w:t>Dans ce cadre, notre crèche est suivie par l’O.N.E. qui a une mission d’accompagnement, de conseil et de contrôle. Son rôle est notamment d’être référent et garant d’un travail de qualité autant sur le plan pédagogique qu’éducatif, physique, social et technique. L’O.N.E. considère les parents comme des partenaires</w:t>
      </w:r>
      <w:r w:rsidR="002813FB">
        <w:rPr>
          <w:rFonts w:ascii="Calibri" w:hAnsi="Calibri"/>
          <w:sz w:val="22"/>
          <w:szCs w:val="22"/>
        </w:rPr>
        <w:t>.</w:t>
      </w:r>
    </w:p>
    <w:p w:rsidR="0081388C" w:rsidRPr="00A930B1" w:rsidRDefault="0081388C" w:rsidP="0081388C">
      <w:pPr>
        <w:jc w:val="both"/>
        <w:rPr>
          <w:rFonts w:ascii="Calibri" w:hAnsi="Calibri"/>
          <w:b/>
          <w:sz w:val="22"/>
          <w:szCs w:val="22"/>
          <w:u w:val="single"/>
        </w:rPr>
      </w:pPr>
    </w:p>
    <w:p w:rsidR="0081388C" w:rsidRDefault="00A33D5F" w:rsidP="00A33D5F">
      <w:pPr>
        <w:pStyle w:val="Corpsdetexte3"/>
        <w:rPr>
          <w:rFonts w:ascii="Calibri" w:hAnsi="Calibri"/>
          <w:sz w:val="22"/>
          <w:szCs w:val="22"/>
        </w:rPr>
      </w:pPr>
      <w:r>
        <w:rPr>
          <w:rFonts w:ascii="Calibri" w:hAnsi="Calibri"/>
          <w:sz w:val="22"/>
          <w:szCs w:val="22"/>
        </w:rPr>
        <w:t xml:space="preserve">En moyenne, une centaine d’enfants sont inscrits dans notre crèche, </w:t>
      </w:r>
      <w:r w:rsidR="0081388C" w:rsidRPr="00A930B1">
        <w:rPr>
          <w:rFonts w:ascii="Calibri" w:hAnsi="Calibri"/>
          <w:sz w:val="22"/>
          <w:szCs w:val="22"/>
        </w:rPr>
        <w:t>à</w:t>
      </w:r>
      <w:r>
        <w:rPr>
          <w:rFonts w:ascii="Calibri" w:hAnsi="Calibri"/>
          <w:sz w:val="22"/>
          <w:szCs w:val="22"/>
        </w:rPr>
        <w:t xml:space="preserve"> temps plein ou à temps partiel. Les jours de fréqu</w:t>
      </w:r>
      <w:r w:rsidR="003D67AD">
        <w:rPr>
          <w:rFonts w:ascii="Calibri" w:hAnsi="Calibri"/>
          <w:sz w:val="22"/>
          <w:szCs w:val="22"/>
        </w:rPr>
        <w:t>entation de chacun sont répartis</w:t>
      </w:r>
      <w:r>
        <w:rPr>
          <w:rFonts w:ascii="Calibri" w:hAnsi="Calibri"/>
          <w:sz w:val="22"/>
          <w:szCs w:val="22"/>
        </w:rPr>
        <w:t xml:space="preserve"> pour permettre une capacité maximale de </w:t>
      </w:r>
      <w:r w:rsidRPr="00901508">
        <w:rPr>
          <w:rFonts w:ascii="Calibri" w:hAnsi="Calibri"/>
          <w:b/>
          <w:sz w:val="22"/>
          <w:szCs w:val="22"/>
        </w:rPr>
        <w:t xml:space="preserve">72 </w:t>
      </w:r>
      <w:r w:rsidR="00C50C38">
        <w:rPr>
          <w:rFonts w:ascii="Calibri" w:hAnsi="Calibri"/>
          <w:b/>
          <w:sz w:val="22"/>
          <w:szCs w:val="22"/>
        </w:rPr>
        <w:t>places</w:t>
      </w:r>
      <w:r>
        <w:rPr>
          <w:rFonts w:ascii="Calibri" w:hAnsi="Calibri"/>
          <w:sz w:val="22"/>
          <w:szCs w:val="22"/>
        </w:rPr>
        <w:t xml:space="preserve"> par jour. </w:t>
      </w:r>
    </w:p>
    <w:p w:rsidR="00AA02EE" w:rsidRPr="00A930B1" w:rsidRDefault="00AA02EE" w:rsidP="00A33D5F">
      <w:pPr>
        <w:pStyle w:val="Corpsdetexte3"/>
        <w:rPr>
          <w:rFonts w:ascii="Calibri" w:hAnsi="Calibri"/>
          <w:sz w:val="22"/>
          <w:szCs w:val="22"/>
        </w:rPr>
      </w:pPr>
    </w:p>
    <w:p w:rsidR="002813FB" w:rsidRPr="002813FB" w:rsidRDefault="002813FB" w:rsidP="002813FB">
      <w:pPr>
        <w:jc w:val="both"/>
        <w:rPr>
          <w:rFonts w:ascii="Calibri" w:hAnsi="Calibri"/>
          <w:sz w:val="22"/>
          <w:szCs w:val="22"/>
        </w:rPr>
      </w:pPr>
    </w:p>
    <w:p w:rsidR="0081388C" w:rsidRPr="00EE217A" w:rsidRDefault="0081388C" w:rsidP="00E40639">
      <w:pPr>
        <w:pStyle w:val="Paragraphedeliste"/>
        <w:numPr>
          <w:ilvl w:val="0"/>
          <w:numId w:val="9"/>
        </w:numPr>
        <w:rPr>
          <w:rFonts w:ascii="Calibri" w:hAnsi="Calibri"/>
          <w:b/>
          <w:color w:val="344D6C" w:themeColor="accent6" w:themeShade="80"/>
        </w:rPr>
      </w:pPr>
      <w:bookmarkStart w:id="4" w:name="_Toc146044880"/>
      <w:bookmarkStart w:id="5" w:name="_Toc468880412"/>
      <w:r w:rsidRPr="00EE217A">
        <w:rPr>
          <w:rFonts w:ascii="Calibri" w:hAnsi="Calibri"/>
          <w:b/>
          <w:color w:val="344D6C" w:themeColor="accent6" w:themeShade="80"/>
        </w:rPr>
        <w:t>Respect du Code de Qualité</w:t>
      </w:r>
      <w:bookmarkEnd w:id="4"/>
      <w:bookmarkEnd w:id="5"/>
    </w:p>
    <w:p w:rsidR="0081388C" w:rsidRPr="006D61D8" w:rsidRDefault="0081388C" w:rsidP="0081388C">
      <w:pPr>
        <w:jc w:val="both"/>
        <w:rPr>
          <w:rFonts w:ascii="Calibri" w:hAnsi="Calibri"/>
          <w:sz w:val="22"/>
          <w:szCs w:val="22"/>
        </w:rPr>
      </w:pPr>
    </w:p>
    <w:p w:rsidR="00F01B5B" w:rsidRDefault="0081388C" w:rsidP="00193E94">
      <w:pPr>
        <w:jc w:val="both"/>
        <w:rPr>
          <w:rFonts w:ascii="Calibri" w:hAnsi="Calibri"/>
          <w:sz w:val="22"/>
          <w:szCs w:val="22"/>
        </w:rPr>
      </w:pPr>
      <w:r w:rsidRPr="006D61D8">
        <w:rPr>
          <w:rFonts w:ascii="Calibri" w:hAnsi="Calibri"/>
          <w:sz w:val="22"/>
          <w:szCs w:val="22"/>
        </w:rPr>
        <w:t>Notre crèche</w:t>
      </w:r>
      <w:r w:rsidR="00243E66">
        <w:rPr>
          <w:rFonts w:ascii="Calibri" w:hAnsi="Calibri"/>
          <w:sz w:val="22"/>
          <w:szCs w:val="22"/>
        </w:rPr>
        <w:t xml:space="preserve"> communale</w:t>
      </w:r>
      <w:r w:rsidRPr="006D61D8">
        <w:rPr>
          <w:rFonts w:ascii="Calibri" w:hAnsi="Calibri"/>
          <w:sz w:val="22"/>
          <w:szCs w:val="22"/>
        </w:rPr>
        <w:t xml:space="preserve"> s’engage à respecter le </w:t>
      </w:r>
      <w:r w:rsidR="00243E66">
        <w:rPr>
          <w:rFonts w:ascii="Calibri" w:hAnsi="Calibri"/>
          <w:b/>
          <w:sz w:val="22"/>
          <w:szCs w:val="22"/>
        </w:rPr>
        <w:t>Code de Qualité </w:t>
      </w:r>
      <w:r w:rsidR="003D67AD">
        <w:rPr>
          <w:rFonts w:ascii="Calibri" w:hAnsi="Calibri"/>
          <w:sz w:val="22"/>
          <w:szCs w:val="22"/>
        </w:rPr>
        <w:t xml:space="preserve">tel que défini par l’Arrêté </w:t>
      </w:r>
      <w:r w:rsidRPr="006D61D8">
        <w:rPr>
          <w:rFonts w:ascii="Calibri" w:hAnsi="Calibri"/>
          <w:sz w:val="22"/>
          <w:szCs w:val="22"/>
        </w:rPr>
        <w:t>du</w:t>
      </w:r>
    </w:p>
    <w:p w:rsidR="0081388C" w:rsidRPr="006D61D8" w:rsidRDefault="0081388C" w:rsidP="00193E94">
      <w:pPr>
        <w:jc w:val="both"/>
        <w:rPr>
          <w:rFonts w:ascii="Calibri" w:hAnsi="Calibri"/>
          <w:sz w:val="22"/>
          <w:szCs w:val="22"/>
        </w:rPr>
      </w:pPr>
      <w:r w:rsidRPr="006D61D8">
        <w:rPr>
          <w:rFonts w:ascii="Calibri" w:hAnsi="Calibri"/>
          <w:sz w:val="22"/>
          <w:szCs w:val="22"/>
        </w:rPr>
        <w:t xml:space="preserve">17 décembre 2003 du Gouvernement de la Communauté française. Il veille notamment à l’égalité des chances pour tous les enfants dans l’accès aux activités proposées et à </w:t>
      </w:r>
      <w:r w:rsidR="003D67AD">
        <w:rPr>
          <w:rFonts w:ascii="Calibri" w:hAnsi="Calibri"/>
          <w:sz w:val="22"/>
          <w:szCs w:val="22"/>
        </w:rPr>
        <w:t>instituer un service qui répond</w:t>
      </w:r>
      <w:r w:rsidRPr="006D61D8">
        <w:rPr>
          <w:rFonts w:ascii="Calibri" w:hAnsi="Calibri"/>
          <w:sz w:val="22"/>
          <w:szCs w:val="22"/>
        </w:rPr>
        <w:t xml:space="preserve"> à la demande des personnes et aux besoins des enfants. </w:t>
      </w:r>
      <w:r w:rsidR="00243E66">
        <w:rPr>
          <w:rFonts w:ascii="Calibri" w:hAnsi="Calibri"/>
          <w:sz w:val="22"/>
          <w:szCs w:val="22"/>
        </w:rPr>
        <w:t>Il évite toute forme de comportement discriminatoire basé sur le sexe ou l’origine socio-culturel</w:t>
      </w:r>
      <w:r w:rsidR="003D67AD">
        <w:rPr>
          <w:rFonts w:ascii="Calibri" w:hAnsi="Calibri"/>
          <w:sz w:val="22"/>
          <w:szCs w:val="22"/>
        </w:rPr>
        <w:t xml:space="preserve">le </w:t>
      </w:r>
      <w:r w:rsidR="00243E66">
        <w:rPr>
          <w:rFonts w:ascii="Calibri" w:hAnsi="Calibri"/>
          <w:sz w:val="22"/>
          <w:szCs w:val="22"/>
        </w:rPr>
        <w:t xml:space="preserve">à l’encontre des enfants ou des </w:t>
      </w:r>
      <w:r w:rsidR="002813FB">
        <w:rPr>
          <w:rFonts w:ascii="Calibri" w:hAnsi="Calibri"/>
          <w:sz w:val="22"/>
          <w:szCs w:val="22"/>
        </w:rPr>
        <w:t>parents.</w:t>
      </w:r>
    </w:p>
    <w:p w:rsidR="0081388C" w:rsidRPr="006D61D8" w:rsidRDefault="0081388C" w:rsidP="0081388C">
      <w:pPr>
        <w:jc w:val="both"/>
        <w:rPr>
          <w:rFonts w:ascii="Calibri" w:hAnsi="Calibri"/>
          <w:sz w:val="22"/>
          <w:szCs w:val="22"/>
        </w:rPr>
      </w:pPr>
    </w:p>
    <w:p w:rsidR="0081388C" w:rsidRDefault="0081388C" w:rsidP="0081388C">
      <w:pPr>
        <w:jc w:val="both"/>
        <w:rPr>
          <w:rFonts w:ascii="Calibri" w:hAnsi="Calibri"/>
          <w:sz w:val="22"/>
          <w:szCs w:val="22"/>
        </w:rPr>
      </w:pPr>
      <w:r w:rsidRPr="006D61D8">
        <w:rPr>
          <w:rFonts w:ascii="Calibri" w:hAnsi="Calibri"/>
          <w:sz w:val="22"/>
          <w:szCs w:val="22"/>
        </w:rPr>
        <w:t>Notre crèche a élaboré un projet d’accueil conformément aux disposition</w:t>
      </w:r>
      <w:r w:rsidR="00F01B5B">
        <w:rPr>
          <w:rFonts w:ascii="Calibri" w:hAnsi="Calibri"/>
          <w:sz w:val="22"/>
          <w:szCs w:val="22"/>
        </w:rPr>
        <w:t>s reprises à l’article 20 de l’A</w:t>
      </w:r>
      <w:r w:rsidRPr="006D61D8">
        <w:rPr>
          <w:rFonts w:ascii="Calibri" w:hAnsi="Calibri"/>
          <w:sz w:val="22"/>
          <w:szCs w:val="22"/>
        </w:rPr>
        <w:t>rrêté précité et en délivre copie aux personnes qui</w:t>
      </w:r>
      <w:r w:rsidR="00D16B3C">
        <w:rPr>
          <w:rFonts w:ascii="Calibri" w:hAnsi="Calibri"/>
          <w:sz w:val="22"/>
          <w:szCs w:val="22"/>
        </w:rPr>
        <w:t xml:space="preserve"> lui</w:t>
      </w:r>
      <w:r w:rsidRPr="006D61D8">
        <w:rPr>
          <w:rFonts w:ascii="Calibri" w:hAnsi="Calibri"/>
          <w:sz w:val="22"/>
          <w:szCs w:val="22"/>
        </w:rPr>
        <w:t xml:space="preserve"> confient l’enfant.</w:t>
      </w:r>
    </w:p>
    <w:p w:rsidR="005809F1" w:rsidRDefault="005809F1" w:rsidP="0081388C">
      <w:pPr>
        <w:jc w:val="both"/>
        <w:rPr>
          <w:rFonts w:ascii="Calibri" w:hAnsi="Calibri"/>
          <w:sz w:val="22"/>
          <w:szCs w:val="22"/>
        </w:rPr>
      </w:pPr>
    </w:p>
    <w:p w:rsidR="00EE217A" w:rsidRDefault="00EE217A" w:rsidP="0081388C">
      <w:pPr>
        <w:jc w:val="both"/>
        <w:rPr>
          <w:rFonts w:ascii="Calibri" w:hAnsi="Calibri"/>
          <w:sz w:val="22"/>
          <w:szCs w:val="22"/>
        </w:rPr>
      </w:pPr>
    </w:p>
    <w:p w:rsidR="00DE29E4" w:rsidRPr="00746DA6" w:rsidRDefault="003D67AD" w:rsidP="00E40639">
      <w:pPr>
        <w:pStyle w:val="Paragraphedeliste"/>
        <w:numPr>
          <w:ilvl w:val="0"/>
          <w:numId w:val="9"/>
        </w:numPr>
        <w:rPr>
          <w:rFonts w:ascii="Calibri" w:hAnsi="Calibri"/>
          <w:b/>
          <w:color w:val="344D6C" w:themeColor="accent6" w:themeShade="80"/>
        </w:rPr>
      </w:pPr>
      <w:r>
        <w:rPr>
          <w:rFonts w:ascii="Calibri" w:hAnsi="Calibri"/>
          <w:b/>
          <w:color w:val="344D6C" w:themeColor="accent6" w:themeShade="80"/>
        </w:rPr>
        <w:t>Finalité p</w:t>
      </w:r>
      <w:r w:rsidR="00DE29E4" w:rsidRPr="00746DA6">
        <w:rPr>
          <w:rFonts w:ascii="Calibri" w:hAnsi="Calibri"/>
          <w:b/>
          <w:color w:val="344D6C" w:themeColor="accent6" w:themeShade="80"/>
        </w:rPr>
        <w:t>rincipale</w:t>
      </w:r>
    </w:p>
    <w:p w:rsidR="0081388C" w:rsidRPr="006D61D8" w:rsidRDefault="0081388C" w:rsidP="0081388C">
      <w:pPr>
        <w:jc w:val="both"/>
        <w:rPr>
          <w:rFonts w:ascii="Calibri" w:hAnsi="Calibri" w:cs="Tahoma"/>
          <w:b/>
          <w:bCs/>
          <w:sz w:val="22"/>
          <w:szCs w:val="22"/>
          <w:u w:val="single"/>
        </w:rPr>
      </w:pPr>
    </w:p>
    <w:p w:rsidR="0081388C" w:rsidRDefault="0081388C" w:rsidP="0081388C">
      <w:pPr>
        <w:jc w:val="both"/>
        <w:rPr>
          <w:rFonts w:ascii="Calibri" w:hAnsi="Calibri" w:cs="Tahoma"/>
          <w:sz w:val="22"/>
          <w:szCs w:val="22"/>
        </w:rPr>
      </w:pPr>
      <w:r w:rsidRPr="006D61D8">
        <w:rPr>
          <w:rFonts w:ascii="Calibri" w:hAnsi="Calibri" w:cs="Tahoma"/>
          <w:sz w:val="22"/>
          <w:szCs w:val="22"/>
        </w:rPr>
        <w:t>Notre crèche agréée par l’O.N.E. a pour finalité principale de permettre aux parents de concilier leurs responsabilités professionnelles, à savoir tant le travail, la formation professionnelle que la recherche d’emploi, leurs engagements sociaux et leurs responsabilités parentales.</w:t>
      </w:r>
    </w:p>
    <w:p w:rsidR="00071EB2" w:rsidRPr="006D61D8" w:rsidRDefault="00071EB2" w:rsidP="0081388C">
      <w:pPr>
        <w:jc w:val="both"/>
        <w:rPr>
          <w:rFonts w:ascii="Calibri" w:hAnsi="Calibri" w:cs="Tahoma"/>
          <w:sz w:val="22"/>
          <w:szCs w:val="22"/>
        </w:rPr>
      </w:pPr>
    </w:p>
    <w:p w:rsidR="0081388C" w:rsidRPr="006D61D8" w:rsidRDefault="0081388C" w:rsidP="0081388C">
      <w:pPr>
        <w:jc w:val="both"/>
        <w:rPr>
          <w:rFonts w:ascii="Calibri" w:hAnsi="Calibri" w:cs="Tahoma"/>
          <w:sz w:val="22"/>
          <w:szCs w:val="22"/>
        </w:rPr>
      </w:pPr>
      <w:r w:rsidRPr="006D61D8">
        <w:rPr>
          <w:rFonts w:ascii="Calibri" w:hAnsi="Calibri" w:cs="Tahoma"/>
          <w:sz w:val="22"/>
          <w:szCs w:val="22"/>
        </w:rPr>
        <w:t>Elle institue un mode d’accueil qui leur permet de confier l’enfant en toute sérénité et d’être pleinement dispo</w:t>
      </w:r>
      <w:r w:rsidR="003D67AD">
        <w:rPr>
          <w:rFonts w:ascii="Calibri" w:hAnsi="Calibri" w:cs="Tahoma"/>
          <w:sz w:val="22"/>
          <w:szCs w:val="22"/>
        </w:rPr>
        <w:t>nible</w:t>
      </w:r>
      <w:r w:rsidR="006428CB">
        <w:rPr>
          <w:rFonts w:ascii="Calibri" w:hAnsi="Calibri" w:cs="Tahoma"/>
          <w:sz w:val="22"/>
          <w:szCs w:val="22"/>
        </w:rPr>
        <w:t>s</w:t>
      </w:r>
      <w:r w:rsidRPr="006D61D8">
        <w:rPr>
          <w:rFonts w:ascii="Calibri" w:hAnsi="Calibri" w:cs="Tahoma"/>
          <w:sz w:val="22"/>
          <w:szCs w:val="22"/>
        </w:rPr>
        <w:t xml:space="preserve">, tant psychologiquement que professionnellement, pour leurs occupations, professionnelles ou autres. </w:t>
      </w:r>
    </w:p>
    <w:p w:rsidR="0081388C" w:rsidRDefault="0081388C" w:rsidP="0081388C">
      <w:pPr>
        <w:jc w:val="both"/>
        <w:rPr>
          <w:rFonts w:ascii="Calibri" w:hAnsi="Calibri" w:cs="Tahoma"/>
          <w:sz w:val="22"/>
          <w:szCs w:val="22"/>
        </w:rPr>
      </w:pPr>
    </w:p>
    <w:p w:rsidR="006428CB" w:rsidRPr="006D61D8" w:rsidRDefault="006428CB" w:rsidP="0081388C">
      <w:pPr>
        <w:jc w:val="both"/>
        <w:rPr>
          <w:rFonts w:ascii="Calibri" w:hAnsi="Calibri" w:cs="Tahoma"/>
          <w:sz w:val="22"/>
          <w:szCs w:val="22"/>
        </w:rPr>
      </w:pPr>
    </w:p>
    <w:p w:rsidR="00071EB2" w:rsidRDefault="00071EB2" w:rsidP="0081388C">
      <w:pPr>
        <w:jc w:val="both"/>
        <w:rPr>
          <w:rFonts w:ascii="Calibri" w:hAnsi="Calibri" w:cs="Tahoma"/>
          <w:sz w:val="22"/>
          <w:szCs w:val="22"/>
        </w:rPr>
      </w:pPr>
    </w:p>
    <w:p w:rsidR="00C50C38" w:rsidRDefault="00C50C38" w:rsidP="0081388C">
      <w:pPr>
        <w:jc w:val="both"/>
        <w:rPr>
          <w:rFonts w:ascii="Calibri" w:hAnsi="Calibri" w:cs="Tahoma"/>
          <w:sz w:val="22"/>
          <w:szCs w:val="22"/>
        </w:rPr>
      </w:pPr>
    </w:p>
    <w:p w:rsidR="00901508" w:rsidRPr="006D61D8" w:rsidRDefault="00901508" w:rsidP="0081388C">
      <w:pPr>
        <w:jc w:val="both"/>
        <w:rPr>
          <w:rFonts w:ascii="Calibri" w:hAnsi="Calibri" w:cs="Tahoma"/>
          <w:b/>
          <w:bCs/>
          <w:sz w:val="22"/>
          <w:szCs w:val="22"/>
          <w:u w:val="single"/>
        </w:rPr>
      </w:pPr>
    </w:p>
    <w:p w:rsidR="0081388C" w:rsidRPr="00746DA6" w:rsidRDefault="00DE29E4" w:rsidP="00E40639">
      <w:pPr>
        <w:pStyle w:val="Paragraphedeliste"/>
        <w:numPr>
          <w:ilvl w:val="0"/>
          <w:numId w:val="9"/>
        </w:numPr>
        <w:rPr>
          <w:rFonts w:ascii="Calibri" w:hAnsi="Calibri"/>
          <w:b/>
          <w:color w:val="344D6C" w:themeColor="accent6" w:themeShade="80"/>
        </w:rPr>
      </w:pPr>
      <w:r w:rsidRPr="00746DA6">
        <w:rPr>
          <w:rFonts w:ascii="Calibri" w:hAnsi="Calibri"/>
          <w:b/>
          <w:color w:val="344D6C" w:themeColor="accent6" w:themeShade="80"/>
        </w:rPr>
        <w:lastRenderedPageBreak/>
        <w:t>Accessibilité</w:t>
      </w:r>
    </w:p>
    <w:p w:rsidR="0081388C" w:rsidRPr="006D61D8" w:rsidRDefault="0081388C" w:rsidP="0081388C">
      <w:pPr>
        <w:jc w:val="both"/>
        <w:rPr>
          <w:rFonts w:ascii="Calibri" w:hAnsi="Calibri" w:cs="Tahoma"/>
          <w:b/>
          <w:bCs/>
          <w:sz w:val="22"/>
          <w:szCs w:val="22"/>
          <w:u w:val="single"/>
        </w:rPr>
      </w:pPr>
    </w:p>
    <w:p w:rsidR="0081388C" w:rsidRPr="006D61D8" w:rsidRDefault="0081388C" w:rsidP="0081388C">
      <w:pPr>
        <w:jc w:val="both"/>
        <w:rPr>
          <w:rFonts w:ascii="Calibri" w:hAnsi="Calibri" w:cs="Tahoma"/>
          <w:sz w:val="22"/>
          <w:szCs w:val="22"/>
        </w:rPr>
      </w:pPr>
      <w:r w:rsidRPr="006D61D8">
        <w:rPr>
          <w:rFonts w:ascii="Calibri" w:hAnsi="Calibri" w:cs="Tahoma"/>
          <w:sz w:val="22"/>
          <w:szCs w:val="22"/>
        </w:rPr>
        <w:t>Conformément aux principes d’égalité et de non-discrimination (art. 10 et 11 de la Constitution) et en tant que milieu d’accueil agréé par un organisme d’intérêt public, l’accessibilité de la crèche est assurée à tous les enfants, quelle que soit l’occupation professionnelle des parents ou leur temps de prestation.</w:t>
      </w:r>
    </w:p>
    <w:p w:rsidR="00071EB2" w:rsidRPr="006D61D8" w:rsidRDefault="00071EB2" w:rsidP="0081388C">
      <w:pPr>
        <w:jc w:val="both"/>
        <w:rPr>
          <w:rFonts w:ascii="Calibri" w:hAnsi="Calibri" w:cs="Tahoma"/>
          <w:sz w:val="22"/>
          <w:szCs w:val="22"/>
        </w:rPr>
      </w:pPr>
    </w:p>
    <w:p w:rsidR="0081388C" w:rsidRDefault="0081388C" w:rsidP="0081388C">
      <w:pPr>
        <w:jc w:val="both"/>
        <w:rPr>
          <w:rFonts w:ascii="Calibri" w:hAnsi="Calibri" w:cs="Tahoma"/>
          <w:sz w:val="22"/>
          <w:szCs w:val="22"/>
        </w:rPr>
      </w:pPr>
      <w:r w:rsidRPr="00DE29E4">
        <w:rPr>
          <w:rFonts w:ascii="Calibri" w:hAnsi="Calibri" w:cs="Tahoma"/>
          <w:sz w:val="22"/>
          <w:szCs w:val="22"/>
        </w:rPr>
        <w:t xml:space="preserve">Conformément à la réglementation en vigueur, notre crèche prévoit de </w:t>
      </w:r>
      <w:r w:rsidRPr="00DE29E4">
        <w:rPr>
          <w:rFonts w:ascii="Calibri" w:hAnsi="Calibri" w:cs="Tahoma"/>
          <w:b/>
          <w:bCs/>
          <w:sz w:val="22"/>
          <w:szCs w:val="22"/>
        </w:rPr>
        <w:t>réserver 10%</w:t>
      </w:r>
      <w:r w:rsidRPr="00DE29E4">
        <w:rPr>
          <w:rFonts w:ascii="Calibri" w:hAnsi="Calibri" w:cs="Tahoma"/>
          <w:sz w:val="22"/>
          <w:szCs w:val="22"/>
        </w:rPr>
        <w:t xml:space="preserve"> </w:t>
      </w:r>
      <w:r w:rsidRPr="00DE29E4">
        <w:rPr>
          <w:rFonts w:ascii="Calibri" w:hAnsi="Calibri" w:cs="Tahoma"/>
          <w:b/>
          <w:bCs/>
          <w:sz w:val="22"/>
          <w:szCs w:val="22"/>
        </w:rPr>
        <w:t>de sa capacité totale</w:t>
      </w:r>
      <w:r w:rsidRPr="00DE29E4">
        <w:rPr>
          <w:rFonts w:ascii="Calibri" w:hAnsi="Calibri" w:cs="Tahoma"/>
          <w:sz w:val="22"/>
          <w:szCs w:val="22"/>
        </w:rPr>
        <w:t xml:space="preserve"> en vue de répondre aux besoins d’accueil résultant de situations particulières :</w:t>
      </w:r>
    </w:p>
    <w:p w:rsidR="0081388C" w:rsidRPr="006D61D8" w:rsidRDefault="0081388C" w:rsidP="0081388C">
      <w:pPr>
        <w:jc w:val="both"/>
        <w:rPr>
          <w:rFonts w:ascii="Calibri" w:hAnsi="Calibri" w:cs="Tahoma"/>
          <w:sz w:val="22"/>
          <w:szCs w:val="22"/>
        </w:rPr>
      </w:pPr>
    </w:p>
    <w:p w:rsidR="0081388C" w:rsidRPr="006D61D8" w:rsidRDefault="00C50C38" w:rsidP="00E40639">
      <w:pPr>
        <w:numPr>
          <w:ilvl w:val="0"/>
          <w:numId w:val="2"/>
        </w:numPr>
        <w:jc w:val="both"/>
        <w:rPr>
          <w:rFonts w:ascii="Calibri" w:hAnsi="Calibri" w:cs="Tahoma"/>
          <w:sz w:val="22"/>
          <w:szCs w:val="22"/>
        </w:rPr>
      </w:pPr>
      <w:r>
        <w:rPr>
          <w:rFonts w:ascii="Calibri" w:hAnsi="Calibri" w:cs="Tahoma"/>
          <w:sz w:val="22"/>
          <w:szCs w:val="22"/>
        </w:rPr>
        <w:t>A</w:t>
      </w:r>
      <w:r w:rsidR="0081388C" w:rsidRPr="006D61D8">
        <w:rPr>
          <w:rFonts w:ascii="Calibri" w:hAnsi="Calibri" w:cs="Tahoma"/>
          <w:sz w:val="22"/>
          <w:szCs w:val="22"/>
        </w:rPr>
        <w:t>ccueil d’un enfant ayant un lien de parenté avec un autre enfant inscrit</w:t>
      </w:r>
      <w:r w:rsidR="001B5471">
        <w:rPr>
          <w:rFonts w:ascii="Calibri" w:hAnsi="Calibri" w:cs="Tahoma"/>
          <w:sz w:val="22"/>
          <w:szCs w:val="22"/>
        </w:rPr>
        <w:t> ;</w:t>
      </w:r>
    </w:p>
    <w:p w:rsidR="0081388C" w:rsidRPr="006D61D8" w:rsidRDefault="00C50C38" w:rsidP="00E40639">
      <w:pPr>
        <w:numPr>
          <w:ilvl w:val="0"/>
          <w:numId w:val="2"/>
        </w:numPr>
        <w:jc w:val="both"/>
        <w:rPr>
          <w:rFonts w:ascii="Calibri" w:hAnsi="Calibri" w:cs="Tahoma"/>
          <w:sz w:val="22"/>
          <w:szCs w:val="22"/>
        </w:rPr>
      </w:pPr>
      <w:r>
        <w:rPr>
          <w:rFonts w:ascii="Calibri" w:hAnsi="Calibri" w:cs="Tahoma"/>
          <w:sz w:val="22"/>
          <w:szCs w:val="22"/>
        </w:rPr>
        <w:t>A</w:t>
      </w:r>
      <w:r w:rsidR="0081388C" w:rsidRPr="006D61D8">
        <w:rPr>
          <w:rFonts w:ascii="Calibri" w:hAnsi="Calibri" w:cs="Tahoma"/>
          <w:sz w:val="22"/>
          <w:szCs w:val="22"/>
        </w:rPr>
        <w:t>ccueil d’un enfant dont les parents font face à des problèmes sociaux, psychologiques ou physiques importants</w:t>
      </w:r>
      <w:r w:rsidR="001B5471">
        <w:rPr>
          <w:rFonts w:ascii="Calibri" w:hAnsi="Calibri" w:cs="Tahoma"/>
          <w:sz w:val="22"/>
          <w:szCs w:val="22"/>
        </w:rPr>
        <w:t> ;</w:t>
      </w:r>
    </w:p>
    <w:p w:rsidR="0081388C" w:rsidRPr="006D61D8" w:rsidRDefault="00C50C38" w:rsidP="00E40639">
      <w:pPr>
        <w:numPr>
          <w:ilvl w:val="0"/>
          <w:numId w:val="2"/>
        </w:numPr>
        <w:jc w:val="both"/>
        <w:rPr>
          <w:rFonts w:ascii="Calibri" w:hAnsi="Calibri" w:cs="Tahoma"/>
          <w:sz w:val="22"/>
          <w:szCs w:val="22"/>
        </w:rPr>
      </w:pPr>
      <w:r>
        <w:rPr>
          <w:rFonts w:ascii="Calibri" w:hAnsi="Calibri" w:cs="Tahoma"/>
          <w:sz w:val="22"/>
          <w:szCs w:val="22"/>
        </w:rPr>
        <w:t>A</w:t>
      </w:r>
      <w:r w:rsidR="0081388C" w:rsidRPr="006D61D8">
        <w:rPr>
          <w:rFonts w:ascii="Calibri" w:hAnsi="Calibri" w:cs="Tahoma"/>
          <w:sz w:val="22"/>
          <w:szCs w:val="22"/>
        </w:rPr>
        <w:t>ccueil d’un enfant sur proposition d’un service SOS Enfants ou sur décision judiciaire</w:t>
      </w:r>
      <w:r w:rsidR="00F01B5B">
        <w:rPr>
          <w:rFonts w:ascii="Calibri" w:hAnsi="Calibri" w:cs="Tahoma"/>
          <w:sz w:val="22"/>
          <w:szCs w:val="22"/>
        </w:rPr>
        <w:t> ;</w:t>
      </w:r>
    </w:p>
    <w:p w:rsidR="0081388C" w:rsidRPr="006D61D8" w:rsidRDefault="00C50C38" w:rsidP="00E40639">
      <w:pPr>
        <w:numPr>
          <w:ilvl w:val="0"/>
          <w:numId w:val="2"/>
        </w:numPr>
        <w:jc w:val="both"/>
        <w:rPr>
          <w:rFonts w:ascii="Calibri" w:hAnsi="Calibri" w:cs="Tahoma"/>
          <w:sz w:val="22"/>
          <w:szCs w:val="22"/>
        </w:rPr>
      </w:pPr>
      <w:r>
        <w:rPr>
          <w:rFonts w:ascii="Calibri" w:hAnsi="Calibri" w:cs="Tahoma"/>
          <w:sz w:val="22"/>
          <w:szCs w:val="22"/>
        </w:rPr>
        <w:t>A</w:t>
      </w:r>
      <w:r w:rsidR="0081388C" w:rsidRPr="006D61D8">
        <w:rPr>
          <w:rFonts w:ascii="Calibri" w:hAnsi="Calibri" w:cs="Tahoma"/>
          <w:sz w:val="22"/>
          <w:szCs w:val="22"/>
        </w:rPr>
        <w:t>ccueil d’un enfant confié en adoption (difficulté vécue par les parents quant à la date d’arrivée de l’enfant)</w:t>
      </w:r>
      <w:r w:rsidR="001B5471">
        <w:rPr>
          <w:rFonts w:ascii="Calibri" w:hAnsi="Calibri" w:cs="Tahoma"/>
          <w:sz w:val="22"/>
          <w:szCs w:val="22"/>
        </w:rPr>
        <w:t> ;</w:t>
      </w:r>
    </w:p>
    <w:p w:rsidR="0081388C" w:rsidRPr="006D61D8" w:rsidRDefault="00C50C38" w:rsidP="00E40639">
      <w:pPr>
        <w:numPr>
          <w:ilvl w:val="0"/>
          <w:numId w:val="2"/>
        </w:numPr>
        <w:jc w:val="both"/>
        <w:rPr>
          <w:rFonts w:ascii="Calibri" w:hAnsi="Calibri" w:cs="Tahoma"/>
          <w:sz w:val="22"/>
          <w:szCs w:val="22"/>
        </w:rPr>
      </w:pPr>
      <w:r>
        <w:rPr>
          <w:rFonts w:ascii="Calibri" w:hAnsi="Calibri" w:cs="Tahoma"/>
          <w:sz w:val="22"/>
          <w:szCs w:val="22"/>
        </w:rPr>
        <w:t>P</w:t>
      </w:r>
      <w:r w:rsidR="00901508">
        <w:rPr>
          <w:rFonts w:ascii="Calibri" w:hAnsi="Calibri" w:cs="Tahoma"/>
          <w:sz w:val="22"/>
          <w:szCs w:val="22"/>
        </w:rPr>
        <w:t>rotection de l’intérêt supérieur de l’enfant</w:t>
      </w:r>
      <w:r w:rsidR="001B5471">
        <w:rPr>
          <w:rFonts w:ascii="Calibri" w:hAnsi="Calibri" w:cs="Tahoma"/>
          <w:sz w:val="22"/>
          <w:szCs w:val="22"/>
        </w:rPr>
        <w:t>.</w:t>
      </w:r>
    </w:p>
    <w:p w:rsidR="0081388C" w:rsidRPr="006D61D8" w:rsidRDefault="0081388C" w:rsidP="0081388C">
      <w:pPr>
        <w:jc w:val="both"/>
        <w:rPr>
          <w:rFonts w:ascii="Calibri" w:hAnsi="Calibri" w:cs="Tahoma"/>
          <w:sz w:val="22"/>
          <w:szCs w:val="22"/>
        </w:rPr>
      </w:pPr>
    </w:p>
    <w:p w:rsidR="0081388C" w:rsidRDefault="00DE29E4" w:rsidP="0081388C">
      <w:pPr>
        <w:jc w:val="both"/>
        <w:rPr>
          <w:rFonts w:ascii="Calibri" w:hAnsi="Calibri"/>
          <w:sz w:val="22"/>
          <w:szCs w:val="22"/>
        </w:rPr>
      </w:pPr>
      <w:r>
        <w:rPr>
          <w:rFonts w:ascii="Calibri" w:hAnsi="Calibri"/>
          <w:sz w:val="22"/>
          <w:szCs w:val="22"/>
        </w:rPr>
        <w:t>Notre</w:t>
      </w:r>
      <w:r w:rsidR="0081388C" w:rsidRPr="006D61D8">
        <w:rPr>
          <w:rFonts w:ascii="Calibri" w:hAnsi="Calibri"/>
          <w:sz w:val="22"/>
          <w:szCs w:val="22"/>
        </w:rPr>
        <w:t xml:space="preserve"> crèche </w:t>
      </w:r>
      <w:r>
        <w:rPr>
          <w:rFonts w:ascii="Calibri" w:hAnsi="Calibri"/>
          <w:sz w:val="22"/>
          <w:szCs w:val="22"/>
        </w:rPr>
        <w:t>est également en mesure d’accueillir</w:t>
      </w:r>
      <w:r w:rsidR="0081388C" w:rsidRPr="006D61D8">
        <w:rPr>
          <w:rFonts w:ascii="Calibri" w:hAnsi="Calibri"/>
          <w:sz w:val="22"/>
          <w:szCs w:val="22"/>
        </w:rPr>
        <w:t xml:space="preserve"> des enfants </w:t>
      </w:r>
      <w:r w:rsidR="00432235">
        <w:rPr>
          <w:rFonts w:ascii="Calibri" w:hAnsi="Calibri"/>
          <w:sz w:val="22"/>
          <w:szCs w:val="22"/>
        </w:rPr>
        <w:t>porteur</w:t>
      </w:r>
      <w:r w:rsidR="000D724B">
        <w:rPr>
          <w:rFonts w:ascii="Calibri" w:hAnsi="Calibri"/>
          <w:sz w:val="22"/>
          <w:szCs w:val="22"/>
        </w:rPr>
        <w:t>s</w:t>
      </w:r>
      <w:r w:rsidR="00432235">
        <w:rPr>
          <w:rFonts w:ascii="Calibri" w:hAnsi="Calibri"/>
          <w:sz w:val="22"/>
          <w:szCs w:val="22"/>
        </w:rPr>
        <w:t xml:space="preserve"> d’</w:t>
      </w:r>
      <w:r>
        <w:rPr>
          <w:rFonts w:ascii="Calibri" w:hAnsi="Calibri"/>
          <w:sz w:val="22"/>
          <w:szCs w:val="22"/>
        </w:rPr>
        <w:t>un handicap</w:t>
      </w:r>
      <w:r w:rsidR="0081388C" w:rsidRPr="006D61D8">
        <w:rPr>
          <w:rFonts w:ascii="Calibri" w:hAnsi="Calibri"/>
          <w:sz w:val="22"/>
          <w:szCs w:val="22"/>
        </w:rPr>
        <w:t xml:space="preserve"> (avec, au maximum, un enfant par service). Cet accueil est envisagé lorsque le type de handicap est compatible avec la vie en collectivité et pour autant que la crèche remplisse les conditions suffisantes pour garantir la sécurité de l’enfant handicapé et du groupe.</w:t>
      </w:r>
    </w:p>
    <w:p w:rsidR="00071EB2" w:rsidRDefault="00071EB2" w:rsidP="0081388C">
      <w:pPr>
        <w:jc w:val="both"/>
        <w:rPr>
          <w:rFonts w:ascii="Calibri" w:hAnsi="Calibri"/>
          <w:sz w:val="22"/>
          <w:szCs w:val="22"/>
        </w:rPr>
      </w:pPr>
    </w:p>
    <w:p w:rsidR="00071EB2" w:rsidRDefault="003D67AD" w:rsidP="00E40639">
      <w:pPr>
        <w:pStyle w:val="Paragraphedeliste"/>
        <w:numPr>
          <w:ilvl w:val="0"/>
          <w:numId w:val="9"/>
        </w:numPr>
        <w:rPr>
          <w:rFonts w:ascii="Calibri" w:hAnsi="Calibri"/>
          <w:b/>
          <w:color w:val="344D6C" w:themeColor="accent6" w:themeShade="80"/>
        </w:rPr>
      </w:pPr>
      <w:r>
        <w:rPr>
          <w:rFonts w:ascii="Calibri" w:hAnsi="Calibri"/>
          <w:b/>
          <w:color w:val="344D6C" w:themeColor="accent6" w:themeShade="80"/>
        </w:rPr>
        <w:t>Modalités d’i</w:t>
      </w:r>
      <w:r w:rsidR="00071EB2" w:rsidRPr="00746DA6">
        <w:rPr>
          <w:rFonts w:ascii="Calibri" w:hAnsi="Calibri"/>
          <w:b/>
          <w:color w:val="344D6C" w:themeColor="accent6" w:themeShade="80"/>
        </w:rPr>
        <w:t xml:space="preserve">nscription </w:t>
      </w:r>
    </w:p>
    <w:p w:rsidR="009C7CAC" w:rsidRDefault="009C7CAC" w:rsidP="009C7CAC">
      <w:pPr>
        <w:rPr>
          <w:rFonts w:ascii="Calibri" w:hAnsi="Calibri"/>
          <w:b/>
          <w:color w:val="344D6C" w:themeColor="accent6" w:themeShade="80"/>
        </w:rPr>
      </w:pPr>
    </w:p>
    <w:p w:rsidR="009C7CAC" w:rsidRDefault="009C7CAC" w:rsidP="00E40639">
      <w:pPr>
        <w:pStyle w:val="Titre2"/>
        <w:numPr>
          <w:ilvl w:val="0"/>
          <w:numId w:val="12"/>
        </w:numPr>
      </w:pPr>
      <w:r w:rsidRPr="009C7CAC">
        <w:t>Accueil de l’enfant prévu avant l’âge de ses 6 mois.</w:t>
      </w:r>
    </w:p>
    <w:p w:rsidR="009C7CAC" w:rsidRDefault="009C7CAC" w:rsidP="00E50C09">
      <w:pPr>
        <w:pStyle w:val="Titre2"/>
        <w:numPr>
          <w:ilvl w:val="0"/>
          <w:numId w:val="0"/>
        </w:numPr>
        <w:ind w:left="360"/>
      </w:pPr>
    </w:p>
    <w:p w:rsidR="009C7CAC" w:rsidRDefault="009C7CAC" w:rsidP="00E50C09">
      <w:pPr>
        <w:pStyle w:val="Titre2"/>
        <w:numPr>
          <w:ilvl w:val="0"/>
          <w:numId w:val="0"/>
        </w:numPr>
      </w:pPr>
      <w:r w:rsidRPr="009C7CAC">
        <w:t>Inscription</w:t>
      </w:r>
    </w:p>
    <w:p w:rsidR="009C7CAC" w:rsidRDefault="009C7CAC" w:rsidP="009C7CAC"/>
    <w:p w:rsidR="009C7CAC" w:rsidRPr="00C220A4" w:rsidRDefault="009C7CAC" w:rsidP="009C7CAC">
      <w:pPr>
        <w:jc w:val="both"/>
        <w:rPr>
          <w:rFonts w:ascii="Calibri" w:hAnsi="Calibri"/>
          <w:sz w:val="22"/>
          <w:szCs w:val="22"/>
        </w:rPr>
      </w:pPr>
      <w:r w:rsidRPr="00C220A4">
        <w:rPr>
          <w:rFonts w:ascii="Calibri" w:hAnsi="Calibri"/>
          <w:sz w:val="22"/>
          <w:szCs w:val="22"/>
        </w:rPr>
        <w:t>A partir du 3</w:t>
      </w:r>
      <w:r w:rsidRPr="00C220A4">
        <w:rPr>
          <w:rFonts w:ascii="Calibri" w:hAnsi="Calibri"/>
          <w:sz w:val="22"/>
          <w:szCs w:val="22"/>
          <w:vertAlign w:val="superscript"/>
        </w:rPr>
        <w:t>ième</w:t>
      </w:r>
      <w:r w:rsidRPr="00C220A4">
        <w:rPr>
          <w:rFonts w:ascii="Calibri" w:hAnsi="Calibri"/>
          <w:sz w:val="22"/>
          <w:szCs w:val="22"/>
        </w:rPr>
        <w:t xml:space="preserve"> mois de grossesse révolu, les parents sollicitent l’inscription de leur enfant en précisant le temps d’accueil et la date probable de cet accueil.</w:t>
      </w:r>
    </w:p>
    <w:p w:rsidR="009C7CAC" w:rsidRPr="00C220A4" w:rsidRDefault="009C7CAC" w:rsidP="009C7CAC">
      <w:pPr>
        <w:jc w:val="both"/>
        <w:rPr>
          <w:rFonts w:ascii="Calibri" w:hAnsi="Calibri"/>
          <w:sz w:val="22"/>
          <w:szCs w:val="22"/>
        </w:rPr>
      </w:pPr>
    </w:p>
    <w:p w:rsidR="009C7CAC" w:rsidRPr="00C220A4" w:rsidRDefault="009C7CAC" w:rsidP="009C7CAC">
      <w:pPr>
        <w:jc w:val="both"/>
        <w:rPr>
          <w:rFonts w:ascii="Calibri" w:hAnsi="Calibri"/>
          <w:sz w:val="22"/>
          <w:szCs w:val="22"/>
        </w:rPr>
      </w:pPr>
      <w:r w:rsidRPr="00C220A4">
        <w:rPr>
          <w:rFonts w:ascii="Calibri" w:hAnsi="Calibri"/>
          <w:sz w:val="22"/>
          <w:szCs w:val="22"/>
        </w:rPr>
        <w:t>Chaque demande d’inscription est transcrite immédiatement dans un registre des inscriptions dans l’ordre chr</w:t>
      </w:r>
      <w:r>
        <w:rPr>
          <w:rFonts w:ascii="Calibri" w:hAnsi="Calibri"/>
          <w:sz w:val="22"/>
          <w:szCs w:val="22"/>
        </w:rPr>
        <w:t xml:space="preserve">onologique de son introduction. </w:t>
      </w:r>
      <w:r w:rsidRPr="00C220A4">
        <w:rPr>
          <w:rFonts w:ascii="Calibri" w:hAnsi="Calibri"/>
          <w:sz w:val="22"/>
          <w:szCs w:val="22"/>
        </w:rPr>
        <w:t>Le milieu d’accueil en délivre une attestation aux parents et les inf</w:t>
      </w:r>
      <w:r w:rsidR="000D724B">
        <w:rPr>
          <w:rFonts w:ascii="Calibri" w:hAnsi="Calibri"/>
          <w:sz w:val="22"/>
          <w:szCs w:val="22"/>
        </w:rPr>
        <w:t>orme des procédures ultérieures, jusqu’à l’approbation définitive de l’inscription par le Pouvoir Organisateur.</w:t>
      </w:r>
    </w:p>
    <w:p w:rsidR="009C7CAC" w:rsidRPr="00C220A4" w:rsidRDefault="009C7CAC" w:rsidP="009C7CAC">
      <w:pPr>
        <w:jc w:val="both"/>
        <w:rPr>
          <w:rFonts w:ascii="Calibri" w:hAnsi="Calibri"/>
          <w:sz w:val="22"/>
          <w:szCs w:val="22"/>
        </w:rPr>
      </w:pPr>
    </w:p>
    <w:p w:rsidR="00F01B5B" w:rsidRDefault="009C7CAC" w:rsidP="009C7CAC">
      <w:pPr>
        <w:jc w:val="both"/>
        <w:rPr>
          <w:rFonts w:ascii="Calibri" w:hAnsi="Calibri"/>
          <w:sz w:val="22"/>
          <w:szCs w:val="22"/>
        </w:rPr>
      </w:pPr>
      <w:r w:rsidRPr="00C220A4">
        <w:rPr>
          <w:rFonts w:ascii="Calibri" w:hAnsi="Calibri"/>
          <w:sz w:val="22"/>
          <w:szCs w:val="22"/>
        </w:rPr>
        <w:t>Le milieu d’accueil agréé ne peut refuser une demande d’inscription pour le motif que le nombre de journées de présence est insuffisant si ce nombre est supérieur ou égal</w:t>
      </w:r>
      <w:r w:rsidR="00C25D23">
        <w:rPr>
          <w:rFonts w:ascii="Calibri" w:hAnsi="Calibri"/>
          <w:sz w:val="22"/>
          <w:szCs w:val="22"/>
        </w:rPr>
        <w:t>,</w:t>
      </w:r>
      <w:r w:rsidRPr="00C220A4">
        <w:rPr>
          <w:rFonts w:ascii="Calibri" w:hAnsi="Calibri"/>
          <w:sz w:val="22"/>
          <w:szCs w:val="22"/>
        </w:rPr>
        <w:t xml:space="preserve"> en moyenne mensuelle</w:t>
      </w:r>
      <w:r w:rsidR="00C25D23">
        <w:rPr>
          <w:rFonts w:ascii="Calibri" w:hAnsi="Calibri"/>
          <w:sz w:val="22"/>
          <w:szCs w:val="22"/>
        </w:rPr>
        <w:t>,</w:t>
      </w:r>
      <w:r w:rsidRPr="00C220A4">
        <w:rPr>
          <w:rFonts w:ascii="Calibri" w:hAnsi="Calibri"/>
          <w:sz w:val="22"/>
          <w:szCs w:val="22"/>
        </w:rPr>
        <w:t xml:space="preserve"> à</w:t>
      </w:r>
    </w:p>
    <w:p w:rsidR="009C7CAC" w:rsidRDefault="009C7CAC" w:rsidP="009C7CAC">
      <w:pPr>
        <w:jc w:val="both"/>
        <w:rPr>
          <w:rFonts w:ascii="Calibri" w:hAnsi="Calibri"/>
          <w:sz w:val="22"/>
          <w:szCs w:val="22"/>
        </w:rPr>
      </w:pPr>
      <w:r w:rsidRPr="00C220A4">
        <w:rPr>
          <w:rFonts w:ascii="Calibri" w:hAnsi="Calibri"/>
          <w:sz w:val="22"/>
          <w:szCs w:val="22"/>
        </w:rPr>
        <w:t>12 présences, complètes ou incomplètes, hors les mois de vacances annoncés par les parents.</w:t>
      </w:r>
    </w:p>
    <w:p w:rsidR="00422118" w:rsidRDefault="00422118" w:rsidP="009C7CAC">
      <w:pPr>
        <w:jc w:val="both"/>
        <w:rPr>
          <w:rFonts w:ascii="Calibri" w:hAnsi="Calibri"/>
          <w:sz w:val="22"/>
          <w:szCs w:val="22"/>
        </w:rPr>
      </w:pPr>
    </w:p>
    <w:p w:rsidR="00422118" w:rsidRPr="00C50C38" w:rsidRDefault="00422118" w:rsidP="009C7CAC">
      <w:pPr>
        <w:jc w:val="both"/>
        <w:rPr>
          <w:rFonts w:ascii="Calibri" w:hAnsi="Calibri"/>
          <w:sz w:val="22"/>
          <w:szCs w:val="22"/>
        </w:rPr>
      </w:pPr>
      <w:r w:rsidRPr="00C50C38">
        <w:rPr>
          <w:rFonts w:ascii="Calibri" w:hAnsi="Calibri"/>
          <w:sz w:val="22"/>
          <w:szCs w:val="22"/>
        </w:rPr>
        <w:t xml:space="preserve">Le milieu d’accueil agrée notifie aux parents, endéans le délai maximal d’un mois suivant la demande d’inscription, l’acceptation, la mise en attente de réponse ou le refus motivé de l’inscription. </w:t>
      </w:r>
    </w:p>
    <w:p w:rsidR="009C7CAC" w:rsidRPr="00C220A4" w:rsidRDefault="009C7CAC" w:rsidP="009C7CAC">
      <w:pPr>
        <w:jc w:val="both"/>
        <w:rPr>
          <w:rFonts w:ascii="Calibri" w:hAnsi="Calibri"/>
          <w:sz w:val="22"/>
          <w:szCs w:val="22"/>
        </w:rPr>
      </w:pPr>
    </w:p>
    <w:p w:rsidR="009C7CAC" w:rsidRPr="00C220A4" w:rsidRDefault="009C7CAC" w:rsidP="009C7CAC">
      <w:pPr>
        <w:jc w:val="both"/>
        <w:rPr>
          <w:rFonts w:ascii="Calibri" w:hAnsi="Calibri"/>
          <w:sz w:val="22"/>
          <w:szCs w:val="22"/>
        </w:rPr>
      </w:pPr>
      <w:r w:rsidRPr="00C220A4">
        <w:rPr>
          <w:rFonts w:ascii="Calibri" w:hAnsi="Calibri"/>
          <w:sz w:val="22"/>
          <w:szCs w:val="22"/>
        </w:rPr>
        <w:t xml:space="preserve">Toute décision de refus d’inscription est notifiée aux parents sur base d’un formulaire type dont le modèle est fourni par l’O.N.E. et </w:t>
      </w:r>
      <w:r>
        <w:rPr>
          <w:rFonts w:ascii="Calibri" w:hAnsi="Calibri"/>
          <w:sz w:val="22"/>
          <w:szCs w:val="22"/>
        </w:rPr>
        <w:t xml:space="preserve">en précisant le motif du refus. </w:t>
      </w:r>
      <w:r w:rsidRPr="00C220A4">
        <w:rPr>
          <w:rFonts w:ascii="Calibri" w:hAnsi="Calibri"/>
          <w:sz w:val="22"/>
          <w:szCs w:val="22"/>
        </w:rPr>
        <w:t>Celui-ci ne peut se justifier que</w:t>
      </w:r>
      <w:r w:rsidR="00F01B5B">
        <w:rPr>
          <w:rFonts w:ascii="Calibri" w:hAnsi="Calibri"/>
          <w:sz w:val="22"/>
          <w:szCs w:val="22"/>
        </w:rPr>
        <w:t> :</w:t>
      </w:r>
      <w:r w:rsidRPr="00C220A4">
        <w:rPr>
          <w:rFonts w:ascii="Calibri" w:hAnsi="Calibri"/>
          <w:sz w:val="22"/>
          <w:szCs w:val="22"/>
        </w:rPr>
        <w:t xml:space="preserve"> soit par l’absence de place disponible à la date présumée du début de l’accueil, soit par l’incompatibilité de la demande avec le règlement d’ordre intérieur ou le projet d’accueil.</w:t>
      </w:r>
    </w:p>
    <w:p w:rsidR="009C7CAC" w:rsidRPr="00C220A4" w:rsidRDefault="009C7CAC" w:rsidP="009C7CAC">
      <w:pPr>
        <w:jc w:val="both"/>
        <w:rPr>
          <w:rFonts w:ascii="Calibri" w:hAnsi="Calibri"/>
          <w:sz w:val="22"/>
          <w:szCs w:val="22"/>
        </w:rPr>
      </w:pPr>
    </w:p>
    <w:p w:rsidR="009C7CAC" w:rsidRDefault="009C7CAC" w:rsidP="009C7CAC">
      <w:pPr>
        <w:jc w:val="both"/>
        <w:rPr>
          <w:rFonts w:ascii="Calibri" w:hAnsi="Calibri"/>
          <w:sz w:val="22"/>
          <w:szCs w:val="22"/>
        </w:rPr>
      </w:pPr>
      <w:r w:rsidRPr="00C220A4">
        <w:rPr>
          <w:rFonts w:ascii="Calibri" w:hAnsi="Calibri"/>
          <w:sz w:val="22"/>
          <w:szCs w:val="22"/>
        </w:rPr>
        <w:t>En cas de refus d’une demande d’inscription, le milieu d’accueil informe les parents des autres milieux d’accueil susceptibles de répondre à leur demande.</w:t>
      </w:r>
    </w:p>
    <w:p w:rsidR="009C7CAC" w:rsidRDefault="009C7CAC" w:rsidP="009C7CAC"/>
    <w:p w:rsidR="00422118" w:rsidRDefault="00422118" w:rsidP="00E50C09">
      <w:pPr>
        <w:pStyle w:val="Titre2"/>
        <w:numPr>
          <w:ilvl w:val="0"/>
          <w:numId w:val="0"/>
        </w:numPr>
      </w:pPr>
      <w:r>
        <w:t>Confirmation de l’i</w:t>
      </w:r>
      <w:r w:rsidRPr="009C7CAC">
        <w:t>nscription</w:t>
      </w:r>
    </w:p>
    <w:p w:rsidR="00422118" w:rsidRPr="009C7CAC" w:rsidRDefault="00422118" w:rsidP="009C7CAC"/>
    <w:p w:rsidR="00422118" w:rsidRPr="00C220A4" w:rsidRDefault="00422118" w:rsidP="00422118">
      <w:pPr>
        <w:jc w:val="both"/>
        <w:rPr>
          <w:rFonts w:ascii="Calibri" w:hAnsi="Calibri"/>
          <w:sz w:val="22"/>
          <w:szCs w:val="22"/>
        </w:rPr>
      </w:pPr>
      <w:r w:rsidRPr="00C220A4">
        <w:rPr>
          <w:rFonts w:ascii="Calibri" w:hAnsi="Calibri"/>
          <w:sz w:val="22"/>
          <w:szCs w:val="22"/>
        </w:rPr>
        <w:t>Les parents qui n’ont pas reçu de refus d’inscription confirment leur demande dans le mois suivant le 6</w:t>
      </w:r>
      <w:r w:rsidRPr="00C220A4">
        <w:rPr>
          <w:rFonts w:ascii="Calibri" w:hAnsi="Calibri"/>
          <w:sz w:val="22"/>
          <w:szCs w:val="22"/>
          <w:vertAlign w:val="superscript"/>
        </w:rPr>
        <w:t>ème</w:t>
      </w:r>
      <w:r w:rsidRPr="00C220A4">
        <w:rPr>
          <w:rFonts w:ascii="Calibri" w:hAnsi="Calibri"/>
          <w:sz w:val="22"/>
          <w:szCs w:val="22"/>
        </w:rPr>
        <w:t xml:space="preserve"> mois révolu de la grossesse.</w:t>
      </w:r>
    </w:p>
    <w:p w:rsidR="00422118" w:rsidRPr="00C220A4" w:rsidRDefault="00422118" w:rsidP="00422118">
      <w:pPr>
        <w:jc w:val="both"/>
        <w:rPr>
          <w:rFonts w:ascii="Calibri" w:hAnsi="Calibri"/>
          <w:sz w:val="22"/>
          <w:szCs w:val="22"/>
        </w:rPr>
      </w:pPr>
    </w:p>
    <w:p w:rsidR="00422118" w:rsidRPr="00C220A4" w:rsidRDefault="00422118" w:rsidP="00422118">
      <w:pPr>
        <w:jc w:val="both"/>
        <w:rPr>
          <w:rFonts w:ascii="Calibri" w:hAnsi="Calibri"/>
          <w:sz w:val="22"/>
          <w:szCs w:val="22"/>
        </w:rPr>
      </w:pPr>
      <w:r w:rsidRPr="00C220A4">
        <w:rPr>
          <w:rFonts w:ascii="Calibri" w:hAnsi="Calibri"/>
          <w:sz w:val="22"/>
          <w:szCs w:val="22"/>
        </w:rPr>
        <w:t xml:space="preserve">Pour les inscriptions en attente de réponse, le milieu d’accueil notifie soit l’acceptation soit le refus motivé ou </w:t>
      </w:r>
      <w:r w:rsidRPr="0046758A">
        <w:rPr>
          <w:rFonts w:ascii="Calibri" w:hAnsi="Calibri"/>
          <w:sz w:val="22"/>
          <w:szCs w:val="22"/>
        </w:rPr>
        <w:t xml:space="preserve">encore le fait qu’il n’est toujours pas en </w:t>
      </w:r>
      <w:r w:rsidR="000D724B">
        <w:rPr>
          <w:rFonts w:ascii="Calibri" w:hAnsi="Calibri"/>
          <w:sz w:val="22"/>
          <w:szCs w:val="22"/>
        </w:rPr>
        <w:t xml:space="preserve">mesure d’accepter l’inscription et </w:t>
      </w:r>
      <w:r w:rsidRPr="00C220A4">
        <w:rPr>
          <w:rFonts w:ascii="Calibri" w:hAnsi="Calibri"/>
          <w:sz w:val="22"/>
          <w:szCs w:val="22"/>
        </w:rPr>
        <w:t>ce au plus tard dans les 10 jours ouvrables qui suivent la confirmation par les parents.</w:t>
      </w:r>
    </w:p>
    <w:p w:rsidR="00422118" w:rsidRPr="00C220A4" w:rsidRDefault="00422118" w:rsidP="00422118">
      <w:pPr>
        <w:jc w:val="both"/>
        <w:rPr>
          <w:rFonts w:ascii="Calibri" w:hAnsi="Calibri"/>
          <w:sz w:val="22"/>
          <w:szCs w:val="22"/>
        </w:rPr>
      </w:pPr>
    </w:p>
    <w:p w:rsidR="00422118" w:rsidRPr="00C220A4" w:rsidRDefault="00422118" w:rsidP="00422118">
      <w:pPr>
        <w:jc w:val="both"/>
        <w:rPr>
          <w:rFonts w:ascii="Calibri" w:hAnsi="Calibri"/>
          <w:sz w:val="22"/>
          <w:szCs w:val="22"/>
        </w:rPr>
      </w:pPr>
      <w:r w:rsidRPr="00C220A4">
        <w:rPr>
          <w:rFonts w:ascii="Calibri" w:hAnsi="Calibri"/>
          <w:sz w:val="22"/>
          <w:szCs w:val="22"/>
        </w:rPr>
        <w:t>Les inscriptions acceptées sont transcrites, sous forme d’inscription ferme, dans le registre ad hoc en y mentionnant la date présumée du début de l’accueil.</w:t>
      </w:r>
    </w:p>
    <w:p w:rsidR="00422118" w:rsidRPr="00C220A4" w:rsidRDefault="00422118" w:rsidP="00422118">
      <w:pPr>
        <w:jc w:val="both"/>
        <w:rPr>
          <w:rFonts w:ascii="Calibri" w:hAnsi="Calibri"/>
          <w:sz w:val="22"/>
          <w:szCs w:val="22"/>
        </w:rPr>
      </w:pPr>
    </w:p>
    <w:p w:rsidR="00071EB2" w:rsidRPr="0046758A" w:rsidRDefault="00422118" w:rsidP="00071EB2">
      <w:pPr>
        <w:jc w:val="both"/>
        <w:rPr>
          <w:rFonts w:ascii="Calibri" w:hAnsi="Calibri"/>
          <w:sz w:val="22"/>
          <w:szCs w:val="22"/>
        </w:rPr>
      </w:pPr>
      <w:r w:rsidRPr="00C220A4">
        <w:rPr>
          <w:rFonts w:ascii="Calibri" w:hAnsi="Calibri"/>
          <w:sz w:val="22"/>
          <w:szCs w:val="22"/>
        </w:rPr>
        <w:t>A ce moment, le milieu d’accueil remet aux parents le règlement d’ordre intérieur</w:t>
      </w:r>
      <w:r>
        <w:rPr>
          <w:rFonts w:ascii="Calibri" w:hAnsi="Calibri"/>
          <w:sz w:val="22"/>
          <w:szCs w:val="22"/>
        </w:rPr>
        <w:t xml:space="preserve"> ainsi que le projet d’accueil. </w:t>
      </w:r>
      <w:r w:rsidRPr="00C220A4">
        <w:rPr>
          <w:rFonts w:ascii="Calibri" w:hAnsi="Calibri"/>
          <w:sz w:val="22"/>
          <w:szCs w:val="22"/>
        </w:rPr>
        <w:t>C’est également à ce moment qu’il peut demander le versement d’une avance forfaitaire destinée à garantir la bonne exécution des obligations parenta</w:t>
      </w:r>
      <w:r w:rsidR="0046758A">
        <w:rPr>
          <w:rFonts w:ascii="Calibri" w:hAnsi="Calibri"/>
          <w:sz w:val="22"/>
          <w:szCs w:val="22"/>
        </w:rPr>
        <w:t>les.</w:t>
      </w:r>
    </w:p>
    <w:p w:rsidR="00422118" w:rsidRPr="00EE217A" w:rsidRDefault="00422118" w:rsidP="00422118">
      <w:pPr>
        <w:jc w:val="both"/>
        <w:rPr>
          <w:rFonts w:ascii="Calibri" w:hAnsi="Calibri"/>
          <w:color w:val="00B050"/>
          <w:sz w:val="22"/>
          <w:szCs w:val="22"/>
        </w:rPr>
      </w:pPr>
    </w:p>
    <w:p w:rsidR="00422118" w:rsidRPr="00422118" w:rsidRDefault="00422118" w:rsidP="00E50C09">
      <w:pPr>
        <w:pStyle w:val="Titre2"/>
        <w:numPr>
          <w:ilvl w:val="0"/>
          <w:numId w:val="0"/>
        </w:numPr>
      </w:pPr>
      <w:r w:rsidRPr="00422118">
        <w:t>Inscription définitive</w:t>
      </w:r>
    </w:p>
    <w:p w:rsidR="00422118" w:rsidRPr="00C220A4" w:rsidRDefault="00422118" w:rsidP="00422118">
      <w:pPr>
        <w:jc w:val="both"/>
        <w:rPr>
          <w:rFonts w:ascii="Calibri" w:hAnsi="Calibri"/>
          <w:sz w:val="22"/>
          <w:szCs w:val="22"/>
        </w:rPr>
      </w:pPr>
    </w:p>
    <w:p w:rsidR="00120006" w:rsidRPr="00B33A05" w:rsidRDefault="00422118" w:rsidP="0046758A">
      <w:pPr>
        <w:jc w:val="both"/>
        <w:rPr>
          <w:rFonts w:ascii="Calibri" w:hAnsi="Calibri"/>
          <w:sz w:val="22"/>
          <w:szCs w:val="22"/>
        </w:rPr>
      </w:pPr>
      <w:r w:rsidRPr="00C220A4">
        <w:rPr>
          <w:rFonts w:ascii="Calibri" w:hAnsi="Calibri"/>
          <w:sz w:val="22"/>
          <w:szCs w:val="22"/>
        </w:rPr>
        <w:t>L’inscription devient définitive lorsque les</w:t>
      </w:r>
      <w:r w:rsidRPr="002C1A7D">
        <w:rPr>
          <w:rFonts w:ascii="Calibri" w:hAnsi="Calibri"/>
          <w:sz w:val="22"/>
          <w:szCs w:val="22"/>
        </w:rPr>
        <w:t xml:space="preserve"> parents ont confirmé la naissance de leur enfant dans le mois suivant celle-ci </w:t>
      </w:r>
      <w:r w:rsidRPr="00422118">
        <w:rPr>
          <w:rFonts w:ascii="Calibri" w:hAnsi="Calibri"/>
          <w:sz w:val="22"/>
          <w:szCs w:val="22"/>
        </w:rPr>
        <w:t>et ont</w:t>
      </w:r>
      <w:r w:rsidRPr="002C1A7D">
        <w:rPr>
          <w:rFonts w:ascii="Calibri" w:hAnsi="Calibri"/>
          <w:sz w:val="22"/>
          <w:szCs w:val="22"/>
        </w:rPr>
        <w:t xml:space="preserve"> versé le m</w:t>
      </w:r>
      <w:r w:rsidR="0046758A">
        <w:rPr>
          <w:rFonts w:ascii="Calibri" w:hAnsi="Calibri"/>
          <w:sz w:val="22"/>
          <w:szCs w:val="22"/>
        </w:rPr>
        <w:t>ontant de l’avance forfaitaire.</w:t>
      </w:r>
    </w:p>
    <w:p w:rsidR="00071EB2" w:rsidRPr="00484231" w:rsidRDefault="00071EB2" w:rsidP="00071EB2">
      <w:pPr>
        <w:jc w:val="both"/>
        <w:rPr>
          <w:rFonts w:ascii="Calibri" w:hAnsi="Calibri"/>
          <w:sz w:val="22"/>
          <w:szCs w:val="22"/>
        </w:rPr>
      </w:pPr>
    </w:p>
    <w:p w:rsidR="00071EB2" w:rsidRPr="00422118" w:rsidRDefault="00071EB2" w:rsidP="00E40639">
      <w:pPr>
        <w:pStyle w:val="Titre2"/>
        <w:numPr>
          <w:ilvl w:val="0"/>
          <w:numId w:val="12"/>
        </w:numPr>
      </w:pPr>
      <w:bookmarkStart w:id="6" w:name="_Toc469490354"/>
      <w:r w:rsidRPr="00422118">
        <w:t>Particularités pour l’accueil d’un enfant prévu à l’âge de 6 mois ou plus</w:t>
      </w:r>
      <w:bookmarkEnd w:id="6"/>
    </w:p>
    <w:p w:rsidR="00455827" w:rsidRPr="00455827" w:rsidRDefault="00455827" w:rsidP="00455827">
      <w:pPr>
        <w:pStyle w:val="Paragraphedeliste"/>
        <w:ind w:left="1211"/>
        <w:jc w:val="both"/>
        <w:rPr>
          <w:rFonts w:ascii="Calibri" w:hAnsi="Calibri"/>
          <w:b/>
          <w:bCs/>
          <w:color w:val="7C354D" w:themeColor="accent4" w:themeShade="80"/>
          <w:sz w:val="22"/>
          <w:szCs w:val="22"/>
        </w:rPr>
      </w:pPr>
    </w:p>
    <w:p w:rsidR="00071EB2" w:rsidRPr="00422118" w:rsidRDefault="00455827" w:rsidP="00E50C09">
      <w:pPr>
        <w:pStyle w:val="Titre2"/>
        <w:numPr>
          <w:ilvl w:val="0"/>
          <w:numId w:val="0"/>
        </w:numPr>
      </w:pPr>
      <w:r w:rsidRPr="00422118">
        <w:t xml:space="preserve"> </w:t>
      </w:r>
      <w:bookmarkStart w:id="7" w:name="_Toc469498972"/>
      <w:r w:rsidR="00071EB2" w:rsidRPr="00422118">
        <w:t>Inscription</w:t>
      </w:r>
      <w:bookmarkEnd w:id="7"/>
    </w:p>
    <w:p w:rsidR="00071EB2" w:rsidRPr="00484231" w:rsidRDefault="00071EB2" w:rsidP="00071EB2">
      <w:pPr>
        <w:jc w:val="both"/>
        <w:rPr>
          <w:rFonts w:ascii="Calibri" w:hAnsi="Calibri"/>
          <w:b/>
          <w:bCs/>
          <w:sz w:val="22"/>
          <w:szCs w:val="22"/>
          <w:u w:val="single"/>
        </w:rPr>
      </w:pPr>
    </w:p>
    <w:p w:rsidR="00071EB2" w:rsidRPr="00484231" w:rsidRDefault="00071EB2" w:rsidP="00071EB2">
      <w:pPr>
        <w:jc w:val="both"/>
        <w:rPr>
          <w:rFonts w:ascii="Calibri" w:hAnsi="Calibri"/>
          <w:sz w:val="22"/>
          <w:szCs w:val="22"/>
        </w:rPr>
      </w:pPr>
      <w:r w:rsidRPr="00484231">
        <w:rPr>
          <w:rFonts w:ascii="Calibri" w:hAnsi="Calibri"/>
          <w:sz w:val="22"/>
          <w:szCs w:val="22"/>
        </w:rPr>
        <w:t>La demande d’inscription ne peut être formulée que dans les 9 mois qui précèdent la date prévue pour l’entrée de l’enfant à la crèche.</w:t>
      </w:r>
    </w:p>
    <w:p w:rsidR="0046758A" w:rsidRDefault="0046758A" w:rsidP="00E50C09">
      <w:pPr>
        <w:pStyle w:val="Titre2"/>
        <w:numPr>
          <w:ilvl w:val="0"/>
          <w:numId w:val="0"/>
        </w:numPr>
      </w:pPr>
    </w:p>
    <w:p w:rsidR="00071EB2" w:rsidRPr="00422118" w:rsidRDefault="00071EB2" w:rsidP="00E50C09">
      <w:pPr>
        <w:pStyle w:val="Titre2"/>
        <w:numPr>
          <w:ilvl w:val="0"/>
          <w:numId w:val="0"/>
        </w:numPr>
      </w:pPr>
      <w:r w:rsidRPr="00422118">
        <w:t>Confirmation de l’inscription</w:t>
      </w:r>
    </w:p>
    <w:p w:rsidR="00071EB2" w:rsidRPr="004D42A3" w:rsidRDefault="00071EB2" w:rsidP="00071EB2">
      <w:pPr>
        <w:jc w:val="both"/>
        <w:rPr>
          <w:rFonts w:ascii="Calibri" w:hAnsi="Calibri"/>
          <w:sz w:val="22"/>
          <w:szCs w:val="22"/>
        </w:rPr>
      </w:pPr>
    </w:p>
    <w:p w:rsidR="00071EB2" w:rsidRPr="00484231" w:rsidRDefault="00071EB2" w:rsidP="00071EB2">
      <w:pPr>
        <w:jc w:val="both"/>
        <w:rPr>
          <w:rFonts w:ascii="Calibri" w:hAnsi="Calibri"/>
          <w:sz w:val="22"/>
          <w:szCs w:val="22"/>
        </w:rPr>
      </w:pPr>
      <w:r w:rsidRPr="00484231">
        <w:rPr>
          <w:rFonts w:ascii="Calibri" w:hAnsi="Calibri"/>
          <w:sz w:val="22"/>
          <w:szCs w:val="22"/>
        </w:rPr>
        <w:t>Les parents qui n’ont pas reçu de refus d’inscription confirment leur demande dans le mois à compter de l’échéance d’un délai de trois mois suivant leur demande initiale.</w:t>
      </w:r>
    </w:p>
    <w:p w:rsidR="00071EB2" w:rsidRPr="00484231" w:rsidRDefault="00071EB2" w:rsidP="00071EB2">
      <w:pPr>
        <w:jc w:val="both"/>
        <w:rPr>
          <w:rFonts w:ascii="Calibri" w:hAnsi="Calibri"/>
          <w:sz w:val="22"/>
          <w:szCs w:val="22"/>
        </w:rPr>
      </w:pPr>
    </w:p>
    <w:p w:rsidR="00071EB2" w:rsidRPr="00422118" w:rsidRDefault="00071EB2" w:rsidP="00E50C09">
      <w:pPr>
        <w:pStyle w:val="Titre2"/>
        <w:numPr>
          <w:ilvl w:val="0"/>
          <w:numId w:val="0"/>
        </w:numPr>
      </w:pPr>
      <w:r w:rsidRPr="00422118">
        <w:t>Inscription définitive</w:t>
      </w:r>
    </w:p>
    <w:p w:rsidR="00071EB2" w:rsidRPr="00484231" w:rsidRDefault="00071EB2" w:rsidP="00071EB2">
      <w:pPr>
        <w:jc w:val="both"/>
        <w:rPr>
          <w:rFonts w:ascii="Calibri" w:hAnsi="Calibri"/>
          <w:sz w:val="22"/>
          <w:szCs w:val="22"/>
        </w:rPr>
      </w:pPr>
    </w:p>
    <w:p w:rsidR="00C2520D" w:rsidRDefault="00071EB2" w:rsidP="00071EB2">
      <w:pPr>
        <w:jc w:val="both"/>
        <w:rPr>
          <w:rFonts w:ascii="Calibri" w:hAnsi="Calibri"/>
          <w:sz w:val="22"/>
          <w:szCs w:val="22"/>
        </w:rPr>
      </w:pPr>
      <w:r w:rsidRPr="00484231">
        <w:rPr>
          <w:rFonts w:ascii="Calibri" w:hAnsi="Calibri"/>
          <w:sz w:val="22"/>
          <w:szCs w:val="22"/>
        </w:rPr>
        <w:t>Les parents confirment l’entrée de leur enfant au plus</w:t>
      </w:r>
      <w:r w:rsidR="00923EF3">
        <w:rPr>
          <w:rFonts w:ascii="Calibri" w:hAnsi="Calibri"/>
          <w:sz w:val="22"/>
          <w:szCs w:val="22"/>
        </w:rPr>
        <w:t xml:space="preserve"> tard deux mois avant celle-ci. </w:t>
      </w:r>
      <w:r w:rsidRPr="00484231">
        <w:rPr>
          <w:rFonts w:ascii="Calibri" w:hAnsi="Calibri"/>
          <w:sz w:val="22"/>
          <w:szCs w:val="22"/>
        </w:rPr>
        <w:t xml:space="preserve">Nonobstant ces </w:t>
      </w:r>
      <w:r w:rsidR="000D724B" w:rsidRPr="00484231">
        <w:rPr>
          <w:rFonts w:ascii="Calibri" w:hAnsi="Calibri"/>
          <w:sz w:val="22"/>
          <w:szCs w:val="22"/>
        </w:rPr>
        <w:t xml:space="preserve">différents </w:t>
      </w:r>
      <w:r w:rsidRPr="00484231">
        <w:rPr>
          <w:rFonts w:ascii="Calibri" w:hAnsi="Calibri"/>
          <w:sz w:val="22"/>
          <w:szCs w:val="22"/>
        </w:rPr>
        <w:t>délais, les autres aspects de la procédure d’inscription restent identiques.</w:t>
      </w:r>
    </w:p>
    <w:p w:rsidR="0081388C" w:rsidRPr="006D61D8" w:rsidRDefault="0081388C" w:rsidP="0081388C">
      <w:pPr>
        <w:jc w:val="both"/>
        <w:rPr>
          <w:rFonts w:ascii="Calibri" w:hAnsi="Calibri"/>
          <w:sz w:val="22"/>
          <w:szCs w:val="22"/>
        </w:rPr>
      </w:pPr>
      <w:bookmarkStart w:id="8" w:name="_Toc146044884"/>
    </w:p>
    <w:p w:rsidR="0081388C" w:rsidRPr="00746DA6" w:rsidRDefault="0081388C" w:rsidP="00E40639">
      <w:pPr>
        <w:pStyle w:val="Paragraphedeliste"/>
        <w:numPr>
          <w:ilvl w:val="0"/>
          <w:numId w:val="9"/>
        </w:numPr>
        <w:rPr>
          <w:rFonts w:ascii="Calibri" w:hAnsi="Calibri"/>
          <w:b/>
          <w:color w:val="344D6C" w:themeColor="accent6" w:themeShade="80"/>
        </w:rPr>
      </w:pPr>
      <w:bookmarkStart w:id="9" w:name="_Toc468880416"/>
      <w:r w:rsidRPr="00746DA6">
        <w:rPr>
          <w:rFonts w:ascii="Calibri" w:hAnsi="Calibri"/>
          <w:b/>
          <w:color w:val="344D6C" w:themeColor="accent6" w:themeShade="80"/>
        </w:rPr>
        <w:t>Horaire d’ouverture</w:t>
      </w:r>
      <w:bookmarkEnd w:id="8"/>
      <w:bookmarkEnd w:id="9"/>
    </w:p>
    <w:p w:rsidR="0081388C" w:rsidRPr="006D61D8" w:rsidRDefault="0081388C" w:rsidP="0081388C">
      <w:pPr>
        <w:jc w:val="both"/>
        <w:rPr>
          <w:rFonts w:ascii="Calibri" w:hAnsi="Calibri" w:cs="Tahoma"/>
          <w:b/>
          <w:bCs/>
          <w:sz w:val="22"/>
          <w:szCs w:val="22"/>
          <w:u w:val="single"/>
        </w:rPr>
      </w:pPr>
    </w:p>
    <w:p w:rsidR="0081388C" w:rsidRPr="006D61D8" w:rsidRDefault="0081388C" w:rsidP="0081388C">
      <w:pPr>
        <w:jc w:val="both"/>
        <w:rPr>
          <w:rFonts w:ascii="Calibri" w:hAnsi="Calibri"/>
          <w:sz w:val="22"/>
          <w:szCs w:val="22"/>
        </w:rPr>
      </w:pPr>
      <w:r w:rsidRPr="006D61D8">
        <w:rPr>
          <w:rFonts w:ascii="Calibri" w:hAnsi="Calibri"/>
          <w:sz w:val="22"/>
          <w:szCs w:val="22"/>
        </w:rPr>
        <w:t>La crèche est ouverte du lundi au vendredi, sans interruption,</w:t>
      </w:r>
      <w:r w:rsidR="00120006">
        <w:rPr>
          <w:rFonts w:ascii="Calibri" w:hAnsi="Calibri"/>
          <w:sz w:val="22"/>
          <w:szCs w:val="22"/>
        </w:rPr>
        <w:t xml:space="preserve"> de 7h00 à 18h00 et au moins 220</w:t>
      </w:r>
      <w:r w:rsidRPr="006D61D8">
        <w:rPr>
          <w:rFonts w:ascii="Calibri" w:hAnsi="Calibri"/>
          <w:sz w:val="22"/>
          <w:szCs w:val="22"/>
        </w:rPr>
        <w:t xml:space="preserve"> jours par an. </w:t>
      </w:r>
    </w:p>
    <w:p w:rsidR="0081388C" w:rsidRPr="006D61D8" w:rsidRDefault="0081388C" w:rsidP="0081388C">
      <w:pPr>
        <w:jc w:val="both"/>
        <w:rPr>
          <w:rFonts w:ascii="Calibri" w:hAnsi="Calibri"/>
          <w:sz w:val="22"/>
          <w:szCs w:val="22"/>
        </w:rPr>
      </w:pPr>
    </w:p>
    <w:p w:rsidR="0081388C" w:rsidRPr="00AA02EE" w:rsidRDefault="00120006" w:rsidP="0081388C">
      <w:pPr>
        <w:jc w:val="both"/>
        <w:rPr>
          <w:rFonts w:ascii="Calibri" w:hAnsi="Calibri"/>
          <w:b/>
          <w:sz w:val="22"/>
          <w:szCs w:val="22"/>
        </w:rPr>
      </w:pPr>
      <w:r w:rsidRPr="00120006">
        <w:rPr>
          <w:rFonts w:ascii="Calibri" w:hAnsi="Calibri"/>
          <w:b/>
          <w:sz w:val="22"/>
          <w:szCs w:val="22"/>
        </w:rPr>
        <w:t>Période de fermeture</w:t>
      </w:r>
      <w:r w:rsidR="00C50C38">
        <w:rPr>
          <w:rFonts w:ascii="Calibri" w:hAnsi="Calibri"/>
          <w:b/>
          <w:sz w:val="22"/>
          <w:szCs w:val="22"/>
        </w:rPr>
        <w:t> </w:t>
      </w:r>
      <w:r w:rsidRPr="00120006">
        <w:rPr>
          <w:rFonts w:ascii="Calibri" w:hAnsi="Calibri"/>
          <w:b/>
          <w:sz w:val="22"/>
          <w:szCs w:val="22"/>
        </w:rPr>
        <w:t>:</w:t>
      </w:r>
    </w:p>
    <w:p w:rsidR="0081388C" w:rsidRPr="006D61D8" w:rsidRDefault="00A46872" w:rsidP="00E40639">
      <w:pPr>
        <w:numPr>
          <w:ilvl w:val="0"/>
          <w:numId w:val="3"/>
        </w:numPr>
        <w:jc w:val="both"/>
        <w:rPr>
          <w:rFonts w:ascii="Calibri" w:hAnsi="Calibri"/>
          <w:sz w:val="22"/>
          <w:szCs w:val="22"/>
        </w:rPr>
      </w:pPr>
      <w:r>
        <w:rPr>
          <w:rFonts w:ascii="Calibri" w:hAnsi="Calibri"/>
          <w:sz w:val="22"/>
          <w:szCs w:val="22"/>
        </w:rPr>
        <w:t>Les jours fériés légaux</w:t>
      </w:r>
    </w:p>
    <w:p w:rsidR="0081388C" w:rsidRPr="006D61D8" w:rsidRDefault="00A46872" w:rsidP="00E40639">
      <w:pPr>
        <w:numPr>
          <w:ilvl w:val="0"/>
          <w:numId w:val="3"/>
        </w:numPr>
        <w:jc w:val="both"/>
        <w:rPr>
          <w:rFonts w:ascii="Calibri" w:hAnsi="Calibri"/>
          <w:sz w:val="22"/>
          <w:szCs w:val="22"/>
        </w:rPr>
      </w:pPr>
      <w:r>
        <w:rPr>
          <w:rFonts w:ascii="Calibri" w:hAnsi="Calibri"/>
          <w:sz w:val="22"/>
          <w:szCs w:val="22"/>
        </w:rPr>
        <w:t>L</w:t>
      </w:r>
      <w:r w:rsidR="0081388C" w:rsidRPr="006D61D8">
        <w:rPr>
          <w:rFonts w:ascii="Calibri" w:hAnsi="Calibri"/>
          <w:sz w:val="22"/>
          <w:szCs w:val="22"/>
        </w:rPr>
        <w:t>es jours de pon</w:t>
      </w:r>
      <w:r>
        <w:rPr>
          <w:rFonts w:ascii="Calibri" w:hAnsi="Calibri"/>
          <w:sz w:val="22"/>
          <w:szCs w:val="22"/>
        </w:rPr>
        <w:t>t coïncidant avec un jour férié</w:t>
      </w:r>
    </w:p>
    <w:p w:rsidR="0081388C" w:rsidRPr="006D61D8" w:rsidRDefault="00A46872" w:rsidP="00E40639">
      <w:pPr>
        <w:numPr>
          <w:ilvl w:val="0"/>
          <w:numId w:val="3"/>
        </w:numPr>
        <w:jc w:val="both"/>
        <w:rPr>
          <w:rFonts w:ascii="Calibri" w:hAnsi="Calibri"/>
          <w:sz w:val="22"/>
          <w:szCs w:val="22"/>
        </w:rPr>
      </w:pPr>
      <w:r>
        <w:rPr>
          <w:rFonts w:ascii="Calibri" w:hAnsi="Calibri"/>
          <w:sz w:val="22"/>
          <w:szCs w:val="22"/>
        </w:rPr>
        <w:t>U</w:t>
      </w:r>
      <w:r w:rsidR="0081388C" w:rsidRPr="006D61D8">
        <w:rPr>
          <w:rFonts w:ascii="Calibri" w:hAnsi="Calibri"/>
          <w:sz w:val="22"/>
          <w:szCs w:val="22"/>
        </w:rPr>
        <w:t xml:space="preserve">ne semaine à Pâques </w:t>
      </w:r>
    </w:p>
    <w:p w:rsidR="0081388C" w:rsidRPr="006D61D8" w:rsidRDefault="00A46872" w:rsidP="00E40639">
      <w:pPr>
        <w:numPr>
          <w:ilvl w:val="0"/>
          <w:numId w:val="3"/>
        </w:numPr>
        <w:jc w:val="both"/>
        <w:rPr>
          <w:rFonts w:ascii="Calibri" w:hAnsi="Calibri"/>
          <w:sz w:val="22"/>
          <w:szCs w:val="22"/>
        </w:rPr>
      </w:pPr>
      <w:r>
        <w:rPr>
          <w:rFonts w:ascii="Calibri" w:hAnsi="Calibri"/>
          <w:sz w:val="22"/>
          <w:szCs w:val="22"/>
        </w:rPr>
        <w:t>U</w:t>
      </w:r>
      <w:r w:rsidR="0081388C" w:rsidRPr="006D61D8">
        <w:rPr>
          <w:rFonts w:ascii="Calibri" w:hAnsi="Calibri"/>
          <w:sz w:val="22"/>
          <w:szCs w:val="22"/>
        </w:rPr>
        <w:t>ne ou deux semaines pendant la période de juillet-août</w:t>
      </w:r>
    </w:p>
    <w:p w:rsidR="0081388C" w:rsidRPr="006D61D8" w:rsidRDefault="00A46872" w:rsidP="00E40639">
      <w:pPr>
        <w:numPr>
          <w:ilvl w:val="0"/>
          <w:numId w:val="3"/>
        </w:numPr>
        <w:jc w:val="both"/>
        <w:rPr>
          <w:rFonts w:ascii="Calibri" w:hAnsi="Calibri"/>
          <w:sz w:val="22"/>
          <w:szCs w:val="22"/>
        </w:rPr>
      </w:pPr>
      <w:r>
        <w:rPr>
          <w:rFonts w:ascii="Calibri" w:hAnsi="Calibri"/>
          <w:sz w:val="22"/>
          <w:szCs w:val="22"/>
        </w:rPr>
        <w:t>U</w:t>
      </w:r>
      <w:r w:rsidR="0081388C" w:rsidRPr="006D61D8">
        <w:rPr>
          <w:rFonts w:ascii="Calibri" w:hAnsi="Calibri"/>
          <w:sz w:val="22"/>
          <w:szCs w:val="22"/>
        </w:rPr>
        <w:t>ne s</w:t>
      </w:r>
      <w:r>
        <w:rPr>
          <w:rFonts w:ascii="Calibri" w:hAnsi="Calibri"/>
          <w:sz w:val="22"/>
          <w:szCs w:val="22"/>
        </w:rPr>
        <w:t>emaine entre Noël et Nouvel An</w:t>
      </w:r>
    </w:p>
    <w:p w:rsidR="0081388C" w:rsidRPr="006D61D8" w:rsidRDefault="00A46872" w:rsidP="00E40639">
      <w:pPr>
        <w:numPr>
          <w:ilvl w:val="0"/>
          <w:numId w:val="3"/>
        </w:numPr>
        <w:jc w:val="both"/>
        <w:rPr>
          <w:rFonts w:ascii="Calibri" w:hAnsi="Calibri"/>
          <w:sz w:val="22"/>
          <w:szCs w:val="22"/>
        </w:rPr>
      </w:pPr>
      <w:r>
        <w:rPr>
          <w:rFonts w:ascii="Calibri" w:hAnsi="Calibri"/>
          <w:sz w:val="22"/>
          <w:szCs w:val="22"/>
        </w:rPr>
        <w:t>L</w:t>
      </w:r>
      <w:r w:rsidR="0081388C" w:rsidRPr="006D61D8">
        <w:rPr>
          <w:rFonts w:ascii="Calibri" w:hAnsi="Calibri"/>
          <w:sz w:val="22"/>
          <w:szCs w:val="22"/>
        </w:rPr>
        <w:t>ors de journées pédagogi</w:t>
      </w:r>
      <w:r>
        <w:rPr>
          <w:rFonts w:ascii="Calibri" w:hAnsi="Calibri"/>
          <w:sz w:val="22"/>
          <w:szCs w:val="22"/>
        </w:rPr>
        <w:t>ques (prévues deux fois par an)</w:t>
      </w:r>
    </w:p>
    <w:p w:rsidR="0081388C" w:rsidRPr="006D61D8" w:rsidRDefault="0081388C" w:rsidP="0081388C">
      <w:pPr>
        <w:jc w:val="both"/>
        <w:rPr>
          <w:rFonts w:ascii="Calibri" w:hAnsi="Calibri"/>
          <w:sz w:val="22"/>
          <w:szCs w:val="22"/>
        </w:rPr>
      </w:pPr>
    </w:p>
    <w:p w:rsidR="0081388C" w:rsidRPr="006D61D8" w:rsidRDefault="0081388C" w:rsidP="0081388C">
      <w:pPr>
        <w:pStyle w:val="Retraitcorpsdetexte"/>
        <w:rPr>
          <w:rFonts w:ascii="Calibri" w:hAnsi="Calibri"/>
          <w:sz w:val="22"/>
          <w:szCs w:val="22"/>
        </w:rPr>
      </w:pPr>
      <w:r w:rsidRPr="006D61D8">
        <w:rPr>
          <w:rFonts w:ascii="Calibri" w:hAnsi="Calibri"/>
          <w:sz w:val="22"/>
          <w:szCs w:val="22"/>
        </w:rPr>
        <w:t>Le calendrier des jours de fermeture est arrêté chaque année par le Collège Communal. Un document listant les congés de l’année entière est remis aux parents lors de l’entrée de l’enfant et, en tous cas, au début de chaque nouvelle année civile.</w:t>
      </w:r>
    </w:p>
    <w:p w:rsidR="0081388C" w:rsidRPr="006D61D8" w:rsidRDefault="0081388C" w:rsidP="0081388C">
      <w:pPr>
        <w:jc w:val="both"/>
        <w:rPr>
          <w:rFonts w:ascii="Calibri" w:hAnsi="Calibri"/>
          <w:sz w:val="22"/>
          <w:szCs w:val="22"/>
        </w:rPr>
      </w:pPr>
    </w:p>
    <w:p w:rsidR="0081388C" w:rsidRPr="00C72106" w:rsidRDefault="00A46872" w:rsidP="0081388C">
      <w:pPr>
        <w:pStyle w:val="Retraitcorpsdetexte"/>
        <w:rPr>
          <w:rFonts w:ascii="Calibri" w:hAnsi="Calibri"/>
          <w:b/>
          <w:sz w:val="22"/>
          <w:szCs w:val="22"/>
        </w:rPr>
      </w:pPr>
      <w:r w:rsidRPr="00C72106">
        <w:rPr>
          <w:rFonts w:ascii="Calibri" w:hAnsi="Calibri"/>
          <w:b/>
          <w:sz w:val="22"/>
          <w:szCs w:val="22"/>
        </w:rPr>
        <w:t>E</w:t>
      </w:r>
      <w:r w:rsidR="0081388C" w:rsidRPr="00C72106">
        <w:rPr>
          <w:rFonts w:ascii="Calibri" w:hAnsi="Calibri"/>
          <w:b/>
          <w:sz w:val="22"/>
          <w:szCs w:val="22"/>
        </w:rPr>
        <w:t>xceptionnellement, la crèche pourrait être fermée pour les raisons suivantes</w:t>
      </w:r>
      <w:r w:rsidR="00C50C38">
        <w:rPr>
          <w:rFonts w:ascii="Calibri" w:hAnsi="Calibri"/>
          <w:b/>
          <w:sz w:val="22"/>
          <w:szCs w:val="22"/>
        </w:rPr>
        <w:t> </w:t>
      </w:r>
      <w:r w:rsidR="0081388C" w:rsidRPr="00C72106">
        <w:rPr>
          <w:rFonts w:ascii="Calibri" w:hAnsi="Calibri"/>
          <w:b/>
          <w:sz w:val="22"/>
          <w:szCs w:val="22"/>
        </w:rPr>
        <w:t>:</w:t>
      </w:r>
    </w:p>
    <w:p w:rsidR="00A46872" w:rsidRPr="006D61D8" w:rsidRDefault="00A46872" w:rsidP="0081388C">
      <w:pPr>
        <w:pStyle w:val="Retraitcorpsdetexte"/>
        <w:rPr>
          <w:rFonts w:ascii="Calibri" w:hAnsi="Calibri"/>
          <w:sz w:val="22"/>
          <w:szCs w:val="22"/>
        </w:rPr>
      </w:pPr>
    </w:p>
    <w:p w:rsidR="0081388C" w:rsidRPr="006D61D8" w:rsidRDefault="00A46872" w:rsidP="00E40639">
      <w:pPr>
        <w:numPr>
          <w:ilvl w:val="0"/>
          <w:numId w:val="4"/>
        </w:numPr>
        <w:jc w:val="both"/>
        <w:rPr>
          <w:rFonts w:ascii="Calibri" w:hAnsi="Calibri"/>
          <w:sz w:val="22"/>
          <w:szCs w:val="22"/>
        </w:rPr>
      </w:pPr>
      <w:r>
        <w:rPr>
          <w:rFonts w:ascii="Calibri" w:hAnsi="Calibri"/>
          <w:sz w:val="22"/>
          <w:szCs w:val="22"/>
        </w:rPr>
        <w:t>R</w:t>
      </w:r>
      <w:r w:rsidR="0081388C" w:rsidRPr="006D61D8">
        <w:rPr>
          <w:rFonts w:ascii="Calibri" w:hAnsi="Calibri"/>
          <w:sz w:val="22"/>
          <w:szCs w:val="22"/>
        </w:rPr>
        <w:t>éal</w:t>
      </w:r>
      <w:r>
        <w:rPr>
          <w:rFonts w:ascii="Calibri" w:hAnsi="Calibri"/>
          <w:sz w:val="22"/>
          <w:szCs w:val="22"/>
        </w:rPr>
        <w:t>isation de travaux importants</w:t>
      </w:r>
    </w:p>
    <w:p w:rsidR="0081388C" w:rsidRPr="006D61D8" w:rsidRDefault="00A46872" w:rsidP="00E40639">
      <w:pPr>
        <w:numPr>
          <w:ilvl w:val="0"/>
          <w:numId w:val="4"/>
        </w:numPr>
        <w:jc w:val="both"/>
        <w:rPr>
          <w:rFonts w:ascii="Calibri" w:hAnsi="Calibri"/>
          <w:sz w:val="22"/>
          <w:szCs w:val="22"/>
        </w:rPr>
      </w:pPr>
      <w:r>
        <w:rPr>
          <w:rFonts w:ascii="Calibri" w:hAnsi="Calibri"/>
          <w:sz w:val="22"/>
          <w:szCs w:val="22"/>
        </w:rPr>
        <w:t>Grève</w:t>
      </w:r>
    </w:p>
    <w:p w:rsidR="003A56D5" w:rsidRDefault="003A56D5" w:rsidP="0081388C">
      <w:pPr>
        <w:jc w:val="both"/>
        <w:rPr>
          <w:rFonts w:ascii="Calibri" w:hAnsi="Calibri"/>
          <w:sz w:val="22"/>
          <w:szCs w:val="22"/>
        </w:rPr>
      </w:pPr>
    </w:p>
    <w:p w:rsidR="00C50C38" w:rsidRPr="004D42A3" w:rsidRDefault="00C50C38" w:rsidP="0081388C">
      <w:pPr>
        <w:jc w:val="both"/>
        <w:rPr>
          <w:rFonts w:ascii="Calibri" w:hAnsi="Calibri" w:cs="Tahoma"/>
          <w:b/>
          <w:bCs/>
          <w:sz w:val="22"/>
          <w:szCs w:val="22"/>
          <w:u w:val="single"/>
        </w:rPr>
      </w:pPr>
    </w:p>
    <w:p w:rsidR="00517543" w:rsidRDefault="003D67AD" w:rsidP="00E40639">
      <w:pPr>
        <w:pStyle w:val="Paragraphedeliste"/>
        <w:numPr>
          <w:ilvl w:val="0"/>
          <w:numId w:val="9"/>
        </w:numPr>
        <w:rPr>
          <w:rFonts w:ascii="Calibri" w:hAnsi="Calibri"/>
          <w:b/>
          <w:color w:val="344D6C" w:themeColor="accent6" w:themeShade="80"/>
        </w:rPr>
      </w:pPr>
      <w:bookmarkStart w:id="10" w:name="_Toc146044890"/>
      <w:bookmarkStart w:id="11" w:name="_Toc468880422"/>
      <w:r>
        <w:rPr>
          <w:rFonts w:ascii="Calibri" w:hAnsi="Calibri"/>
          <w:b/>
          <w:color w:val="344D6C" w:themeColor="accent6" w:themeShade="80"/>
        </w:rPr>
        <w:t>Modalités pratiques de l’a</w:t>
      </w:r>
      <w:r w:rsidR="00517543">
        <w:rPr>
          <w:rFonts w:ascii="Calibri" w:hAnsi="Calibri"/>
          <w:b/>
          <w:color w:val="344D6C" w:themeColor="accent6" w:themeShade="80"/>
        </w:rPr>
        <w:t xml:space="preserve">ccueil </w:t>
      </w:r>
    </w:p>
    <w:p w:rsidR="00923EF3" w:rsidRDefault="00923EF3" w:rsidP="00923EF3">
      <w:pPr>
        <w:rPr>
          <w:rFonts w:ascii="Calibri" w:hAnsi="Calibri"/>
          <w:b/>
          <w:color w:val="344D6C" w:themeColor="accent6" w:themeShade="80"/>
        </w:rPr>
      </w:pPr>
    </w:p>
    <w:p w:rsidR="00597CF7" w:rsidRPr="00C50C38" w:rsidRDefault="00923EF3" w:rsidP="00C80B09">
      <w:pPr>
        <w:rPr>
          <w:rFonts w:ascii="Calibri" w:hAnsi="Calibri"/>
          <w:sz w:val="22"/>
          <w:szCs w:val="22"/>
        </w:rPr>
      </w:pPr>
      <w:r w:rsidRPr="00C50C38">
        <w:rPr>
          <w:rFonts w:ascii="Calibri" w:hAnsi="Calibri"/>
          <w:sz w:val="22"/>
          <w:szCs w:val="22"/>
        </w:rPr>
        <w:t>Les modalités pratiques de l’accueil de votre enfant sont détaillées dans notre projet d’accueil.</w:t>
      </w:r>
      <w:r w:rsidR="00C50C38">
        <w:rPr>
          <w:rFonts w:ascii="Calibri" w:hAnsi="Calibri"/>
          <w:sz w:val="22"/>
          <w:szCs w:val="22"/>
        </w:rPr>
        <w:t xml:space="preserve"> </w:t>
      </w:r>
    </w:p>
    <w:p w:rsidR="00923EF3" w:rsidRPr="00C80B09" w:rsidRDefault="00923EF3" w:rsidP="00C80B09">
      <w:pPr>
        <w:rPr>
          <w:rFonts w:ascii="Calibri" w:hAnsi="Calibri"/>
          <w:b/>
          <w:color w:val="344D6C" w:themeColor="accent6" w:themeShade="80"/>
        </w:rPr>
      </w:pPr>
    </w:p>
    <w:p w:rsidR="0081388C" w:rsidRPr="00923EF3" w:rsidRDefault="0081388C" w:rsidP="00E40639">
      <w:pPr>
        <w:pStyle w:val="Paragraphedeliste"/>
        <w:numPr>
          <w:ilvl w:val="0"/>
          <w:numId w:val="9"/>
        </w:numPr>
        <w:rPr>
          <w:rFonts w:ascii="Calibri" w:hAnsi="Calibri"/>
          <w:b/>
          <w:color w:val="344D6C" w:themeColor="accent6" w:themeShade="80"/>
        </w:rPr>
      </w:pPr>
      <w:r w:rsidRPr="00923EF3">
        <w:rPr>
          <w:rFonts w:ascii="Calibri" w:hAnsi="Calibri"/>
          <w:b/>
          <w:color w:val="344D6C" w:themeColor="accent6" w:themeShade="80"/>
        </w:rPr>
        <w:t>Contrat d’accueil</w:t>
      </w:r>
      <w:bookmarkEnd w:id="10"/>
      <w:bookmarkEnd w:id="11"/>
    </w:p>
    <w:p w:rsidR="0081388C" w:rsidRPr="00B33A05" w:rsidRDefault="0081388C" w:rsidP="0081388C">
      <w:pPr>
        <w:jc w:val="both"/>
        <w:rPr>
          <w:rFonts w:ascii="Calibri" w:hAnsi="Calibri"/>
          <w:b/>
          <w:caps/>
          <w:sz w:val="22"/>
          <w:szCs w:val="22"/>
          <w:u w:val="single"/>
        </w:rPr>
      </w:pPr>
    </w:p>
    <w:p w:rsidR="0081388C" w:rsidRPr="00B33A05" w:rsidRDefault="0081388C" w:rsidP="0081388C">
      <w:pPr>
        <w:jc w:val="both"/>
        <w:rPr>
          <w:rFonts w:ascii="Calibri" w:hAnsi="Calibri"/>
          <w:sz w:val="22"/>
          <w:szCs w:val="22"/>
        </w:rPr>
      </w:pPr>
      <w:r w:rsidRPr="00B33A05">
        <w:rPr>
          <w:rFonts w:ascii="Calibri" w:hAnsi="Calibri"/>
          <w:sz w:val="22"/>
          <w:szCs w:val="22"/>
        </w:rPr>
        <w:t>La crèche et les parents concluent, au plus tôt au moment de l’acceptation de la demande d’inscription confirmée par les parents, un contrat d’accueil déterminant les dro</w:t>
      </w:r>
      <w:r w:rsidR="006830EE">
        <w:rPr>
          <w:rFonts w:ascii="Calibri" w:hAnsi="Calibri"/>
          <w:sz w:val="22"/>
          <w:szCs w:val="22"/>
        </w:rPr>
        <w:t xml:space="preserve">its et obligations réciproques. </w:t>
      </w:r>
      <w:r w:rsidRPr="00B33A05">
        <w:rPr>
          <w:rFonts w:ascii="Calibri" w:hAnsi="Calibri"/>
          <w:sz w:val="22"/>
          <w:szCs w:val="22"/>
        </w:rPr>
        <w:t xml:space="preserve">Ce contrat d’accueil, conforme au modèle de l’O.N.E., comprend au minimum les éléments suivants : </w:t>
      </w:r>
    </w:p>
    <w:p w:rsidR="0081388C" w:rsidRPr="00B33A05" w:rsidRDefault="0081388C" w:rsidP="0081388C">
      <w:pPr>
        <w:jc w:val="both"/>
        <w:rPr>
          <w:rFonts w:ascii="Calibri" w:hAnsi="Calibri"/>
          <w:sz w:val="22"/>
          <w:szCs w:val="22"/>
        </w:rPr>
      </w:pPr>
    </w:p>
    <w:p w:rsidR="0081388C" w:rsidRPr="0046758A" w:rsidRDefault="00517543" w:rsidP="00E40639">
      <w:pPr>
        <w:pStyle w:val="Paragraphedeliste"/>
        <w:numPr>
          <w:ilvl w:val="0"/>
          <w:numId w:val="5"/>
        </w:numPr>
        <w:jc w:val="both"/>
        <w:rPr>
          <w:rFonts w:ascii="Calibri" w:hAnsi="Calibri"/>
          <w:sz w:val="22"/>
          <w:szCs w:val="22"/>
        </w:rPr>
      </w:pPr>
      <w:r w:rsidRPr="0046758A">
        <w:rPr>
          <w:rFonts w:ascii="Calibri" w:hAnsi="Calibri"/>
          <w:sz w:val="22"/>
          <w:szCs w:val="22"/>
        </w:rPr>
        <w:t>L</w:t>
      </w:r>
      <w:r w:rsidR="00F01B5B">
        <w:rPr>
          <w:rFonts w:ascii="Calibri" w:hAnsi="Calibri"/>
          <w:sz w:val="22"/>
          <w:szCs w:val="22"/>
        </w:rPr>
        <w:t>e volume habituel de présence</w:t>
      </w:r>
      <w:r w:rsidR="0081388C" w:rsidRPr="0046758A">
        <w:rPr>
          <w:rFonts w:ascii="Calibri" w:hAnsi="Calibri"/>
          <w:sz w:val="22"/>
          <w:szCs w:val="22"/>
        </w:rPr>
        <w:t xml:space="preserve"> durant une période de référence pouvant varier, en fonction des impératifs des parents, d’une semaine à trois mois.</w:t>
      </w:r>
    </w:p>
    <w:p w:rsidR="00517543" w:rsidRPr="00B33A05" w:rsidRDefault="00517543" w:rsidP="00517543">
      <w:pPr>
        <w:ind w:left="435"/>
        <w:jc w:val="both"/>
        <w:rPr>
          <w:rFonts w:ascii="Calibri" w:hAnsi="Calibri"/>
          <w:sz w:val="22"/>
          <w:szCs w:val="22"/>
        </w:rPr>
      </w:pPr>
    </w:p>
    <w:p w:rsidR="0046758A" w:rsidRDefault="0081388C" w:rsidP="00E40639">
      <w:pPr>
        <w:pStyle w:val="Paragraphedeliste"/>
        <w:numPr>
          <w:ilvl w:val="0"/>
          <w:numId w:val="19"/>
        </w:numPr>
        <w:jc w:val="both"/>
        <w:rPr>
          <w:rFonts w:ascii="Calibri" w:hAnsi="Calibri"/>
          <w:sz w:val="22"/>
          <w:szCs w:val="22"/>
        </w:rPr>
      </w:pPr>
      <w:r w:rsidRPr="00517543">
        <w:rPr>
          <w:rFonts w:ascii="Calibri" w:hAnsi="Calibri"/>
          <w:sz w:val="22"/>
          <w:szCs w:val="22"/>
        </w:rPr>
        <w:t>Ce volume habituel de</w:t>
      </w:r>
      <w:r w:rsidR="00F01B5B">
        <w:rPr>
          <w:rFonts w:ascii="Calibri" w:hAnsi="Calibri"/>
          <w:sz w:val="22"/>
          <w:szCs w:val="22"/>
        </w:rPr>
        <w:t xml:space="preserve"> présence</w:t>
      </w:r>
      <w:r w:rsidR="0034686E">
        <w:rPr>
          <w:rFonts w:ascii="Calibri" w:hAnsi="Calibri"/>
          <w:sz w:val="22"/>
          <w:szCs w:val="22"/>
        </w:rPr>
        <w:t>s</w:t>
      </w:r>
      <w:r w:rsidRPr="00517543">
        <w:rPr>
          <w:rFonts w:ascii="Calibri" w:hAnsi="Calibri"/>
          <w:sz w:val="22"/>
          <w:szCs w:val="22"/>
        </w:rPr>
        <w:t xml:space="preserve"> est, en principe, tran</w:t>
      </w:r>
      <w:r w:rsidR="00F01B5B">
        <w:rPr>
          <w:rFonts w:ascii="Calibri" w:hAnsi="Calibri"/>
          <w:sz w:val="22"/>
          <w:szCs w:val="22"/>
        </w:rPr>
        <w:t>scrit sur une fiche de présence</w:t>
      </w:r>
      <w:r w:rsidR="0034686E">
        <w:rPr>
          <w:rFonts w:ascii="Calibri" w:hAnsi="Calibri"/>
          <w:sz w:val="22"/>
          <w:szCs w:val="22"/>
        </w:rPr>
        <w:t>s</w:t>
      </w:r>
      <w:r w:rsidRPr="00517543">
        <w:rPr>
          <w:rFonts w:ascii="Calibri" w:hAnsi="Calibri"/>
          <w:sz w:val="22"/>
          <w:szCs w:val="22"/>
        </w:rPr>
        <w:t xml:space="preserve"> type déterminant les jours et demi-jours pendant lesquels l’enfant sera présent durant la période de référence correspondante.</w:t>
      </w:r>
      <w:r w:rsidR="00AA02EE">
        <w:rPr>
          <w:rFonts w:ascii="Calibri" w:hAnsi="Calibri"/>
          <w:sz w:val="22"/>
          <w:szCs w:val="22"/>
        </w:rPr>
        <w:t xml:space="preserve"> </w:t>
      </w:r>
      <w:r w:rsidRPr="00AA02EE">
        <w:rPr>
          <w:rFonts w:ascii="Calibri" w:hAnsi="Calibri"/>
          <w:sz w:val="22"/>
          <w:szCs w:val="22"/>
        </w:rPr>
        <w:t xml:space="preserve">Les parents et la crèche peuvent, de commun accord, déroger à </w:t>
      </w:r>
      <w:r w:rsidR="00F01B5B">
        <w:rPr>
          <w:rFonts w:ascii="Calibri" w:hAnsi="Calibri"/>
          <w:sz w:val="22"/>
          <w:szCs w:val="22"/>
        </w:rPr>
        <w:t>cette fiche de présence</w:t>
      </w:r>
      <w:r w:rsidR="0034686E">
        <w:rPr>
          <w:rFonts w:ascii="Calibri" w:hAnsi="Calibri"/>
          <w:sz w:val="22"/>
          <w:szCs w:val="22"/>
        </w:rPr>
        <w:t>s</w:t>
      </w:r>
      <w:r w:rsidRPr="00AA02EE">
        <w:rPr>
          <w:rFonts w:ascii="Calibri" w:hAnsi="Calibri"/>
          <w:sz w:val="22"/>
          <w:szCs w:val="22"/>
        </w:rPr>
        <w:t xml:space="preserve"> type.</w:t>
      </w:r>
    </w:p>
    <w:p w:rsidR="0046758A" w:rsidRDefault="0046758A" w:rsidP="0046758A">
      <w:pPr>
        <w:pStyle w:val="Paragraphedeliste"/>
        <w:ind w:left="1080"/>
        <w:jc w:val="both"/>
        <w:rPr>
          <w:rFonts w:ascii="Calibri" w:hAnsi="Calibri"/>
          <w:sz w:val="22"/>
          <w:szCs w:val="22"/>
        </w:rPr>
      </w:pPr>
    </w:p>
    <w:p w:rsidR="0081388C" w:rsidRPr="0046758A" w:rsidRDefault="0081388C" w:rsidP="00E40639">
      <w:pPr>
        <w:pStyle w:val="Paragraphedeliste"/>
        <w:numPr>
          <w:ilvl w:val="0"/>
          <w:numId w:val="19"/>
        </w:numPr>
        <w:jc w:val="both"/>
        <w:rPr>
          <w:rFonts w:ascii="Calibri" w:hAnsi="Calibri"/>
          <w:sz w:val="22"/>
          <w:szCs w:val="22"/>
        </w:rPr>
      </w:pPr>
      <w:r w:rsidRPr="0046758A">
        <w:rPr>
          <w:rFonts w:ascii="Calibri" w:hAnsi="Calibri"/>
          <w:sz w:val="22"/>
          <w:szCs w:val="22"/>
        </w:rPr>
        <w:t xml:space="preserve">En cas d’impossibilité pour les parents de </w:t>
      </w:r>
      <w:r w:rsidR="0034686E">
        <w:rPr>
          <w:rFonts w:ascii="Calibri" w:hAnsi="Calibri"/>
          <w:sz w:val="22"/>
          <w:szCs w:val="22"/>
        </w:rPr>
        <w:t>compléter une fiche de présences</w:t>
      </w:r>
      <w:r w:rsidRPr="0046758A">
        <w:rPr>
          <w:rFonts w:ascii="Calibri" w:hAnsi="Calibri"/>
          <w:sz w:val="22"/>
          <w:szCs w:val="22"/>
        </w:rPr>
        <w:t xml:space="preserve"> type, ils prévoient, avec la crèche, les modalités, notamment en </w:t>
      </w:r>
      <w:r w:rsidR="00AA02EE" w:rsidRPr="0046758A">
        <w:rPr>
          <w:rFonts w:ascii="Calibri" w:hAnsi="Calibri"/>
          <w:sz w:val="22"/>
          <w:szCs w:val="22"/>
        </w:rPr>
        <w:t>termes</w:t>
      </w:r>
      <w:r w:rsidRPr="0046758A">
        <w:rPr>
          <w:rFonts w:ascii="Calibri" w:hAnsi="Calibri"/>
          <w:sz w:val="22"/>
          <w:szCs w:val="22"/>
        </w:rPr>
        <w:t xml:space="preserve"> de délai, de planification des </w:t>
      </w:r>
      <w:r w:rsidR="00F01B5B">
        <w:rPr>
          <w:rFonts w:ascii="Calibri" w:hAnsi="Calibri"/>
          <w:sz w:val="22"/>
          <w:szCs w:val="22"/>
        </w:rPr>
        <w:t>jours de présence</w:t>
      </w:r>
      <w:r w:rsidR="0034686E">
        <w:rPr>
          <w:rFonts w:ascii="Calibri" w:hAnsi="Calibri"/>
          <w:sz w:val="22"/>
          <w:szCs w:val="22"/>
        </w:rPr>
        <w:t>s</w:t>
      </w:r>
      <w:r w:rsidRPr="0046758A">
        <w:rPr>
          <w:rFonts w:ascii="Calibri" w:hAnsi="Calibri"/>
          <w:sz w:val="22"/>
          <w:szCs w:val="22"/>
        </w:rPr>
        <w:t xml:space="preserve"> de l’enfant.</w:t>
      </w:r>
    </w:p>
    <w:p w:rsidR="0081388C" w:rsidRPr="002C1A7D" w:rsidRDefault="0081388C" w:rsidP="0081388C">
      <w:pPr>
        <w:ind w:left="435"/>
        <w:jc w:val="both"/>
        <w:rPr>
          <w:rFonts w:ascii="Calibri" w:hAnsi="Calibri"/>
          <w:sz w:val="22"/>
          <w:szCs w:val="22"/>
        </w:rPr>
      </w:pPr>
    </w:p>
    <w:p w:rsidR="0081388C" w:rsidRPr="0046758A" w:rsidRDefault="00517543" w:rsidP="00E40639">
      <w:pPr>
        <w:pStyle w:val="Paragraphedeliste"/>
        <w:numPr>
          <w:ilvl w:val="0"/>
          <w:numId w:val="5"/>
        </w:numPr>
        <w:jc w:val="both"/>
        <w:rPr>
          <w:rFonts w:ascii="Calibri" w:hAnsi="Calibri"/>
          <w:sz w:val="22"/>
          <w:szCs w:val="22"/>
        </w:rPr>
      </w:pPr>
      <w:r w:rsidRPr="0046758A">
        <w:rPr>
          <w:rFonts w:ascii="Calibri" w:hAnsi="Calibri"/>
          <w:sz w:val="22"/>
          <w:szCs w:val="22"/>
        </w:rPr>
        <w:t>L</w:t>
      </w:r>
      <w:r w:rsidR="0081388C" w:rsidRPr="0046758A">
        <w:rPr>
          <w:rFonts w:ascii="Calibri" w:hAnsi="Calibri"/>
          <w:sz w:val="22"/>
          <w:szCs w:val="22"/>
        </w:rPr>
        <w:t xml:space="preserve">e volume annuel </w:t>
      </w:r>
      <w:r w:rsidR="00432235">
        <w:rPr>
          <w:rFonts w:ascii="Calibri" w:hAnsi="Calibri"/>
          <w:sz w:val="22"/>
          <w:szCs w:val="22"/>
        </w:rPr>
        <w:t>d’absence</w:t>
      </w:r>
      <w:r w:rsidR="0034686E">
        <w:rPr>
          <w:rFonts w:ascii="Calibri" w:hAnsi="Calibri"/>
          <w:sz w:val="22"/>
          <w:szCs w:val="22"/>
        </w:rPr>
        <w:t>s</w:t>
      </w:r>
      <w:r w:rsidR="0081388C" w:rsidRPr="0046758A">
        <w:rPr>
          <w:rFonts w:ascii="Calibri" w:hAnsi="Calibri"/>
          <w:sz w:val="22"/>
          <w:szCs w:val="22"/>
        </w:rPr>
        <w:t xml:space="preserve"> de l’enfant, les périodes escomptées durant lesquelles ces absences seraient prévues, et les modalités de confirmation desdites absences.</w:t>
      </w:r>
    </w:p>
    <w:p w:rsidR="0081388C" w:rsidRPr="000B3057" w:rsidRDefault="00517543" w:rsidP="00E40639">
      <w:pPr>
        <w:numPr>
          <w:ilvl w:val="0"/>
          <w:numId w:val="5"/>
        </w:numPr>
        <w:jc w:val="both"/>
        <w:rPr>
          <w:rFonts w:ascii="Calibri" w:hAnsi="Calibri"/>
          <w:sz w:val="22"/>
          <w:szCs w:val="22"/>
        </w:rPr>
      </w:pPr>
      <w:r>
        <w:rPr>
          <w:rFonts w:ascii="Calibri" w:hAnsi="Calibri"/>
          <w:sz w:val="22"/>
          <w:szCs w:val="22"/>
        </w:rPr>
        <w:t>L</w:t>
      </w:r>
      <w:r w:rsidR="0081388C" w:rsidRPr="002C1A7D">
        <w:rPr>
          <w:rFonts w:ascii="Calibri" w:hAnsi="Calibri"/>
          <w:sz w:val="22"/>
          <w:szCs w:val="22"/>
        </w:rPr>
        <w:t>es dates de fermeture de la crèche.</w:t>
      </w:r>
    </w:p>
    <w:p w:rsidR="0081388C" w:rsidRPr="000B3057" w:rsidRDefault="00517543" w:rsidP="00E40639">
      <w:pPr>
        <w:numPr>
          <w:ilvl w:val="0"/>
          <w:numId w:val="5"/>
        </w:numPr>
        <w:jc w:val="both"/>
        <w:rPr>
          <w:rFonts w:ascii="Calibri" w:hAnsi="Calibri"/>
          <w:sz w:val="22"/>
          <w:szCs w:val="22"/>
        </w:rPr>
      </w:pPr>
      <w:r>
        <w:rPr>
          <w:rFonts w:ascii="Calibri" w:hAnsi="Calibri"/>
          <w:sz w:val="22"/>
          <w:szCs w:val="22"/>
        </w:rPr>
        <w:t>L</w:t>
      </w:r>
      <w:r w:rsidR="0081388C" w:rsidRPr="002C1A7D">
        <w:rPr>
          <w:rFonts w:ascii="Calibri" w:hAnsi="Calibri"/>
          <w:sz w:val="22"/>
          <w:szCs w:val="22"/>
        </w:rPr>
        <w:t>a durée de validité du contrat d’accueil et l’horaire d’accueil théorique.</w:t>
      </w:r>
    </w:p>
    <w:p w:rsidR="0081388C" w:rsidRDefault="00517543" w:rsidP="00E40639">
      <w:pPr>
        <w:numPr>
          <w:ilvl w:val="0"/>
          <w:numId w:val="5"/>
        </w:numPr>
        <w:jc w:val="both"/>
        <w:rPr>
          <w:rFonts w:ascii="Calibri" w:hAnsi="Calibri"/>
          <w:sz w:val="22"/>
          <w:szCs w:val="22"/>
        </w:rPr>
      </w:pPr>
      <w:r>
        <w:rPr>
          <w:rFonts w:ascii="Calibri" w:hAnsi="Calibri"/>
          <w:sz w:val="22"/>
          <w:szCs w:val="22"/>
        </w:rPr>
        <w:t>L</w:t>
      </w:r>
      <w:r w:rsidR="0081388C" w:rsidRPr="002C1A7D">
        <w:rPr>
          <w:rFonts w:ascii="Calibri" w:hAnsi="Calibri"/>
          <w:sz w:val="22"/>
          <w:szCs w:val="22"/>
        </w:rPr>
        <w:t>es modalités selon lesquelles le contrat d’accueil peut être revu de commun accord.</w:t>
      </w:r>
    </w:p>
    <w:p w:rsidR="000B3057" w:rsidRPr="000B3057" w:rsidRDefault="000B3057" w:rsidP="006830EE">
      <w:pPr>
        <w:ind w:left="435"/>
        <w:jc w:val="both"/>
        <w:rPr>
          <w:rFonts w:ascii="Calibri" w:hAnsi="Calibri"/>
          <w:sz w:val="22"/>
          <w:szCs w:val="22"/>
        </w:rPr>
      </w:pPr>
    </w:p>
    <w:p w:rsidR="00597CF7" w:rsidRDefault="00737CF5" w:rsidP="0081388C">
      <w:pPr>
        <w:jc w:val="both"/>
        <w:rPr>
          <w:rFonts w:ascii="Calibri" w:hAnsi="Calibri"/>
          <w:sz w:val="22"/>
          <w:szCs w:val="22"/>
        </w:rPr>
      </w:pPr>
      <w:r>
        <w:rPr>
          <w:rFonts w:ascii="Calibri" w:hAnsi="Calibri"/>
          <w:sz w:val="22"/>
          <w:szCs w:val="22"/>
        </w:rPr>
        <w:t>Hormis</w:t>
      </w:r>
      <w:r w:rsidR="0081388C" w:rsidRPr="002C1A7D">
        <w:rPr>
          <w:rFonts w:ascii="Calibri" w:hAnsi="Calibri"/>
          <w:sz w:val="22"/>
          <w:szCs w:val="22"/>
        </w:rPr>
        <w:t xml:space="preserve"> les dérogations acceptées de commun accord, les refus de prise en charge de l’enfant par la crèche pour raison de santé communautaire, et les cas de force majeure et c</w:t>
      </w:r>
      <w:r w:rsidR="00597CF7">
        <w:rPr>
          <w:rFonts w:ascii="Calibri" w:hAnsi="Calibri"/>
          <w:sz w:val="22"/>
          <w:szCs w:val="22"/>
        </w:rPr>
        <w:t>irconstances exceptionnelles vis</w:t>
      </w:r>
      <w:r w:rsidR="00F01B5B">
        <w:rPr>
          <w:rFonts w:ascii="Calibri" w:hAnsi="Calibri"/>
          <w:sz w:val="22"/>
          <w:szCs w:val="22"/>
        </w:rPr>
        <w:t>és par l’A</w:t>
      </w:r>
      <w:r w:rsidR="0081388C" w:rsidRPr="002C1A7D">
        <w:rPr>
          <w:rFonts w:ascii="Calibri" w:hAnsi="Calibri"/>
          <w:sz w:val="22"/>
          <w:szCs w:val="22"/>
        </w:rPr>
        <w:t>rrêté du 17 septemb</w:t>
      </w:r>
      <w:r w:rsidR="0034686E">
        <w:rPr>
          <w:rFonts w:ascii="Calibri" w:hAnsi="Calibri"/>
          <w:sz w:val="22"/>
          <w:szCs w:val="22"/>
        </w:rPr>
        <w:t>re 2003, tel que modifié par l’A</w:t>
      </w:r>
      <w:r w:rsidR="0081388C" w:rsidRPr="002C1A7D">
        <w:rPr>
          <w:rFonts w:ascii="Calibri" w:hAnsi="Calibri"/>
          <w:sz w:val="22"/>
          <w:szCs w:val="22"/>
        </w:rPr>
        <w:t>rrêté du 28 avril 2004, les parents respectent le volume habituel de présences, dont la facturation est établie conformément à la planification prévue.</w:t>
      </w:r>
    </w:p>
    <w:p w:rsidR="0081388C" w:rsidRDefault="0081388C" w:rsidP="0081388C">
      <w:pPr>
        <w:jc w:val="both"/>
        <w:rPr>
          <w:rFonts w:ascii="Calibri" w:hAnsi="Calibri"/>
          <w:b/>
          <w:sz w:val="22"/>
          <w:szCs w:val="22"/>
        </w:rPr>
      </w:pPr>
    </w:p>
    <w:p w:rsidR="003A56D5" w:rsidRDefault="003A56D5" w:rsidP="0081388C">
      <w:pPr>
        <w:jc w:val="both"/>
        <w:rPr>
          <w:rFonts w:ascii="Calibri" w:hAnsi="Calibri"/>
          <w:b/>
          <w:sz w:val="22"/>
          <w:szCs w:val="22"/>
        </w:rPr>
      </w:pPr>
    </w:p>
    <w:p w:rsidR="004C7FB9" w:rsidRDefault="004C7FB9" w:rsidP="0081388C">
      <w:pPr>
        <w:jc w:val="both"/>
        <w:rPr>
          <w:rFonts w:ascii="Calibri" w:hAnsi="Calibri"/>
          <w:b/>
          <w:sz w:val="22"/>
          <w:szCs w:val="22"/>
        </w:rPr>
      </w:pPr>
    </w:p>
    <w:p w:rsidR="003A56D5" w:rsidRDefault="003A56D5" w:rsidP="0081388C">
      <w:pPr>
        <w:jc w:val="both"/>
        <w:rPr>
          <w:rFonts w:ascii="Calibri" w:hAnsi="Calibri"/>
          <w:b/>
          <w:sz w:val="22"/>
          <w:szCs w:val="22"/>
        </w:rPr>
      </w:pPr>
    </w:p>
    <w:p w:rsidR="00C50C38" w:rsidRDefault="00C50C38" w:rsidP="0081388C">
      <w:pPr>
        <w:jc w:val="both"/>
        <w:rPr>
          <w:rFonts w:ascii="Calibri" w:hAnsi="Calibri"/>
          <w:b/>
          <w:sz w:val="22"/>
          <w:szCs w:val="22"/>
        </w:rPr>
      </w:pPr>
    </w:p>
    <w:p w:rsidR="00C50C38" w:rsidRDefault="00C50C38" w:rsidP="0081388C">
      <w:pPr>
        <w:jc w:val="both"/>
        <w:rPr>
          <w:rFonts w:ascii="Calibri" w:hAnsi="Calibri"/>
          <w:b/>
          <w:sz w:val="22"/>
          <w:szCs w:val="22"/>
        </w:rPr>
      </w:pPr>
    </w:p>
    <w:p w:rsidR="0046758A" w:rsidRPr="00517543" w:rsidRDefault="0046758A" w:rsidP="0081388C">
      <w:pPr>
        <w:jc w:val="both"/>
        <w:rPr>
          <w:rFonts w:ascii="Calibri" w:hAnsi="Calibri"/>
          <w:b/>
          <w:sz w:val="22"/>
          <w:szCs w:val="22"/>
        </w:rPr>
      </w:pPr>
    </w:p>
    <w:p w:rsidR="0081388C" w:rsidRPr="003A56D5" w:rsidRDefault="00597CF7" w:rsidP="00E40639">
      <w:pPr>
        <w:pStyle w:val="Paragraphedeliste"/>
        <w:numPr>
          <w:ilvl w:val="0"/>
          <w:numId w:val="9"/>
        </w:numPr>
        <w:rPr>
          <w:rFonts w:ascii="Calibri" w:hAnsi="Calibri"/>
          <w:b/>
          <w:color w:val="344D6C" w:themeColor="accent6" w:themeShade="80"/>
        </w:rPr>
      </w:pPr>
      <w:r w:rsidRPr="003A56D5">
        <w:rPr>
          <w:rFonts w:ascii="Calibri" w:hAnsi="Calibri"/>
          <w:b/>
          <w:color w:val="344D6C" w:themeColor="accent6" w:themeShade="80"/>
        </w:rPr>
        <w:lastRenderedPageBreak/>
        <w:t>Participation financière des p</w:t>
      </w:r>
      <w:r w:rsidR="00517543" w:rsidRPr="003A56D5">
        <w:rPr>
          <w:rFonts w:ascii="Calibri" w:hAnsi="Calibri"/>
          <w:b/>
          <w:color w:val="344D6C" w:themeColor="accent6" w:themeShade="80"/>
        </w:rPr>
        <w:t>arents</w:t>
      </w:r>
    </w:p>
    <w:p w:rsidR="00517543" w:rsidRPr="002C1A7D" w:rsidRDefault="00517543" w:rsidP="00517543">
      <w:pPr>
        <w:jc w:val="both"/>
        <w:rPr>
          <w:rFonts w:ascii="Calibri" w:hAnsi="Calibri"/>
          <w:sz w:val="22"/>
          <w:szCs w:val="22"/>
        </w:rPr>
      </w:pPr>
      <w:bookmarkStart w:id="12" w:name="_Toc66121357"/>
    </w:p>
    <w:p w:rsidR="00517543" w:rsidRPr="006634D8" w:rsidRDefault="00517543" w:rsidP="00E50C09">
      <w:pPr>
        <w:pStyle w:val="Titre2"/>
      </w:pPr>
      <w:bookmarkStart w:id="13" w:name="_Toc66121359"/>
      <w:bookmarkStart w:id="14" w:name="_Toc66683301"/>
      <w:bookmarkStart w:id="15" w:name="_Toc146044895"/>
      <w:bookmarkStart w:id="16" w:name="_Toc468880426"/>
      <w:bookmarkStart w:id="17" w:name="_Toc469490363"/>
      <w:bookmarkStart w:id="18" w:name="_Toc469498981"/>
      <w:r w:rsidRPr="006634D8">
        <w:t>Principe général</w:t>
      </w:r>
      <w:bookmarkEnd w:id="13"/>
      <w:bookmarkEnd w:id="14"/>
      <w:bookmarkEnd w:id="15"/>
      <w:bookmarkEnd w:id="16"/>
      <w:bookmarkEnd w:id="17"/>
      <w:bookmarkEnd w:id="18"/>
    </w:p>
    <w:p w:rsidR="00517543" w:rsidRPr="002C1A7D" w:rsidRDefault="00517543" w:rsidP="00517543">
      <w:pPr>
        <w:jc w:val="both"/>
        <w:rPr>
          <w:rFonts w:ascii="Calibri" w:hAnsi="Calibri"/>
          <w:sz w:val="22"/>
          <w:szCs w:val="22"/>
        </w:rPr>
      </w:pPr>
    </w:p>
    <w:p w:rsidR="00517543" w:rsidRPr="002C1A7D" w:rsidRDefault="00597CF7" w:rsidP="00517543">
      <w:pPr>
        <w:pStyle w:val="Retraitcorpsdetexte"/>
        <w:rPr>
          <w:rFonts w:ascii="Calibri" w:hAnsi="Calibri"/>
          <w:sz w:val="22"/>
          <w:szCs w:val="22"/>
        </w:rPr>
      </w:pPr>
      <w:r>
        <w:rPr>
          <w:rFonts w:ascii="Calibri" w:hAnsi="Calibri"/>
          <w:sz w:val="22"/>
          <w:szCs w:val="22"/>
        </w:rPr>
        <w:t>La participation financière des p</w:t>
      </w:r>
      <w:r w:rsidR="00517543" w:rsidRPr="002C1A7D">
        <w:rPr>
          <w:rFonts w:ascii="Calibri" w:hAnsi="Calibri"/>
          <w:sz w:val="22"/>
          <w:szCs w:val="22"/>
        </w:rPr>
        <w:t>arents</w:t>
      </w:r>
      <w:r w:rsidR="006634D8">
        <w:rPr>
          <w:rFonts w:ascii="Calibri" w:hAnsi="Calibri"/>
          <w:sz w:val="22"/>
          <w:szCs w:val="22"/>
        </w:rPr>
        <w:t xml:space="preserve"> (PFP)</w:t>
      </w:r>
      <w:r w:rsidR="00517543" w:rsidRPr="002C1A7D">
        <w:rPr>
          <w:rFonts w:ascii="Calibri" w:hAnsi="Calibri"/>
          <w:sz w:val="22"/>
          <w:szCs w:val="22"/>
        </w:rPr>
        <w:t xml:space="preserve"> est calculée selon le(s) revenu(s) mensuel(s) net(</w:t>
      </w:r>
      <w:r w:rsidR="00F01B5B">
        <w:rPr>
          <w:rFonts w:ascii="Calibri" w:hAnsi="Calibri"/>
          <w:sz w:val="22"/>
          <w:szCs w:val="22"/>
        </w:rPr>
        <w:t>s) du ménage, conformément à l’A</w:t>
      </w:r>
      <w:r w:rsidR="00517543" w:rsidRPr="002C1A7D">
        <w:rPr>
          <w:rFonts w:ascii="Calibri" w:hAnsi="Calibri"/>
          <w:sz w:val="22"/>
          <w:szCs w:val="22"/>
        </w:rPr>
        <w:t>rrêté du 27 février 2003 et à la circulaire de l’O.N.E. en fixant les modalités d’application.</w:t>
      </w:r>
      <w:r w:rsidR="006634D8">
        <w:rPr>
          <w:rFonts w:ascii="Calibri" w:hAnsi="Calibri"/>
          <w:sz w:val="22"/>
          <w:szCs w:val="22"/>
        </w:rPr>
        <w:t xml:space="preserve"> </w:t>
      </w:r>
      <w:r w:rsidR="00582056">
        <w:rPr>
          <w:rFonts w:ascii="Calibri" w:hAnsi="Calibri"/>
          <w:sz w:val="22"/>
          <w:szCs w:val="22"/>
        </w:rPr>
        <w:t>Celle-ci doit obligatoirement être annexée au présent règlement.</w:t>
      </w:r>
    </w:p>
    <w:p w:rsidR="00517543" w:rsidRPr="002C1A7D" w:rsidRDefault="00517543" w:rsidP="00517543">
      <w:pPr>
        <w:jc w:val="both"/>
        <w:rPr>
          <w:rFonts w:ascii="Calibri" w:hAnsi="Calibri"/>
          <w:sz w:val="22"/>
          <w:szCs w:val="22"/>
        </w:rPr>
      </w:pPr>
    </w:p>
    <w:p w:rsidR="00C74B29" w:rsidRPr="00C0043A" w:rsidRDefault="00582056" w:rsidP="00582056">
      <w:pPr>
        <w:jc w:val="both"/>
        <w:rPr>
          <w:rFonts w:ascii="Calibri" w:hAnsi="Calibri"/>
          <w:sz w:val="22"/>
          <w:szCs w:val="22"/>
        </w:rPr>
      </w:pPr>
      <w:r w:rsidRPr="002C1A7D">
        <w:rPr>
          <w:rFonts w:ascii="Calibri" w:hAnsi="Calibri"/>
          <w:sz w:val="22"/>
          <w:szCs w:val="22"/>
        </w:rPr>
        <w:t xml:space="preserve">La P.F.P. couvre tous les frais de séjour à </w:t>
      </w:r>
      <w:r w:rsidRPr="00A71388">
        <w:rPr>
          <w:rFonts w:ascii="Calibri" w:hAnsi="Calibri"/>
          <w:b/>
          <w:sz w:val="22"/>
          <w:szCs w:val="22"/>
          <w:u w:val="single"/>
        </w:rPr>
        <w:t xml:space="preserve">l’exception </w:t>
      </w:r>
      <w:r w:rsidR="0046758A">
        <w:rPr>
          <w:rFonts w:ascii="Calibri" w:hAnsi="Calibri"/>
          <w:b/>
          <w:sz w:val="22"/>
          <w:szCs w:val="22"/>
          <w:u w:val="single"/>
        </w:rPr>
        <w:t>des langes, des médicaments, des aliments de régime et des vêtements</w:t>
      </w:r>
      <w:r w:rsidRPr="002C1A7D">
        <w:rPr>
          <w:rFonts w:ascii="Calibri" w:hAnsi="Calibri"/>
          <w:sz w:val="22"/>
          <w:szCs w:val="22"/>
        </w:rPr>
        <w:t xml:space="preserve">. </w:t>
      </w:r>
      <w:r w:rsidRPr="00C0043A">
        <w:rPr>
          <w:rFonts w:ascii="Calibri" w:hAnsi="Calibri"/>
          <w:sz w:val="22"/>
          <w:szCs w:val="22"/>
        </w:rPr>
        <w:t xml:space="preserve">Ils sont, quant à eux, fournis par la crèche, dans les 4 premiers services. </w:t>
      </w:r>
    </w:p>
    <w:p w:rsidR="00C74B29" w:rsidRPr="00C0043A" w:rsidRDefault="00C74B29" w:rsidP="00582056">
      <w:pPr>
        <w:jc w:val="both"/>
        <w:rPr>
          <w:rFonts w:ascii="Calibri" w:hAnsi="Calibri"/>
          <w:sz w:val="22"/>
          <w:szCs w:val="22"/>
        </w:rPr>
      </w:pPr>
    </w:p>
    <w:p w:rsidR="00582056" w:rsidRPr="00C0043A" w:rsidRDefault="00582056" w:rsidP="00582056">
      <w:pPr>
        <w:jc w:val="both"/>
        <w:rPr>
          <w:rFonts w:ascii="Calibri" w:hAnsi="Calibri"/>
          <w:sz w:val="22"/>
          <w:szCs w:val="22"/>
        </w:rPr>
      </w:pPr>
      <w:r w:rsidRPr="00C0043A">
        <w:rPr>
          <w:rFonts w:ascii="Calibri" w:hAnsi="Calibri"/>
          <w:sz w:val="22"/>
          <w:szCs w:val="22"/>
        </w:rPr>
        <w:t xml:space="preserve">C’est pourquoi, en plus de P.F.P., il est réclamé un montant journalier forfaitaire de </w:t>
      </w:r>
      <w:r w:rsidRPr="00C0043A">
        <w:rPr>
          <w:rFonts w:ascii="Calibri" w:hAnsi="Calibri"/>
          <w:b/>
          <w:sz w:val="22"/>
          <w:szCs w:val="22"/>
        </w:rPr>
        <w:t>1,30€</w:t>
      </w:r>
      <w:r w:rsidRPr="00C0043A">
        <w:rPr>
          <w:rFonts w:ascii="Calibri" w:hAnsi="Calibri"/>
          <w:sz w:val="22"/>
          <w:szCs w:val="22"/>
        </w:rPr>
        <w:t xml:space="preserve"> pour une journée complète et </w:t>
      </w:r>
      <w:r w:rsidRPr="00C0043A">
        <w:rPr>
          <w:rFonts w:ascii="Calibri" w:hAnsi="Calibri"/>
          <w:b/>
          <w:sz w:val="22"/>
          <w:szCs w:val="22"/>
        </w:rPr>
        <w:t>0,70 €</w:t>
      </w:r>
      <w:r w:rsidRPr="00C0043A">
        <w:rPr>
          <w:rFonts w:ascii="Calibri" w:hAnsi="Calibri"/>
          <w:sz w:val="22"/>
          <w:szCs w:val="22"/>
        </w:rPr>
        <w:t xml:space="preserve"> pour une demi-journée. Ces frais sont im</w:t>
      </w:r>
      <w:r w:rsidR="0046758A" w:rsidRPr="00C0043A">
        <w:rPr>
          <w:rFonts w:ascii="Calibri" w:hAnsi="Calibri"/>
          <w:sz w:val="22"/>
          <w:szCs w:val="22"/>
        </w:rPr>
        <w:t xml:space="preserve">putés sur la facture mensuelle. </w:t>
      </w:r>
      <w:r w:rsidRPr="00C0043A">
        <w:rPr>
          <w:rFonts w:ascii="Calibri" w:hAnsi="Calibri"/>
          <w:sz w:val="22"/>
          <w:szCs w:val="22"/>
        </w:rPr>
        <w:t xml:space="preserve">Dans </w:t>
      </w:r>
      <w:r w:rsidRPr="00C0043A">
        <w:rPr>
          <w:rFonts w:ascii="Calibri" w:hAnsi="Calibri"/>
          <w:b/>
          <w:sz w:val="22"/>
          <w:szCs w:val="22"/>
        </w:rPr>
        <w:t>les deux derniers services</w:t>
      </w:r>
      <w:r w:rsidRPr="00C0043A">
        <w:rPr>
          <w:rFonts w:ascii="Calibri" w:hAnsi="Calibri"/>
          <w:sz w:val="22"/>
          <w:szCs w:val="22"/>
        </w:rPr>
        <w:t xml:space="preserve">, les langes sont fournis (en nombre suffisant) par les parents. </w:t>
      </w:r>
      <w:r w:rsidRPr="00C0043A">
        <w:rPr>
          <w:rFonts w:ascii="Calibri" w:hAnsi="Calibri"/>
          <w:bCs/>
          <w:sz w:val="22"/>
          <w:szCs w:val="22"/>
        </w:rPr>
        <w:t>Un exemplaire de la circulaire O.N.E. relative à la P.F.P. est affiché aux valves du hall d’entrée ou est disponible auprès de l’assistante sociale.</w:t>
      </w:r>
    </w:p>
    <w:p w:rsidR="00582056" w:rsidRPr="002C1A7D" w:rsidRDefault="00582056" w:rsidP="00582056">
      <w:pPr>
        <w:jc w:val="both"/>
        <w:rPr>
          <w:rFonts w:ascii="Calibri" w:hAnsi="Calibri"/>
          <w:sz w:val="22"/>
          <w:szCs w:val="22"/>
        </w:rPr>
      </w:pPr>
    </w:p>
    <w:p w:rsidR="00517543" w:rsidRDefault="00517543" w:rsidP="00582056">
      <w:pPr>
        <w:jc w:val="both"/>
        <w:rPr>
          <w:rFonts w:ascii="Calibri" w:hAnsi="Calibri"/>
          <w:sz w:val="22"/>
          <w:szCs w:val="22"/>
        </w:rPr>
      </w:pPr>
      <w:r w:rsidRPr="002C1A7D">
        <w:rPr>
          <w:rFonts w:ascii="Calibri" w:hAnsi="Calibri"/>
          <w:sz w:val="22"/>
          <w:szCs w:val="22"/>
        </w:rPr>
        <w:t xml:space="preserve">Les demi-journées sont comptabilisées à </w:t>
      </w:r>
      <w:r w:rsidRPr="00A71388">
        <w:rPr>
          <w:rFonts w:ascii="Calibri" w:hAnsi="Calibri"/>
          <w:b/>
          <w:sz w:val="22"/>
          <w:szCs w:val="22"/>
          <w:u w:val="single"/>
        </w:rPr>
        <w:t>60%</w:t>
      </w:r>
      <w:r w:rsidRPr="002C1A7D">
        <w:rPr>
          <w:rFonts w:ascii="Calibri" w:hAnsi="Calibri"/>
          <w:sz w:val="22"/>
          <w:szCs w:val="22"/>
        </w:rPr>
        <w:t xml:space="preserve"> de la P.F.P. normalement due.</w:t>
      </w:r>
      <w:r w:rsidR="00582056">
        <w:rPr>
          <w:rFonts w:ascii="Calibri" w:hAnsi="Calibri"/>
          <w:sz w:val="22"/>
          <w:szCs w:val="22"/>
        </w:rPr>
        <w:t xml:space="preserve"> </w:t>
      </w:r>
      <w:r w:rsidRPr="002C1A7D">
        <w:rPr>
          <w:rFonts w:ascii="Calibri" w:hAnsi="Calibri"/>
          <w:sz w:val="22"/>
          <w:szCs w:val="22"/>
        </w:rPr>
        <w:t>Lorsque deux enfants d’une même famille sont pris simultanément en charge par un milieu d’accueil agréé</w:t>
      </w:r>
      <w:r w:rsidR="00582056">
        <w:rPr>
          <w:rFonts w:ascii="Calibri" w:hAnsi="Calibri"/>
          <w:sz w:val="22"/>
          <w:szCs w:val="22"/>
        </w:rPr>
        <w:t xml:space="preserve"> et pour tout enfant appartenant à une famille d’au moins 3 enfants (dans ce cas, l’enfant porteur d’un handicap compte pour deux unités dans le calcul du nombre d’enfants faisant partie du ménage)</w:t>
      </w:r>
      <w:r w:rsidRPr="002C1A7D">
        <w:rPr>
          <w:rFonts w:ascii="Calibri" w:hAnsi="Calibri"/>
          <w:sz w:val="22"/>
          <w:szCs w:val="22"/>
        </w:rPr>
        <w:t xml:space="preserve">, la P.F.P due pour chaque enfant est </w:t>
      </w:r>
      <w:r w:rsidRPr="00A71388">
        <w:rPr>
          <w:rFonts w:ascii="Calibri" w:hAnsi="Calibri"/>
          <w:b/>
          <w:sz w:val="22"/>
          <w:szCs w:val="22"/>
          <w:u w:val="single"/>
        </w:rPr>
        <w:t>réduite à 70%.</w:t>
      </w:r>
      <w:r w:rsidR="00582056">
        <w:rPr>
          <w:rFonts w:ascii="Calibri" w:hAnsi="Calibri"/>
          <w:sz w:val="22"/>
          <w:szCs w:val="22"/>
        </w:rPr>
        <w:t xml:space="preserve"> </w:t>
      </w:r>
    </w:p>
    <w:p w:rsidR="00582056" w:rsidRDefault="00582056" w:rsidP="00582056">
      <w:pPr>
        <w:jc w:val="both"/>
        <w:rPr>
          <w:rFonts w:ascii="Calibri" w:hAnsi="Calibri"/>
          <w:sz w:val="22"/>
          <w:szCs w:val="22"/>
        </w:rPr>
      </w:pPr>
    </w:p>
    <w:p w:rsidR="00517543" w:rsidRPr="002C1A7D" w:rsidRDefault="00517543" w:rsidP="00517543">
      <w:pPr>
        <w:jc w:val="both"/>
        <w:rPr>
          <w:rFonts w:ascii="Calibri" w:hAnsi="Calibri"/>
          <w:sz w:val="22"/>
          <w:szCs w:val="22"/>
        </w:rPr>
      </w:pPr>
    </w:p>
    <w:p w:rsidR="00E50C09" w:rsidRDefault="00E50C09" w:rsidP="00E50C09">
      <w:pPr>
        <w:pStyle w:val="Titre2"/>
      </w:pPr>
      <w:r>
        <w:t xml:space="preserve">Calcul de la P.F.P. </w:t>
      </w:r>
    </w:p>
    <w:p w:rsidR="00C74B29" w:rsidRPr="00C74B29" w:rsidRDefault="00C74B29" w:rsidP="00C74B29"/>
    <w:p w:rsidR="00E50C09" w:rsidRDefault="00E50C09" w:rsidP="00C0043A">
      <w:pPr>
        <w:jc w:val="both"/>
        <w:rPr>
          <w:rFonts w:ascii="Calibri" w:hAnsi="Calibri"/>
          <w:sz w:val="22"/>
          <w:szCs w:val="22"/>
        </w:rPr>
      </w:pPr>
      <w:r w:rsidRPr="00E50C09">
        <w:rPr>
          <w:rFonts w:ascii="Calibri" w:hAnsi="Calibri"/>
          <w:sz w:val="22"/>
          <w:szCs w:val="22"/>
        </w:rPr>
        <w:t>Les</w:t>
      </w:r>
      <w:r>
        <w:rPr>
          <w:rFonts w:ascii="Calibri" w:hAnsi="Calibri"/>
          <w:sz w:val="22"/>
          <w:szCs w:val="22"/>
        </w:rPr>
        <w:t xml:space="preserve"> membres du ménage produisent les documents nécessaires au calcul de leur participation financière, et ce en tout transparence et dans un délai d’un mois maximum une fois l’entrée de l’enfant à la crèche. Il en est de même après chaque révision annuelle du barème et lors de tout changement de situation financière du ménage.</w:t>
      </w:r>
    </w:p>
    <w:p w:rsidR="00E50C09" w:rsidRDefault="00E50C09" w:rsidP="00C0043A">
      <w:pPr>
        <w:jc w:val="both"/>
        <w:rPr>
          <w:rFonts w:ascii="Calibri" w:hAnsi="Calibri"/>
          <w:sz w:val="22"/>
          <w:szCs w:val="22"/>
        </w:rPr>
      </w:pPr>
    </w:p>
    <w:p w:rsidR="00E50C09" w:rsidRDefault="00E50C09" w:rsidP="00C0043A">
      <w:pPr>
        <w:jc w:val="both"/>
        <w:rPr>
          <w:rFonts w:ascii="Calibri" w:hAnsi="Calibri"/>
          <w:sz w:val="22"/>
          <w:szCs w:val="22"/>
        </w:rPr>
      </w:pPr>
      <w:r>
        <w:rPr>
          <w:rFonts w:ascii="Calibri" w:hAnsi="Calibri"/>
          <w:sz w:val="22"/>
          <w:szCs w:val="22"/>
        </w:rPr>
        <w:t>Les parents sont tenus de prévenir l’assistante sociale de tout modification de leur situation professionnelle ou familiale et ce dans un délai de 15 jours à dater du chang</w:t>
      </w:r>
      <w:r w:rsidR="00432235">
        <w:rPr>
          <w:rFonts w:ascii="Calibri" w:hAnsi="Calibri"/>
          <w:sz w:val="22"/>
          <w:szCs w:val="22"/>
        </w:rPr>
        <w:t>ement, afin d’adapter le plus vi</w:t>
      </w:r>
      <w:r>
        <w:rPr>
          <w:rFonts w:ascii="Calibri" w:hAnsi="Calibri"/>
          <w:sz w:val="22"/>
          <w:szCs w:val="22"/>
        </w:rPr>
        <w:t>te le montant de la P.F.P. Cette participation modifiée prend cours le premier jour du mois suivant la modification.</w:t>
      </w:r>
    </w:p>
    <w:p w:rsidR="00E50C09" w:rsidRDefault="00E50C09" w:rsidP="00C0043A">
      <w:pPr>
        <w:jc w:val="both"/>
        <w:rPr>
          <w:rFonts w:ascii="Calibri" w:hAnsi="Calibri"/>
          <w:sz w:val="22"/>
          <w:szCs w:val="22"/>
        </w:rPr>
      </w:pPr>
    </w:p>
    <w:p w:rsidR="00570D21" w:rsidRDefault="00570D21" w:rsidP="00C0043A">
      <w:pPr>
        <w:jc w:val="both"/>
        <w:rPr>
          <w:rFonts w:ascii="Calibri" w:hAnsi="Calibri"/>
          <w:sz w:val="22"/>
          <w:szCs w:val="22"/>
        </w:rPr>
      </w:pPr>
    </w:p>
    <w:p w:rsidR="00C0043A" w:rsidRPr="00E50C09" w:rsidRDefault="00C0043A" w:rsidP="00C0043A">
      <w:pPr>
        <w:jc w:val="both"/>
        <w:rPr>
          <w:rFonts w:ascii="Calibri" w:hAnsi="Calibri"/>
          <w:sz w:val="22"/>
          <w:szCs w:val="22"/>
        </w:rPr>
      </w:pPr>
    </w:p>
    <w:p w:rsidR="00E50C09" w:rsidRDefault="00E50C09" w:rsidP="00E40639">
      <w:pPr>
        <w:pStyle w:val="Paragraphedeliste"/>
        <w:numPr>
          <w:ilvl w:val="0"/>
          <w:numId w:val="21"/>
        </w:numPr>
        <w:jc w:val="both"/>
        <w:rPr>
          <w:rFonts w:ascii="Calibri" w:hAnsi="Calibri"/>
          <w:b/>
          <w:sz w:val="22"/>
          <w:szCs w:val="22"/>
          <w:u w:val="single"/>
        </w:rPr>
      </w:pPr>
      <w:r w:rsidRPr="00E50C09">
        <w:rPr>
          <w:rFonts w:ascii="Calibri" w:hAnsi="Calibri"/>
          <w:sz w:val="22"/>
          <w:szCs w:val="22"/>
        </w:rPr>
        <w:t xml:space="preserve">A défaut de fournir les documents requis dans le délai imparti ou en cas de dissimulation d’une situation quelconque, le </w:t>
      </w:r>
      <w:r w:rsidRPr="00E50C09">
        <w:rPr>
          <w:rFonts w:ascii="Calibri" w:hAnsi="Calibri"/>
          <w:b/>
          <w:sz w:val="22"/>
          <w:szCs w:val="22"/>
          <w:u w:val="single"/>
        </w:rPr>
        <w:t>taux maximal du barème de la participation financière des parents</w:t>
      </w:r>
      <w:r w:rsidRPr="00E50C09">
        <w:rPr>
          <w:rFonts w:ascii="Calibri" w:hAnsi="Calibri"/>
          <w:sz w:val="22"/>
          <w:szCs w:val="22"/>
        </w:rPr>
        <w:t xml:space="preserve"> leur sera appliqué jusqu’à la production de tous les éléments manquants, et </w:t>
      </w:r>
      <w:r w:rsidRPr="00E50C09">
        <w:rPr>
          <w:rFonts w:ascii="Calibri" w:hAnsi="Calibri"/>
          <w:b/>
          <w:sz w:val="22"/>
          <w:szCs w:val="22"/>
          <w:u w:val="single"/>
        </w:rPr>
        <w:t>sans rétrocession possible des montants perçus à ce taux dans l’intervalle.</w:t>
      </w:r>
    </w:p>
    <w:p w:rsidR="00E50C09" w:rsidRPr="00E50C09" w:rsidRDefault="00E50C09" w:rsidP="00E50C09">
      <w:pPr>
        <w:pStyle w:val="Paragraphedeliste"/>
        <w:rPr>
          <w:rFonts w:ascii="Calibri" w:hAnsi="Calibri"/>
          <w:b/>
          <w:sz w:val="22"/>
          <w:szCs w:val="22"/>
          <w:u w:val="single"/>
        </w:rPr>
      </w:pPr>
    </w:p>
    <w:p w:rsidR="00E50C09" w:rsidRDefault="00E50C09" w:rsidP="00E50C09">
      <w:pPr>
        <w:rPr>
          <w:b/>
          <w:u w:val="single"/>
        </w:rPr>
      </w:pPr>
    </w:p>
    <w:p w:rsidR="00C74B29" w:rsidRDefault="00C74B29" w:rsidP="00E50C09">
      <w:pPr>
        <w:rPr>
          <w:b/>
          <w:u w:val="single"/>
        </w:rPr>
      </w:pPr>
    </w:p>
    <w:p w:rsidR="00C74B29" w:rsidRDefault="00C74B29" w:rsidP="00E50C09">
      <w:pPr>
        <w:rPr>
          <w:b/>
          <w:u w:val="single"/>
        </w:rPr>
      </w:pPr>
    </w:p>
    <w:p w:rsidR="00C74B29" w:rsidRDefault="00C74B29" w:rsidP="00E50C09">
      <w:pPr>
        <w:rPr>
          <w:b/>
          <w:u w:val="single"/>
        </w:rPr>
      </w:pPr>
    </w:p>
    <w:p w:rsidR="00C74B29" w:rsidRDefault="00C74B29" w:rsidP="00E50C09">
      <w:pPr>
        <w:rPr>
          <w:b/>
          <w:u w:val="single"/>
        </w:rPr>
      </w:pPr>
    </w:p>
    <w:p w:rsidR="00C74B29" w:rsidRPr="00E50C09" w:rsidRDefault="00C74B29" w:rsidP="00E50C09">
      <w:pPr>
        <w:rPr>
          <w:b/>
          <w:u w:val="single"/>
        </w:rPr>
      </w:pPr>
    </w:p>
    <w:p w:rsidR="00E50C09" w:rsidRDefault="00E50C09" w:rsidP="00E40639">
      <w:pPr>
        <w:pStyle w:val="Titre2"/>
        <w:numPr>
          <w:ilvl w:val="0"/>
          <w:numId w:val="6"/>
        </w:numPr>
      </w:pPr>
      <w:r>
        <w:lastRenderedPageBreak/>
        <w:t xml:space="preserve">Procédure de facturation </w:t>
      </w:r>
    </w:p>
    <w:p w:rsidR="00E50C09" w:rsidRPr="00E50C09" w:rsidRDefault="00E50C09" w:rsidP="00C0043A">
      <w:pPr>
        <w:jc w:val="both"/>
        <w:rPr>
          <w:rFonts w:ascii="Calibri" w:hAnsi="Calibri"/>
          <w:sz w:val="22"/>
          <w:szCs w:val="22"/>
        </w:rPr>
      </w:pPr>
      <w:r w:rsidRPr="00E50C09">
        <w:rPr>
          <w:rFonts w:ascii="Calibri" w:hAnsi="Calibri"/>
          <w:sz w:val="22"/>
          <w:szCs w:val="22"/>
        </w:rPr>
        <w:t>La facture mensuelle adressée aux parents</w:t>
      </w:r>
      <w:r>
        <w:rPr>
          <w:rFonts w:ascii="Calibri" w:hAnsi="Calibri"/>
          <w:sz w:val="22"/>
          <w:szCs w:val="22"/>
        </w:rPr>
        <w:t xml:space="preserve"> concerne le mois échu. Elle est communiquée aux parents par l’</w:t>
      </w:r>
      <w:r w:rsidR="00C74B29">
        <w:rPr>
          <w:rFonts w:ascii="Calibri" w:hAnsi="Calibri"/>
          <w:sz w:val="22"/>
          <w:szCs w:val="22"/>
        </w:rPr>
        <w:t>intermédiaire</w:t>
      </w:r>
      <w:r>
        <w:rPr>
          <w:rFonts w:ascii="Calibri" w:hAnsi="Calibri"/>
          <w:sz w:val="22"/>
          <w:szCs w:val="22"/>
        </w:rPr>
        <w:t xml:space="preserve"> de leur casier ou par voie postale. Elle est payable dans les 8 jour</w:t>
      </w:r>
      <w:r w:rsidR="0034686E">
        <w:rPr>
          <w:rFonts w:ascii="Calibri" w:hAnsi="Calibri"/>
          <w:sz w:val="22"/>
          <w:szCs w:val="22"/>
        </w:rPr>
        <w:t>s</w:t>
      </w:r>
      <w:r>
        <w:rPr>
          <w:rFonts w:ascii="Calibri" w:hAnsi="Calibri"/>
          <w:sz w:val="22"/>
          <w:szCs w:val="22"/>
        </w:rPr>
        <w:t xml:space="preserve"> </w:t>
      </w:r>
      <w:r w:rsidR="00C74B29">
        <w:rPr>
          <w:rFonts w:ascii="Calibri" w:hAnsi="Calibri"/>
          <w:sz w:val="22"/>
          <w:szCs w:val="22"/>
        </w:rPr>
        <w:t>suivant</w:t>
      </w:r>
      <w:r>
        <w:rPr>
          <w:rFonts w:ascii="Calibri" w:hAnsi="Calibri"/>
          <w:sz w:val="22"/>
          <w:szCs w:val="22"/>
        </w:rPr>
        <w:t xml:space="preserve"> sa transmission. Le montant de la facture est payable en sa totalité et en un seul versement. La communication figurant sur le virement doit être reprise lors du paiement (à savoir le nom de l’enfant et le numéro de la facture). Chaque facture doit faire l’objet d’un paiement séparé</w:t>
      </w:r>
    </w:p>
    <w:p w:rsidR="0081388C" w:rsidRDefault="0081388C" w:rsidP="00C0043A">
      <w:pPr>
        <w:jc w:val="both"/>
        <w:rPr>
          <w:rFonts w:ascii="Calibri" w:hAnsi="Calibri"/>
          <w:sz w:val="22"/>
          <w:szCs w:val="22"/>
        </w:rPr>
      </w:pPr>
    </w:p>
    <w:p w:rsidR="00C74B29" w:rsidRDefault="00C74B29" w:rsidP="00E40639">
      <w:pPr>
        <w:pStyle w:val="Paragraphedeliste"/>
        <w:numPr>
          <w:ilvl w:val="0"/>
          <w:numId w:val="22"/>
        </w:numPr>
        <w:jc w:val="both"/>
        <w:rPr>
          <w:rFonts w:ascii="Calibri" w:hAnsi="Calibri"/>
          <w:sz w:val="22"/>
          <w:szCs w:val="22"/>
        </w:rPr>
      </w:pPr>
      <w:r w:rsidRPr="00C74B29">
        <w:rPr>
          <w:rFonts w:ascii="Calibri" w:hAnsi="Calibri"/>
          <w:sz w:val="22"/>
          <w:szCs w:val="22"/>
        </w:rPr>
        <w:t>En cas</w:t>
      </w:r>
      <w:r>
        <w:rPr>
          <w:rFonts w:ascii="Calibri" w:hAnsi="Calibri"/>
          <w:sz w:val="22"/>
          <w:szCs w:val="22"/>
        </w:rPr>
        <w:t xml:space="preserve"> de non-paiement de la participation financière, les sanctions prévues au présent règlement seront appliquées (point R, page 10).</w:t>
      </w:r>
    </w:p>
    <w:p w:rsidR="00C74B29" w:rsidRPr="00C74B29" w:rsidRDefault="00C74B29" w:rsidP="00C0043A">
      <w:pPr>
        <w:pStyle w:val="Paragraphedeliste"/>
        <w:jc w:val="both"/>
        <w:rPr>
          <w:rFonts w:ascii="Calibri" w:hAnsi="Calibri"/>
          <w:sz w:val="22"/>
          <w:szCs w:val="22"/>
        </w:rPr>
      </w:pPr>
    </w:p>
    <w:p w:rsidR="00E50C09" w:rsidRDefault="00C74B29" w:rsidP="00C0043A">
      <w:pPr>
        <w:jc w:val="both"/>
        <w:rPr>
          <w:rFonts w:ascii="Calibri" w:hAnsi="Calibri"/>
          <w:sz w:val="22"/>
          <w:szCs w:val="22"/>
        </w:rPr>
      </w:pPr>
      <w:r>
        <w:rPr>
          <w:rFonts w:ascii="Calibri" w:hAnsi="Calibri"/>
          <w:sz w:val="22"/>
          <w:szCs w:val="22"/>
        </w:rPr>
        <w:t xml:space="preserve"> En cas de difficultés financières, les parents sont invités à en avertir l’assistante sociale qui envisagera les éventuelles solutions à leur problème. </w:t>
      </w:r>
    </w:p>
    <w:p w:rsidR="00E50C09" w:rsidRPr="002C1A7D" w:rsidRDefault="00E50C09" w:rsidP="0081388C">
      <w:pPr>
        <w:jc w:val="both"/>
        <w:rPr>
          <w:rFonts w:ascii="Calibri" w:hAnsi="Calibri"/>
          <w:sz w:val="22"/>
          <w:szCs w:val="22"/>
        </w:rPr>
      </w:pPr>
    </w:p>
    <w:p w:rsidR="0081388C" w:rsidRPr="00AA02EE" w:rsidRDefault="00601050" w:rsidP="00E40639">
      <w:pPr>
        <w:pStyle w:val="Titre2"/>
        <w:numPr>
          <w:ilvl w:val="0"/>
          <w:numId w:val="6"/>
        </w:numPr>
      </w:pPr>
      <w:bookmarkStart w:id="19" w:name="_Toc146044891"/>
      <w:bookmarkStart w:id="20" w:name="_Toc468880423"/>
      <w:bookmarkStart w:id="21" w:name="_Toc469490365"/>
      <w:bookmarkStart w:id="22" w:name="_Toc469498983"/>
      <w:r>
        <w:t>Volume habituel de présence et fiche de présence t</w:t>
      </w:r>
      <w:r w:rsidR="00063F48" w:rsidRPr="00AA02EE">
        <w:t>ype</w:t>
      </w:r>
      <w:bookmarkEnd w:id="12"/>
      <w:bookmarkEnd w:id="19"/>
      <w:bookmarkEnd w:id="20"/>
      <w:bookmarkEnd w:id="21"/>
      <w:bookmarkEnd w:id="22"/>
    </w:p>
    <w:p w:rsidR="0081388C" w:rsidRPr="002C1A7D" w:rsidRDefault="0081388C" w:rsidP="0081388C">
      <w:pPr>
        <w:jc w:val="both"/>
        <w:rPr>
          <w:rFonts w:ascii="Calibri" w:hAnsi="Calibri"/>
          <w:sz w:val="22"/>
          <w:szCs w:val="22"/>
        </w:rPr>
      </w:pPr>
    </w:p>
    <w:p w:rsidR="00EC229A" w:rsidRPr="002C1A7D" w:rsidRDefault="00EC229A" w:rsidP="00EC229A">
      <w:pPr>
        <w:jc w:val="both"/>
        <w:rPr>
          <w:rFonts w:ascii="Calibri" w:hAnsi="Calibri"/>
          <w:sz w:val="22"/>
          <w:szCs w:val="22"/>
        </w:rPr>
      </w:pPr>
      <w:r w:rsidRPr="002C1A7D">
        <w:rPr>
          <w:rFonts w:ascii="Calibri" w:hAnsi="Calibri"/>
          <w:sz w:val="22"/>
          <w:szCs w:val="22"/>
        </w:rPr>
        <w:t>Les parents déterminent, dans le contrat d’accueil,</w:t>
      </w:r>
      <w:r w:rsidR="00F01B5B">
        <w:rPr>
          <w:rFonts w:ascii="Calibri" w:hAnsi="Calibri"/>
          <w:sz w:val="22"/>
          <w:szCs w:val="22"/>
        </w:rPr>
        <w:t xml:space="preserve"> le volume habituel de présence</w:t>
      </w:r>
      <w:r w:rsidR="0034686E">
        <w:rPr>
          <w:rFonts w:ascii="Calibri" w:hAnsi="Calibri"/>
          <w:sz w:val="22"/>
          <w:szCs w:val="22"/>
        </w:rPr>
        <w:t>s</w:t>
      </w:r>
      <w:r w:rsidRPr="002C1A7D">
        <w:rPr>
          <w:rFonts w:ascii="Calibri" w:hAnsi="Calibri"/>
          <w:sz w:val="22"/>
          <w:szCs w:val="22"/>
        </w:rPr>
        <w:t xml:space="preserve"> de leur enfant durant une période de référence d’une semaine à trois mois, ce volume étant, en principe, tran</w:t>
      </w:r>
      <w:r w:rsidR="00F01B5B">
        <w:rPr>
          <w:rFonts w:ascii="Calibri" w:hAnsi="Calibri"/>
          <w:sz w:val="22"/>
          <w:szCs w:val="22"/>
        </w:rPr>
        <w:t>scrit sur une fiche de présence</w:t>
      </w:r>
      <w:r w:rsidR="0034686E">
        <w:rPr>
          <w:rFonts w:ascii="Calibri" w:hAnsi="Calibri"/>
          <w:sz w:val="22"/>
          <w:szCs w:val="22"/>
        </w:rPr>
        <w:t>s</w:t>
      </w:r>
      <w:r w:rsidRPr="002C1A7D">
        <w:rPr>
          <w:rFonts w:ascii="Calibri" w:hAnsi="Calibri"/>
          <w:sz w:val="22"/>
          <w:szCs w:val="22"/>
        </w:rPr>
        <w:t xml:space="preserve"> de référence type.</w:t>
      </w:r>
    </w:p>
    <w:p w:rsidR="00EC229A" w:rsidRPr="002C1A7D" w:rsidRDefault="00EC229A" w:rsidP="00EC229A">
      <w:pPr>
        <w:jc w:val="both"/>
        <w:rPr>
          <w:rFonts w:ascii="Calibri" w:hAnsi="Calibri"/>
          <w:sz w:val="22"/>
          <w:szCs w:val="22"/>
        </w:rPr>
      </w:pPr>
    </w:p>
    <w:p w:rsidR="00EC229A" w:rsidRPr="002C1A7D" w:rsidRDefault="00EC229A" w:rsidP="00EC229A">
      <w:pPr>
        <w:jc w:val="both"/>
        <w:rPr>
          <w:rFonts w:ascii="Calibri" w:hAnsi="Calibri"/>
          <w:sz w:val="22"/>
          <w:szCs w:val="22"/>
        </w:rPr>
      </w:pPr>
      <w:r w:rsidRPr="002C1A7D">
        <w:rPr>
          <w:rFonts w:ascii="Calibri" w:hAnsi="Calibri"/>
          <w:sz w:val="22"/>
          <w:szCs w:val="22"/>
        </w:rPr>
        <w:t>Les journées de présence</w:t>
      </w:r>
      <w:r w:rsidR="0034686E">
        <w:rPr>
          <w:rFonts w:ascii="Calibri" w:hAnsi="Calibri"/>
          <w:sz w:val="22"/>
          <w:szCs w:val="22"/>
        </w:rPr>
        <w:t>s</w:t>
      </w:r>
      <w:r w:rsidRPr="002C1A7D">
        <w:rPr>
          <w:rFonts w:ascii="Calibri" w:hAnsi="Calibri"/>
          <w:sz w:val="22"/>
          <w:szCs w:val="22"/>
        </w:rPr>
        <w:t>, effectives ou assimilées comme telles en cas d’absence</w:t>
      </w:r>
      <w:r w:rsidR="003F293D">
        <w:rPr>
          <w:rFonts w:ascii="Calibri" w:hAnsi="Calibri"/>
          <w:sz w:val="22"/>
          <w:szCs w:val="22"/>
        </w:rPr>
        <w:t>s</w:t>
      </w:r>
      <w:r w:rsidRPr="002C1A7D">
        <w:rPr>
          <w:rFonts w:ascii="Calibri" w:hAnsi="Calibri"/>
          <w:sz w:val="22"/>
          <w:szCs w:val="22"/>
        </w:rPr>
        <w:t xml:space="preserve"> ne donnant pas lieu à l’exonération de la contribution financière, sont facturées aux parents conformément au volume h</w:t>
      </w:r>
      <w:r w:rsidR="00F01B5B">
        <w:rPr>
          <w:rFonts w:ascii="Calibri" w:hAnsi="Calibri"/>
          <w:sz w:val="22"/>
          <w:szCs w:val="22"/>
        </w:rPr>
        <w:t>abituel de présence</w:t>
      </w:r>
      <w:r w:rsidR="0034686E">
        <w:rPr>
          <w:rFonts w:ascii="Calibri" w:hAnsi="Calibri"/>
          <w:sz w:val="22"/>
          <w:szCs w:val="22"/>
        </w:rPr>
        <w:t>s</w:t>
      </w:r>
      <w:r w:rsidRPr="002C1A7D">
        <w:rPr>
          <w:rFonts w:ascii="Calibri" w:hAnsi="Calibri"/>
          <w:sz w:val="22"/>
          <w:szCs w:val="22"/>
        </w:rPr>
        <w:t xml:space="preserve"> et au contrat d’accueil.</w:t>
      </w:r>
    </w:p>
    <w:p w:rsidR="00EC229A" w:rsidRPr="002C1A7D" w:rsidRDefault="00EC229A" w:rsidP="00EC229A">
      <w:pPr>
        <w:jc w:val="both"/>
        <w:rPr>
          <w:rFonts w:ascii="Calibri" w:hAnsi="Calibri"/>
          <w:sz w:val="22"/>
          <w:szCs w:val="22"/>
        </w:rPr>
      </w:pPr>
    </w:p>
    <w:p w:rsidR="00EC229A" w:rsidRDefault="00EC229A" w:rsidP="00EC229A">
      <w:pPr>
        <w:pStyle w:val="Corpsdetexte3"/>
        <w:rPr>
          <w:rFonts w:ascii="Calibri" w:hAnsi="Calibri"/>
          <w:sz w:val="22"/>
          <w:szCs w:val="22"/>
        </w:rPr>
      </w:pPr>
      <w:r w:rsidRPr="002C1A7D">
        <w:rPr>
          <w:rFonts w:ascii="Calibri" w:hAnsi="Calibri"/>
          <w:sz w:val="22"/>
          <w:szCs w:val="22"/>
        </w:rPr>
        <w:t>Par contre, les absences de l’enfant résultant des dérogations au volume habituel de présence</w:t>
      </w:r>
      <w:r w:rsidR="0034686E">
        <w:rPr>
          <w:rFonts w:ascii="Calibri" w:hAnsi="Calibri"/>
          <w:sz w:val="22"/>
          <w:szCs w:val="22"/>
        </w:rPr>
        <w:t>s</w:t>
      </w:r>
      <w:r w:rsidRPr="002C1A7D">
        <w:rPr>
          <w:rFonts w:ascii="Calibri" w:hAnsi="Calibri"/>
          <w:sz w:val="22"/>
          <w:szCs w:val="22"/>
        </w:rPr>
        <w:t xml:space="preserve"> acceptées de commun accord entre les parents et la crèche, du refus de prise en charge par le milieu d’accueil pour raison de santé communautaire, ou des cas de force majeure et circonstances</w:t>
      </w:r>
      <w:r w:rsidR="0034686E">
        <w:rPr>
          <w:rFonts w:ascii="Calibri" w:hAnsi="Calibri"/>
          <w:sz w:val="22"/>
          <w:szCs w:val="22"/>
        </w:rPr>
        <w:t xml:space="preserve"> exceptionnelles visés par les Arrêtés </w:t>
      </w:r>
      <w:r w:rsidR="003F293D">
        <w:rPr>
          <w:rFonts w:ascii="Calibri" w:hAnsi="Calibri"/>
          <w:sz w:val="22"/>
          <w:szCs w:val="22"/>
        </w:rPr>
        <w:t>des 17</w:t>
      </w:r>
      <w:r w:rsidR="0034686E">
        <w:rPr>
          <w:rFonts w:ascii="Calibri" w:hAnsi="Calibri"/>
          <w:sz w:val="22"/>
          <w:szCs w:val="22"/>
        </w:rPr>
        <w:t xml:space="preserve"> septembre 2003 et</w:t>
      </w:r>
      <w:r w:rsidRPr="002C1A7D">
        <w:rPr>
          <w:rFonts w:ascii="Calibri" w:hAnsi="Calibri"/>
          <w:sz w:val="22"/>
          <w:szCs w:val="22"/>
        </w:rPr>
        <w:t xml:space="preserve"> 28 avril 2004 ne donnent pas lieu à la perception de la P.F.P.</w:t>
      </w:r>
    </w:p>
    <w:p w:rsidR="00EC229A" w:rsidRDefault="00EC229A" w:rsidP="0081388C">
      <w:pPr>
        <w:pStyle w:val="Corpsdetexte3"/>
        <w:rPr>
          <w:rFonts w:ascii="Calibri" w:hAnsi="Calibri"/>
          <w:sz w:val="22"/>
          <w:szCs w:val="22"/>
        </w:rPr>
      </w:pPr>
    </w:p>
    <w:p w:rsidR="003A56D5" w:rsidRDefault="00EC229A" w:rsidP="0081388C">
      <w:pPr>
        <w:pStyle w:val="Corpsdetexte3"/>
        <w:rPr>
          <w:rFonts w:ascii="Calibri" w:hAnsi="Calibri"/>
          <w:sz w:val="22"/>
          <w:szCs w:val="22"/>
        </w:rPr>
      </w:pPr>
      <w:r>
        <w:rPr>
          <w:rFonts w:ascii="Calibri" w:hAnsi="Calibri"/>
          <w:sz w:val="22"/>
          <w:szCs w:val="22"/>
        </w:rPr>
        <w:t xml:space="preserve">Les certificats médicaux couvrant les absences imprévues des </w:t>
      </w:r>
      <w:r w:rsidR="00927737">
        <w:rPr>
          <w:rFonts w:ascii="Calibri" w:hAnsi="Calibri"/>
          <w:sz w:val="22"/>
          <w:szCs w:val="22"/>
        </w:rPr>
        <w:t>enfants</w:t>
      </w:r>
      <w:r>
        <w:rPr>
          <w:rFonts w:ascii="Calibri" w:hAnsi="Calibri"/>
          <w:sz w:val="22"/>
          <w:szCs w:val="22"/>
        </w:rPr>
        <w:t xml:space="preserve"> doivent être fournis par les parents. Notre crèche dispose de la faculté d’exiger ou non l</w:t>
      </w:r>
      <w:r w:rsidR="00927737">
        <w:rPr>
          <w:rFonts w:ascii="Calibri" w:hAnsi="Calibri"/>
          <w:sz w:val="22"/>
          <w:szCs w:val="22"/>
        </w:rPr>
        <w:t xml:space="preserve">a production par les parents des justificatifs des autres absences, telles que celles liées aux conditions d’emploi des parents, aux raisons de santé sans certificat médical et aux autres situations (congés de circonstances, grève des transports en commun, maladie des parents dans le cas où, preuve à l’appui, </w:t>
      </w:r>
      <w:r w:rsidR="00503B51">
        <w:rPr>
          <w:rFonts w:ascii="Calibri" w:hAnsi="Calibri"/>
          <w:sz w:val="22"/>
          <w:szCs w:val="22"/>
        </w:rPr>
        <w:t>elles constituent</w:t>
      </w:r>
      <w:r w:rsidR="00927737">
        <w:rPr>
          <w:rFonts w:ascii="Calibri" w:hAnsi="Calibri"/>
          <w:sz w:val="22"/>
          <w:szCs w:val="22"/>
        </w:rPr>
        <w:t xml:space="preserve"> </w:t>
      </w:r>
      <w:r w:rsidR="0034686E">
        <w:rPr>
          <w:rFonts w:ascii="Calibri" w:hAnsi="Calibri"/>
          <w:sz w:val="22"/>
          <w:szCs w:val="22"/>
        </w:rPr>
        <w:t xml:space="preserve">un </w:t>
      </w:r>
      <w:r w:rsidR="00927737">
        <w:rPr>
          <w:rFonts w:ascii="Calibri" w:hAnsi="Calibri"/>
          <w:sz w:val="22"/>
          <w:szCs w:val="22"/>
        </w:rPr>
        <w:t>cas de force majeure).</w:t>
      </w:r>
    </w:p>
    <w:p w:rsidR="00927737" w:rsidRPr="002C1A7D" w:rsidRDefault="00927737" w:rsidP="00701C73">
      <w:pPr>
        <w:jc w:val="both"/>
        <w:rPr>
          <w:rFonts w:ascii="Calibri" w:hAnsi="Calibri"/>
          <w:sz w:val="22"/>
          <w:szCs w:val="22"/>
        </w:rPr>
      </w:pPr>
      <w:bookmarkStart w:id="23" w:name="_Toc66121364"/>
      <w:bookmarkStart w:id="24" w:name="_Toc66683305"/>
    </w:p>
    <w:p w:rsidR="00701C73" w:rsidRDefault="00701C73" w:rsidP="00E40639">
      <w:pPr>
        <w:pStyle w:val="Paragraphedeliste"/>
        <w:numPr>
          <w:ilvl w:val="0"/>
          <w:numId w:val="9"/>
        </w:numPr>
        <w:rPr>
          <w:rFonts w:ascii="Calibri" w:hAnsi="Calibri"/>
          <w:b/>
          <w:color w:val="344D6C" w:themeColor="accent6" w:themeShade="80"/>
        </w:rPr>
      </w:pPr>
      <w:bookmarkStart w:id="25" w:name="_Toc66121380"/>
      <w:bookmarkStart w:id="26" w:name="_Toc146044910"/>
      <w:bookmarkStart w:id="27" w:name="_Toc468880441"/>
      <w:r w:rsidRPr="003A56D5">
        <w:rPr>
          <w:rFonts w:ascii="Calibri" w:hAnsi="Calibri"/>
          <w:b/>
          <w:color w:val="344D6C" w:themeColor="accent6" w:themeShade="80"/>
        </w:rPr>
        <w:t>Surveillance médicale</w:t>
      </w:r>
      <w:bookmarkEnd w:id="25"/>
      <w:bookmarkEnd w:id="26"/>
      <w:bookmarkEnd w:id="27"/>
      <w:r w:rsidRPr="003A56D5">
        <w:rPr>
          <w:rFonts w:ascii="Calibri" w:hAnsi="Calibri"/>
          <w:b/>
          <w:color w:val="344D6C" w:themeColor="accent6" w:themeShade="80"/>
        </w:rPr>
        <w:t xml:space="preserve"> </w:t>
      </w:r>
    </w:p>
    <w:p w:rsidR="007D2B43" w:rsidRPr="007D2B43" w:rsidRDefault="007D2B43" w:rsidP="007D2B43">
      <w:pPr>
        <w:pStyle w:val="Paragraphedeliste"/>
        <w:rPr>
          <w:rFonts w:ascii="Calibri" w:hAnsi="Calibri"/>
          <w:b/>
          <w:color w:val="344D6C" w:themeColor="accent6" w:themeShade="80"/>
        </w:rPr>
      </w:pPr>
    </w:p>
    <w:p w:rsidR="007D2B43" w:rsidRDefault="00701C73" w:rsidP="007D2B43">
      <w:pPr>
        <w:pStyle w:val="Titre2"/>
      </w:pPr>
      <w:bookmarkStart w:id="28" w:name="_Toc469490374"/>
      <w:bookmarkStart w:id="29" w:name="_Toc469498992"/>
      <w:r w:rsidRPr="00965883">
        <w:t>Vaccination</w:t>
      </w:r>
      <w:bookmarkEnd w:id="28"/>
      <w:bookmarkEnd w:id="29"/>
    </w:p>
    <w:p w:rsidR="00C0043A" w:rsidRPr="00C0043A" w:rsidRDefault="00C0043A" w:rsidP="00C0043A"/>
    <w:p w:rsidR="00927737" w:rsidRPr="001822CA" w:rsidRDefault="00755E98" w:rsidP="007D2B43">
      <w:pPr>
        <w:pStyle w:val="Sous-titre"/>
        <w:tabs>
          <w:tab w:val="num" w:pos="720"/>
        </w:tabs>
        <w:jc w:val="both"/>
        <w:rPr>
          <w:rFonts w:ascii="Calibri" w:hAnsi="Calibri"/>
          <w:b w:val="0"/>
          <w:sz w:val="22"/>
          <w:szCs w:val="22"/>
        </w:rPr>
      </w:pPr>
      <w:r>
        <w:rPr>
          <w:rFonts w:ascii="Calibri" w:hAnsi="Calibri"/>
          <w:b w:val="0"/>
          <w:sz w:val="22"/>
          <w:szCs w:val="22"/>
        </w:rPr>
        <w:t>Les parents s’engage</w:t>
      </w:r>
      <w:r w:rsidR="00CB2A7F">
        <w:rPr>
          <w:rFonts w:ascii="Calibri" w:hAnsi="Calibri"/>
          <w:b w:val="0"/>
          <w:sz w:val="22"/>
          <w:szCs w:val="22"/>
        </w:rPr>
        <w:t>nt</w:t>
      </w:r>
      <w:r>
        <w:rPr>
          <w:rFonts w:ascii="Calibri" w:hAnsi="Calibri"/>
          <w:b w:val="0"/>
          <w:sz w:val="22"/>
          <w:szCs w:val="22"/>
        </w:rPr>
        <w:t xml:space="preserve"> à faire vacciner leur enfant ou à donner l</w:t>
      </w:r>
      <w:r w:rsidR="00F01B5B">
        <w:rPr>
          <w:rFonts w:ascii="Calibri" w:hAnsi="Calibri"/>
          <w:b w:val="0"/>
          <w:sz w:val="22"/>
          <w:szCs w:val="22"/>
        </w:rPr>
        <w:t>’autorisation au médecin de la c</w:t>
      </w:r>
      <w:r>
        <w:rPr>
          <w:rFonts w:ascii="Calibri" w:hAnsi="Calibri"/>
          <w:b w:val="0"/>
          <w:sz w:val="22"/>
          <w:szCs w:val="22"/>
        </w:rPr>
        <w:t xml:space="preserve">onsultation pour enfants de pratiquer les vaccinations, selon le </w:t>
      </w:r>
      <w:r w:rsidR="00CB2A7F">
        <w:rPr>
          <w:rFonts w:ascii="Calibri" w:hAnsi="Calibri"/>
          <w:b w:val="0"/>
          <w:sz w:val="22"/>
          <w:szCs w:val="22"/>
        </w:rPr>
        <w:t>schéma</w:t>
      </w:r>
      <w:r>
        <w:rPr>
          <w:rFonts w:ascii="Calibri" w:hAnsi="Calibri"/>
          <w:b w:val="0"/>
          <w:sz w:val="22"/>
          <w:szCs w:val="22"/>
        </w:rPr>
        <w:t xml:space="preserve"> que l’Office préconise conformément à celui élaboré par la Communauté Française. Les enfants doivent obligatoirement être vaccinés </w:t>
      </w:r>
      <w:r w:rsidR="00927737" w:rsidRPr="002C1A7D">
        <w:rPr>
          <w:rFonts w:ascii="Calibri" w:hAnsi="Calibri"/>
          <w:b w:val="0"/>
          <w:sz w:val="22"/>
          <w:szCs w:val="22"/>
        </w:rPr>
        <w:t xml:space="preserve">contre les maladies suivantes : </w:t>
      </w:r>
    </w:p>
    <w:p w:rsidR="00927737" w:rsidRPr="001822CA" w:rsidRDefault="00927737" w:rsidP="00E40639">
      <w:pPr>
        <w:pStyle w:val="Sous-titre"/>
        <w:numPr>
          <w:ilvl w:val="0"/>
          <w:numId w:val="20"/>
        </w:numPr>
        <w:jc w:val="both"/>
        <w:rPr>
          <w:rFonts w:ascii="Calibri" w:hAnsi="Calibri"/>
          <w:sz w:val="22"/>
          <w:szCs w:val="22"/>
        </w:rPr>
      </w:pPr>
      <w:r w:rsidRPr="001822CA">
        <w:rPr>
          <w:rFonts w:ascii="Calibri" w:hAnsi="Calibri"/>
          <w:sz w:val="22"/>
          <w:szCs w:val="22"/>
        </w:rPr>
        <w:t>Diphtérie</w:t>
      </w:r>
      <w:r w:rsidR="003A56D5">
        <w:rPr>
          <w:rFonts w:ascii="Calibri" w:hAnsi="Calibri"/>
          <w:sz w:val="22"/>
          <w:szCs w:val="22"/>
        </w:rPr>
        <w:t>, Coqueluche et Polio</w:t>
      </w:r>
    </w:p>
    <w:p w:rsidR="003A56D5" w:rsidRDefault="00927737" w:rsidP="00E40639">
      <w:pPr>
        <w:pStyle w:val="Sous-titre"/>
        <w:numPr>
          <w:ilvl w:val="0"/>
          <w:numId w:val="20"/>
        </w:numPr>
        <w:jc w:val="both"/>
        <w:rPr>
          <w:rFonts w:ascii="Calibri" w:hAnsi="Calibri"/>
          <w:sz w:val="22"/>
          <w:szCs w:val="22"/>
        </w:rPr>
      </w:pPr>
      <w:r w:rsidRPr="001822CA">
        <w:rPr>
          <w:rFonts w:ascii="Calibri" w:hAnsi="Calibri"/>
          <w:sz w:val="22"/>
          <w:szCs w:val="22"/>
        </w:rPr>
        <w:t>Haemophilus influenza B</w:t>
      </w:r>
    </w:p>
    <w:p w:rsidR="003A56D5" w:rsidRDefault="003A56D5" w:rsidP="00E40639">
      <w:pPr>
        <w:pStyle w:val="Sous-titre"/>
        <w:numPr>
          <w:ilvl w:val="0"/>
          <w:numId w:val="20"/>
        </w:numPr>
        <w:jc w:val="both"/>
        <w:rPr>
          <w:rFonts w:ascii="Calibri" w:hAnsi="Calibri"/>
          <w:sz w:val="22"/>
          <w:szCs w:val="22"/>
        </w:rPr>
      </w:pPr>
      <w:r w:rsidRPr="003A56D5">
        <w:rPr>
          <w:rFonts w:ascii="Calibri" w:hAnsi="Calibri"/>
          <w:sz w:val="22"/>
          <w:szCs w:val="22"/>
        </w:rPr>
        <w:t>Rougeole</w:t>
      </w:r>
    </w:p>
    <w:p w:rsidR="003A56D5" w:rsidRDefault="003A56D5" w:rsidP="00E40639">
      <w:pPr>
        <w:pStyle w:val="Sous-titre"/>
        <w:numPr>
          <w:ilvl w:val="0"/>
          <w:numId w:val="20"/>
        </w:numPr>
        <w:jc w:val="both"/>
        <w:rPr>
          <w:rFonts w:ascii="Calibri" w:hAnsi="Calibri"/>
          <w:sz w:val="22"/>
          <w:szCs w:val="22"/>
        </w:rPr>
      </w:pPr>
      <w:r w:rsidRPr="003A56D5">
        <w:rPr>
          <w:rFonts w:ascii="Calibri" w:hAnsi="Calibri"/>
          <w:sz w:val="22"/>
          <w:szCs w:val="22"/>
        </w:rPr>
        <w:t>Rubéole</w:t>
      </w:r>
    </w:p>
    <w:p w:rsidR="00927737" w:rsidRPr="003A56D5" w:rsidRDefault="00927737" w:rsidP="00E40639">
      <w:pPr>
        <w:pStyle w:val="Sous-titre"/>
        <w:numPr>
          <w:ilvl w:val="0"/>
          <w:numId w:val="20"/>
        </w:numPr>
        <w:jc w:val="both"/>
        <w:rPr>
          <w:rFonts w:ascii="Calibri" w:hAnsi="Calibri"/>
          <w:sz w:val="22"/>
          <w:szCs w:val="22"/>
        </w:rPr>
      </w:pPr>
      <w:r w:rsidRPr="003A56D5">
        <w:rPr>
          <w:rFonts w:ascii="Calibri" w:hAnsi="Calibri"/>
          <w:sz w:val="22"/>
          <w:szCs w:val="22"/>
        </w:rPr>
        <w:t>Oreillons.</w:t>
      </w:r>
    </w:p>
    <w:p w:rsidR="00927737" w:rsidRPr="002C1A7D" w:rsidRDefault="00927737" w:rsidP="00927737">
      <w:pPr>
        <w:pStyle w:val="Sous-titre"/>
        <w:jc w:val="center"/>
        <w:rPr>
          <w:rFonts w:ascii="Calibri" w:hAnsi="Calibri"/>
          <w:b w:val="0"/>
          <w:sz w:val="22"/>
          <w:szCs w:val="22"/>
        </w:rPr>
      </w:pPr>
      <w:r>
        <w:rPr>
          <w:rFonts w:ascii="Calibri" w:hAnsi="Calibri"/>
          <w:noProof/>
          <w:sz w:val="22"/>
          <w:szCs w:val="22"/>
          <w:lang w:val="fr-BE" w:eastAsia="fr-BE"/>
        </w:rPr>
        <w:drawing>
          <wp:inline distT="0" distB="0" distL="0" distR="0" wp14:anchorId="3FAB22D6" wp14:editId="23643B8B">
            <wp:extent cx="228600" cy="201583"/>
            <wp:effectExtent l="0" t="0" r="0" b="8255"/>
            <wp:docPr id="23" name="Image 23" descr="C:\Users\spineux\AppData\Local\Microsoft\Windows\Temporary Internet Files\Content.IE5\RSCXITN1\Dang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pineux\AppData\Local\Microsoft\Windows\Temporary Internet Files\Content.IE5\RSCXITN1\Danger[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516" cy="205036"/>
                    </a:xfrm>
                    <a:prstGeom prst="rect">
                      <a:avLst/>
                    </a:prstGeom>
                    <a:noFill/>
                    <a:ln>
                      <a:noFill/>
                    </a:ln>
                  </pic:spPr>
                </pic:pic>
              </a:graphicData>
            </a:graphic>
          </wp:inline>
        </w:drawing>
      </w:r>
      <w:r>
        <w:rPr>
          <w:rFonts w:ascii="Calibri" w:hAnsi="Calibri"/>
          <w:sz w:val="22"/>
          <w:szCs w:val="22"/>
        </w:rPr>
        <w:t xml:space="preserve"> </w:t>
      </w:r>
      <w:r w:rsidR="00CB2A7F">
        <w:rPr>
          <w:rFonts w:ascii="Calibri" w:hAnsi="Calibri"/>
          <w:sz w:val="22"/>
          <w:szCs w:val="22"/>
        </w:rPr>
        <w:t xml:space="preserve">Quant aux autres vaccins recommandés par la Communauté française, ceux-ci le sont d’autant plus vivement lorsque l’enfant </w:t>
      </w:r>
      <w:r w:rsidR="00B540A1">
        <w:rPr>
          <w:rFonts w:ascii="Calibri" w:hAnsi="Calibri"/>
          <w:sz w:val="22"/>
          <w:szCs w:val="22"/>
        </w:rPr>
        <w:t xml:space="preserve">est confié à un milieu d’accueil. </w:t>
      </w:r>
    </w:p>
    <w:p w:rsidR="00927737" w:rsidRPr="002C1A7D" w:rsidRDefault="00927737" w:rsidP="00927737">
      <w:pPr>
        <w:pStyle w:val="Sous-titre"/>
        <w:tabs>
          <w:tab w:val="num" w:pos="720"/>
        </w:tabs>
        <w:jc w:val="both"/>
        <w:rPr>
          <w:rFonts w:ascii="Calibri" w:hAnsi="Calibri"/>
          <w:b w:val="0"/>
          <w:sz w:val="22"/>
          <w:szCs w:val="22"/>
        </w:rPr>
      </w:pPr>
    </w:p>
    <w:p w:rsidR="00927737" w:rsidRDefault="00927737" w:rsidP="00927737">
      <w:pPr>
        <w:pStyle w:val="Sous-titre"/>
        <w:tabs>
          <w:tab w:val="num" w:pos="720"/>
        </w:tabs>
        <w:jc w:val="both"/>
        <w:rPr>
          <w:rFonts w:ascii="Calibri" w:hAnsi="Calibri"/>
          <w:b w:val="0"/>
          <w:sz w:val="22"/>
          <w:szCs w:val="22"/>
        </w:rPr>
      </w:pPr>
      <w:r>
        <w:rPr>
          <w:rFonts w:ascii="Calibri" w:hAnsi="Calibri"/>
          <w:b w:val="0"/>
          <w:sz w:val="22"/>
          <w:szCs w:val="22"/>
        </w:rPr>
        <w:t xml:space="preserve">Toutefois, si le médecin de l’enfant estime un vaccin préconisé par l’ONE inopportun pour des raisons médiales propres à un enfant, il en fait mention ; le dossier sera ensuite examiné par le médecin de la consultation et le Conseiller Médical Pédiatre de l’ONE, afin de déterminer si </w:t>
      </w:r>
      <w:r w:rsidR="00F01B5B">
        <w:rPr>
          <w:rFonts w:ascii="Calibri" w:hAnsi="Calibri"/>
          <w:b w:val="0"/>
          <w:sz w:val="22"/>
          <w:szCs w:val="22"/>
        </w:rPr>
        <w:t>l’enfant peut ou non continuer</w:t>
      </w:r>
      <w:r>
        <w:rPr>
          <w:rFonts w:ascii="Calibri" w:hAnsi="Calibri"/>
          <w:b w:val="0"/>
          <w:sz w:val="22"/>
          <w:szCs w:val="22"/>
        </w:rPr>
        <w:t xml:space="preserve"> à fréquenter la structure d’accueil.</w:t>
      </w:r>
    </w:p>
    <w:p w:rsidR="00182586" w:rsidRDefault="00182586" w:rsidP="00701C73">
      <w:pPr>
        <w:pStyle w:val="Sous-titre"/>
        <w:tabs>
          <w:tab w:val="num" w:pos="720"/>
        </w:tabs>
        <w:jc w:val="both"/>
        <w:rPr>
          <w:rFonts w:ascii="Calibri" w:hAnsi="Calibri"/>
          <w:b w:val="0"/>
          <w:sz w:val="22"/>
          <w:szCs w:val="22"/>
        </w:rPr>
      </w:pPr>
    </w:p>
    <w:p w:rsidR="00FF68F5" w:rsidRDefault="00182586" w:rsidP="00E50C09">
      <w:pPr>
        <w:pStyle w:val="Titre2"/>
      </w:pPr>
      <w:bookmarkStart w:id="30" w:name="_Toc469490375"/>
      <w:bookmarkStart w:id="31" w:name="_Toc469498993"/>
      <w:r w:rsidRPr="00B540A1">
        <w:t>Suivi Médical Préventif</w:t>
      </w:r>
      <w:bookmarkEnd w:id="30"/>
      <w:bookmarkEnd w:id="31"/>
    </w:p>
    <w:p w:rsidR="007D2B43" w:rsidRPr="007D2B43" w:rsidRDefault="007D2B43" w:rsidP="007D2B43"/>
    <w:p w:rsidR="00B540A1" w:rsidRDefault="00B540A1" w:rsidP="00FF68F5">
      <w:pPr>
        <w:jc w:val="both"/>
        <w:rPr>
          <w:rFonts w:ascii="Calibri" w:hAnsi="Calibri"/>
          <w:sz w:val="22"/>
          <w:szCs w:val="22"/>
        </w:rPr>
      </w:pPr>
      <w:r>
        <w:rPr>
          <w:rFonts w:ascii="Calibri" w:hAnsi="Calibri"/>
          <w:sz w:val="22"/>
          <w:szCs w:val="22"/>
        </w:rPr>
        <w:t>Un certificat médical (certificat d’entrée) attestant l’absence de danger pour la santé des autres enfants et indiquant les vaccinations subies, est remis au milieu d’accueil, au dé</w:t>
      </w:r>
      <w:r w:rsidR="007D2B43">
        <w:rPr>
          <w:rFonts w:ascii="Calibri" w:hAnsi="Calibri"/>
          <w:sz w:val="22"/>
          <w:szCs w:val="22"/>
        </w:rPr>
        <w:t xml:space="preserve">but de l’accueil au plus tard. </w:t>
      </w:r>
      <w:r>
        <w:rPr>
          <w:rFonts w:ascii="Calibri" w:hAnsi="Calibri"/>
          <w:sz w:val="22"/>
          <w:szCs w:val="22"/>
        </w:rPr>
        <w:t xml:space="preserve">Selon les modalités définies par l’ONE : </w:t>
      </w:r>
    </w:p>
    <w:p w:rsidR="006B1310" w:rsidRDefault="006B1310" w:rsidP="00FF68F5">
      <w:pPr>
        <w:jc w:val="both"/>
        <w:rPr>
          <w:rFonts w:ascii="Calibri" w:hAnsi="Calibri"/>
          <w:sz w:val="22"/>
          <w:szCs w:val="22"/>
        </w:rPr>
      </w:pPr>
    </w:p>
    <w:p w:rsidR="006B1310" w:rsidRPr="003A56D5" w:rsidRDefault="00F01B5B" w:rsidP="00E40639">
      <w:pPr>
        <w:pStyle w:val="Paragraphedeliste"/>
        <w:numPr>
          <w:ilvl w:val="0"/>
          <w:numId w:val="18"/>
        </w:numPr>
        <w:jc w:val="both"/>
        <w:rPr>
          <w:rFonts w:ascii="Calibri" w:hAnsi="Calibri"/>
          <w:sz w:val="22"/>
          <w:szCs w:val="22"/>
        </w:rPr>
      </w:pPr>
      <w:r>
        <w:rPr>
          <w:rFonts w:ascii="Calibri" w:hAnsi="Calibri"/>
          <w:sz w:val="22"/>
          <w:szCs w:val="22"/>
        </w:rPr>
        <w:t>Le milieu d’accueil agréé</w:t>
      </w:r>
      <w:r w:rsidR="006B1310" w:rsidRPr="003A56D5">
        <w:rPr>
          <w:rFonts w:ascii="Calibri" w:hAnsi="Calibri"/>
          <w:sz w:val="22"/>
          <w:szCs w:val="22"/>
        </w:rPr>
        <w:t xml:space="preserve"> soumet les enfants et la ou les personne(s) qui encadre(nt) à une surveillance de la santé, conformément </w:t>
      </w:r>
      <w:r w:rsidR="00C0043A">
        <w:rPr>
          <w:rFonts w:ascii="Calibri" w:hAnsi="Calibri"/>
          <w:sz w:val="22"/>
          <w:szCs w:val="22"/>
        </w:rPr>
        <w:t>à la réglementation en vigueur ;</w:t>
      </w:r>
    </w:p>
    <w:p w:rsidR="006B1310" w:rsidRDefault="006B1310" w:rsidP="00E40639">
      <w:pPr>
        <w:pStyle w:val="Paragraphedeliste"/>
        <w:numPr>
          <w:ilvl w:val="0"/>
          <w:numId w:val="18"/>
        </w:numPr>
        <w:jc w:val="both"/>
        <w:rPr>
          <w:rFonts w:ascii="Calibri" w:hAnsi="Calibri"/>
          <w:sz w:val="22"/>
          <w:szCs w:val="22"/>
        </w:rPr>
      </w:pPr>
      <w:r>
        <w:rPr>
          <w:rFonts w:ascii="Calibri" w:hAnsi="Calibri"/>
          <w:sz w:val="22"/>
          <w:szCs w:val="22"/>
        </w:rPr>
        <w:t xml:space="preserve">Les structures qui accueillent des enfants de 0 à 3 ans veillent à assurer une surveillance </w:t>
      </w:r>
      <w:r w:rsidR="00C0043A">
        <w:rPr>
          <w:rFonts w:ascii="Calibri" w:hAnsi="Calibri"/>
          <w:sz w:val="22"/>
          <w:szCs w:val="22"/>
        </w:rPr>
        <w:t>médicale préventive des enfants ;</w:t>
      </w:r>
    </w:p>
    <w:p w:rsidR="006B1310" w:rsidRDefault="00F01B5B" w:rsidP="00E40639">
      <w:pPr>
        <w:pStyle w:val="Paragraphedeliste"/>
        <w:numPr>
          <w:ilvl w:val="0"/>
          <w:numId w:val="18"/>
        </w:numPr>
        <w:jc w:val="both"/>
        <w:rPr>
          <w:rFonts w:ascii="Calibri" w:hAnsi="Calibri"/>
          <w:sz w:val="22"/>
          <w:szCs w:val="22"/>
        </w:rPr>
      </w:pPr>
      <w:r>
        <w:rPr>
          <w:rFonts w:ascii="Calibri" w:hAnsi="Calibri"/>
          <w:sz w:val="22"/>
          <w:szCs w:val="22"/>
        </w:rPr>
        <w:t>Sauf si une c</w:t>
      </w:r>
      <w:r w:rsidR="006B1310">
        <w:rPr>
          <w:rFonts w:ascii="Calibri" w:hAnsi="Calibri"/>
          <w:sz w:val="22"/>
          <w:szCs w:val="22"/>
        </w:rPr>
        <w:t>onsultation médicale est organisée en son sein, le milieu d’accueil entretien</w:t>
      </w:r>
      <w:r>
        <w:rPr>
          <w:rFonts w:ascii="Calibri" w:hAnsi="Calibri"/>
          <w:sz w:val="22"/>
          <w:szCs w:val="22"/>
        </w:rPr>
        <w:t>t un lien fonctionnel avec une c</w:t>
      </w:r>
      <w:r w:rsidR="006B1310">
        <w:rPr>
          <w:rFonts w:ascii="Calibri" w:hAnsi="Calibri"/>
          <w:sz w:val="22"/>
          <w:szCs w:val="22"/>
        </w:rPr>
        <w:t>onsultation créée ou agréée par l’O.N.E.</w:t>
      </w:r>
    </w:p>
    <w:p w:rsidR="006B1310" w:rsidRDefault="006B1310" w:rsidP="00E40639">
      <w:pPr>
        <w:pStyle w:val="Paragraphedeliste"/>
        <w:numPr>
          <w:ilvl w:val="0"/>
          <w:numId w:val="18"/>
        </w:numPr>
        <w:jc w:val="both"/>
        <w:rPr>
          <w:rFonts w:ascii="Calibri" w:hAnsi="Calibri"/>
          <w:sz w:val="22"/>
          <w:szCs w:val="22"/>
        </w:rPr>
      </w:pPr>
      <w:r>
        <w:rPr>
          <w:rFonts w:ascii="Calibri" w:hAnsi="Calibri"/>
          <w:sz w:val="22"/>
          <w:szCs w:val="22"/>
        </w:rPr>
        <w:t xml:space="preserve">Dans le cadre de la surveillance médicale préventive, le carnet de l’enfant constitue un document de référence servant de liaison entre les différents intervenants et les parents. A cette fin, les parents veillent à ce qu’il accompagne toujours l’enfant. </w:t>
      </w:r>
    </w:p>
    <w:p w:rsidR="006B1310" w:rsidRDefault="006B1310" w:rsidP="00E40639">
      <w:pPr>
        <w:pStyle w:val="Paragraphedeliste"/>
        <w:numPr>
          <w:ilvl w:val="0"/>
          <w:numId w:val="18"/>
        </w:numPr>
        <w:jc w:val="both"/>
        <w:rPr>
          <w:rFonts w:ascii="Calibri" w:hAnsi="Calibri"/>
          <w:sz w:val="22"/>
          <w:szCs w:val="22"/>
        </w:rPr>
      </w:pPr>
      <w:r>
        <w:rPr>
          <w:rFonts w:ascii="Calibri" w:hAnsi="Calibri"/>
          <w:sz w:val="22"/>
          <w:szCs w:val="22"/>
        </w:rPr>
        <w:t>Un enfant malade n’est accepté que si un certificat médical atteste qu’il n’est pas source de danger pour la santé des autres enfants accueillis. Tout traitement médical ne pourra être administré que sur base d’un certificat médical. Les médicaments sont fournis par les parents, sur prescription du médecin de leur choix.</w:t>
      </w:r>
    </w:p>
    <w:p w:rsidR="006B1310" w:rsidRDefault="006B1310" w:rsidP="00E40639">
      <w:pPr>
        <w:pStyle w:val="Paragraphedeliste"/>
        <w:numPr>
          <w:ilvl w:val="0"/>
          <w:numId w:val="18"/>
        </w:numPr>
        <w:jc w:val="both"/>
        <w:rPr>
          <w:rFonts w:ascii="Calibri" w:hAnsi="Calibri"/>
          <w:sz w:val="22"/>
          <w:szCs w:val="22"/>
        </w:rPr>
      </w:pPr>
      <w:r>
        <w:rPr>
          <w:rFonts w:ascii="Calibri" w:hAnsi="Calibri"/>
          <w:sz w:val="22"/>
          <w:szCs w:val="22"/>
        </w:rPr>
        <w:t xml:space="preserve">Certaines maladies imposent l’éviction de l’enfant (voir brochure ONE « la santé dans les milieux d’accueil </w:t>
      </w:r>
      <w:r w:rsidR="00954E38">
        <w:rPr>
          <w:rFonts w:ascii="Calibri" w:hAnsi="Calibri"/>
          <w:sz w:val="22"/>
          <w:szCs w:val="22"/>
        </w:rPr>
        <w:t>de la petite enfance</w:t>
      </w:r>
      <w:r w:rsidR="00C0043A">
        <w:rPr>
          <w:rFonts w:ascii="Calibri" w:hAnsi="Calibri"/>
          <w:sz w:val="22"/>
          <w:szCs w:val="22"/>
        </w:rPr>
        <w:t> »</w:t>
      </w:r>
      <w:r w:rsidR="00954E38">
        <w:rPr>
          <w:rFonts w:ascii="Calibri" w:hAnsi="Calibri"/>
          <w:sz w:val="22"/>
          <w:szCs w:val="22"/>
        </w:rPr>
        <w:t xml:space="preserve">). L’enfant malade ne peut réintégrer le milieu d’accueil que lorsqu’un certificat médical atteste qu’il n’est plus source de danger pour la santé des autres enfants accueillis. </w:t>
      </w:r>
    </w:p>
    <w:p w:rsidR="00B540A1" w:rsidRDefault="00B540A1" w:rsidP="00FF68F5">
      <w:pPr>
        <w:jc w:val="both"/>
        <w:rPr>
          <w:rFonts w:ascii="Calibri" w:hAnsi="Calibri"/>
          <w:sz w:val="22"/>
          <w:szCs w:val="22"/>
        </w:rPr>
      </w:pPr>
    </w:p>
    <w:p w:rsidR="008B258F" w:rsidRDefault="003A56D5" w:rsidP="0081388C">
      <w:pPr>
        <w:jc w:val="both"/>
        <w:rPr>
          <w:rFonts w:ascii="Calibri" w:hAnsi="Calibri"/>
          <w:sz w:val="22"/>
          <w:szCs w:val="22"/>
        </w:rPr>
      </w:pPr>
      <w:r>
        <w:rPr>
          <w:rFonts w:ascii="Calibri" w:hAnsi="Calibri"/>
          <w:sz w:val="22"/>
          <w:szCs w:val="22"/>
        </w:rPr>
        <w:t xml:space="preserve">Vous trouverez en annexe de ce règlement les modalités réglementaires relatives aux dispositions médicales en </w:t>
      </w:r>
      <w:r w:rsidR="007A1592">
        <w:rPr>
          <w:rFonts w:ascii="Calibri" w:hAnsi="Calibri"/>
          <w:sz w:val="22"/>
          <w:szCs w:val="22"/>
        </w:rPr>
        <w:t>vigueur</w:t>
      </w:r>
      <w:r>
        <w:rPr>
          <w:rFonts w:ascii="Calibri" w:hAnsi="Calibri"/>
          <w:sz w:val="22"/>
          <w:szCs w:val="22"/>
        </w:rPr>
        <w:t xml:space="preserve"> au sein des milieux d’accueil collectifs. </w:t>
      </w:r>
      <w:r w:rsidR="007A1592">
        <w:rPr>
          <w:rFonts w:ascii="Calibri" w:hAnsi="Calibri"/>
          <w:sz w:val="22"/>
          <w:szCs w:val="22"/>
        </w:rPr>
        <w:t>Les parents certifient avoir pris connaissance des dispositions médicales en vigueur et apposent leur signature pour accord. Ils remplissent également le talon renseignant l’option choisie en ce qui concerne la réalisation du suivi préventif régulier et des vaccinations de leur(s) enfant(s).</w:t>
      </w:r>
    </w:p>
    <w:p w:rsidR="007A1592" w:rsidRDefault="007A1592" w:rsidP="0081388C">
      <w:pPr>
        <w:jc w:val="both"/>
        <w:rPr>
          <w:rFonts w:ascii="Calibri" w:hAnsi="Calibri"/>
          <w:sz w:val="22"/>
          <w:szCs w:val="22"/>
        </w:rPr>
      </w:pPr>
    </w:p>
    <w:p w:rsidR="00385B34" w:rsidRPr="00432235" w:rsidRDefault="00385B34" w:rsidP="00432235">
      <w:pPr>
        <w:pStyle w:val="Paragraphedeliste"/>
        <w:numPr>
          <w:ilvl w:val="0"/>
          <w:numId w:val="9"/>
        </w:numPr>
        <w:jc w:val="both"/>
        <w:rPr>
          <w:rFonts w:ascii="Calibri" w:hAnsi="Calibri"/>
          <w:color w:val="344D6C" w:themeColor="accent6" w:themeShade="80"/>
          <w:sz w:val="22"/>
          <w:szCs w:val="22"/>
        </w:rPr>
      </w:pPr>
      <w:r w:rsidRPr="00432235">
        <w:rPr>
          <w:rFonts w:ascii="Calibri" w:hAnsi="Calibri"/>
          <w:b/>
          <w:color w:val="344D6C" w:themeColor="accent6" w:themeShade="80"/>
        </w:rPr>
        <w:t>Assurances</w:t>
      </w:r>
    </w:p>
    <w:p w:rsidR="00B27EB9" w:rsidRPr="002C1A7D" w:rsidRDefault="00B27EB9" w:rsidP="00B27EB9">
      <w:pPr>
        <w:jc w:val="both"/>
        <w:rPr>
          <w:rFonts w:ascii="Calibri" w:hAnsi="Calibri"/>
          <w:b/>
          <w:sz w:val="22"/>
          <w:szCs w:val="22"/>
          <w:u w:val="single"/>
        </w:rPr>
      </w:pPr>
    </w:p>
    <w:p w:rsidR="00B27EB9" w:rsidRPr="002C1A7D" w:rsidRDefault="00DB47B4" w:rsidP="00B27EB9">
      <w:pPr>
        <w:pStyle w:val="Corpsdetexte3"/>
        <w:rPr>
          <w:rFonts w:ascii="Calibri" w:hAnsi="Calibri"/>
          <w:sz w:val="22"/>
          <w:szCs w:val="22"/>
        </w:rPr>
      </w:pPr>
      <w:r>
        <w:rPr>
          <w:rFonts w:ascii="Calibri" w:hAnsi="Calibri"/>
          <w:sz w:val="22"/>
          <w:szCs w:val="22"/>
        </w:rPr>
        <w:t>Le milieu d’accueil agréé</w:t>
      </w:r>
      <w:r w:rsidR="005C0A2C">
        <w:rPr>
          <w:rFonts w:ascii="Calibri" w:hAnsi="Calibri"/>
          <w:sz w:val="22"/>
          <w:szCs w:val="22"/>
        </w:rPr>
        <w:t xml:space="preserve"> a contracté toutes les assurances requises notamment en matière de fonc</w:t>
      </w:r>
      <w:r w:rsidR="008E2621">
        <w:rPr>
          <w:rFonts w:ascii="Calibri" w:hAnsi="Calibri"/>
          <w:sz w:val="22"/>
          <w:szCs w:val="22"/>
        </w:rPr>
        <w:t xml:space="preserve">tionnement et d’infrastructure. </w:t>
      </w:r>
      <w:r w:rsidR="00954E38">
        <w:rPr>
          <w:rFonts w:ascii="Calibri" w:hAnsi="Calibri"/>
          <w:sz w:val="22"/>
          <w:szCs w:val="22"/>
        </w:rPr>
        <w:t xml:space="preserve">Les </w:t>
      </w:r>
      <w:r w:rsidR="00B27EB9" w:rsidRPr="002C1A7D">
        <w:rPr>
          <w:rFonts w:ascii="Calibri" w:hAnsi="Calibri"/>
          <w:sz w:val="22"/>
          <w:szCs w:val="22"/>
        </w:rPr>
        <w:t>enfants sont couverts, pendant leur présence à la crèche, par l’assurance en responsabilité civile contractée par le Pouvoir Organisateur. Cette responsabilité ne peut toutefois être invoquée que dans la mesure où le dommage subi par l’enfant est la conséquence d’une faute ou d’une négligence commise par le milieu d’accueil.</w:t>
      </w:r>
    </w:p>
    <w:p w:rsidR="0081388C" w:rsidRPr="002C1A7D" w:rsidRDefault="0081388C" w:rsidP="0081388C">
      <w:pPr>
        <w:jc w:val="both"/>
        <w:rPr>
          <w:rFonts w:ascii="Calibri" w:hAnsi="Calibri"/>
          <w:sz w:val="22"/>
          <w:szCs w:val="22"/>
        </w:rPr>
      </w:pPr>
    </w:p>
    <w:p w:rsidR="00385B34" w:rsidRPr="00B14A89" w:rsidRDefault="00432235" w:rsidP="00432235">
      <w:pPr>
        <w:pStyle w:val="Paragraphedeliste"/>
        <w:numPr>
          <w:ilvl w:val="0"/>
          <w:numId w:val="9"/>
        </w:numPr>
        <w:jc w:val="both"/>
        <w:rPr>
          <w:rFonts w:ascii="Calibri" w:hAnsi="Calibri"/>
          <w:color w:val="344D6C" w:themeColor="accent6" w:themeShade="80"/>
          <w:sz w:val="22"/>
          <w:szCs w:val="22"/>
        </w:rPr>
      </w:pPr>
      <w:r>
        <w:rPr>
          <w:rFonts w:ascii="Calibri" w:hAnsi="Calibri"/>
          <w:b/>
          <w:color w:val="344D6C" w:themeColor="accent6" w:themeShade="80"/>
        </w:rPr>
        <w:t>Déduction</w:t>
      </w:r>
      <w:r w:rsidR="00F01B5B">
        <w:rPr>
          <w:rFonts w:ascii="Calibri" w:hAnsi="Calibri"/>
          <w:b/>
          <w:color w:val="344D6C" w:themeColor="accent6" w:themeShade="80"/>
        </w:rPr>
        <w:t xml:space="preserve"> fiscale des frais de g</w:t>
      </w:r>
      <w:r w:rsidR="00385B34" w:rsidRPr="00B14A89">
        <w:rPr>
          <w:rFonts w:ascii="Calibri" w:hAnsi="Calibri"/>
          <w:b/>
          <w:color w:val="344D6C" w:themeColor="accent6" w:themeShade="80"/>
        </w:rPr>
        <w:t>arde</w:t>
      </w:r>
    </w:p>
    <w:bookmarkEnd w:id="23"/>
    <w:bookmarkEnd w:id="24"/>
    <w:p w:rsidR="0081388C" w:rsidRPr="002C1A7D" w:rsidRDefault="0081388C" w:rsidP="0081388C">
      <w:pPr>
        <w:jc w:val="both"/>
        <w:rPr>
          <w:rFonts w:ascii="Calibri" w:hAnsi="Calibri"/>
          <w:sz w:val="22"/>
          <w:szCs w:val="22"/>
        </w:rPr>
      </w:pPr>
    </w:p>
    <w:p w:rsidR="00FE7FC3" w:rsidRDefault="004B52BA" w:rsidP="0081388C">
      <w:pPr>
        <w:jc w:val="both"/>
        <w:rPr>
          <w:rFonts w:ascii="Calibri" w:hAnsi="Calibri"/>
          <w:sz w:val="22"/>
          <w:szCs w:val="22"/>
        </w:rPr>
      </w:pPr>
      <w:r>
        <w:rPr>
          <w:rFonts w:ascii="Calibri" w:hAnsi="Calibri"/>
          <w:sz w:val="22"/>
          <w:szCs w:val="22"/>
        </w:rPr>
        <w:t>Conformément au Code des impôts sur les revenus,</w:t>
      </w:r>
      <w:r w:rsidR="0081388C" w:rsidRPr="002C1A7D">
        <w:rPr>
          <w:rFonts w:ascii="Calibri" w:hAnsi="Calibri"/>
          <w:sz w:val="22"/>
          <w:szCs w:val="22"/>
        </w:rPr>
        <w:t xml:space="preserve"> les parents peuvent déduire fiscalement leurs frais de garde pour les enfants de </w:t>
      </w:r>
      <w:r>
        <w:rPr>
          <w:rFonts w:ascii="Calibri" w:hAnsi="Calibri"/>
          <w:sz w:val="22"/>
          <w:szCs w:val="22"/>
        </w:rPr>
        <w:t>moins de 12 ans</w:t>
      </w:r>
      <w:r w:rsidR="007A1592">
        <w:rPr>
          <w:rFonts w:ascii="Calibri" w:hAnsi="Calibri"/>
          <w:sz w:val="22"/>
          <w:szCs w:val="22"/>
        </w:rPr>
        <w:t xml:space="preserve">. </w:t>
      </w:r>
      <w:r>
        <w:rPr>
          <w:rFonts w:ascii="Calibri" w:hAnsi="Calibri"/>
          <w:sz w:val="22"/>
          <w:szCs w:val="22"/>
        </w:rPr>
        <w:t>Pour ce faire,</w:t>
      </w:r>
      <w:r w:rsidR="0081388C" w:rsidRPr="002C1A7D">
        <w:rPr>
          <w:rFonts w:ascii="Calibri" w:hAnsi="Calibri"/>
          <w:sz w:val="22"/>
          <w:szCs w:val="22"/>
        </w:rPr>
        <w:t xml:space="preserve"> la crèche remet aux parents une attestation fiscale </w:t>
      </w:r>
      <w:r>
        <w:rPr>
          <w:rFonts w:ascii="Calibri" w:hAnsi="Calibri"/>
          <w:sz w:val="22"/>
          <w:szCs w:val="22"/>
        </w:rPr>
        <w:t>suivant</w:t>
      </w:r>
      <w:r w:rsidR="0081388C" w:rsidRPr="002C1A7D">
        <w:rPr>
          <w:rFonts w:ascii="Calibri" w:hAnsi="Calibri"/>
          <w:sz w:val="22"/>
          <w:szCs w:val="22"/>
        </w:rPr>
        <w:t xml:space="preserve"> le mo</w:t>
      </w:r>
      <w:r w:rsidR="00632779">
        <w:rPr>
          <w:rFonts w:ascii="Calibri" w:hAnsi="Calibri"/>
          <w:sz w:val="22"/>
          <w:szCs w:val="22"/>
        </w:rPr>
        <w:t xml:space="preserve">dèle </w:t>
      </w:r>
      <w:r>
        <w:rPr>
          <w:rFonts w:ascii="Calibri" w:hAnsi="Calibri"/>
          <w:sz w:val="22"/>
          <w:szCs w:val="22"/>
        </w:rPr>
        <w:t>transmis</w:t>
      </w:r>
      <w:r w:rsidR="00632779">
        <w:rPr>
          <w:rFonts w:ascii="Calibri" w:hAnsi="Calibri"/>
          <w:sz w:val="22"/>
          <w:szCs w:val="22"/>
        </w:rPr>
        <w:t xml:space="preserve"> par l’O.N.E. </w:t>
      </w:r>
      <w:r>
        <w:rPr>
          <w:rFonts w:ascii="Calibri" w:hAnsi="Calibri"/>
          <w:sz w:val="22"/>
          <w:szCs w:val="22"/>
        </w:rPr>
        <w:t>dont le cadre 1</w:t>
      </w:r>
      <w:r w:rsidR="0081388C" w:rsidRPr="002C1A7D">
        <w:rPr>
          <w:rFonts w:ascii="Calibri" w:hAnsi="Calibri"/>
          <w:sz w:val="22"/>
          <w:szCs w:val="22"/>
        </w:rPr>
        <w:t xml:space="preserve"> est rempli par </w:t>
      </w:r>
      <w:r>
        <w:rPr>
          <w:rFonts w:ascii="Calibri" w:hAnsi="Calibri"/>
          <w:sz w:val="22"/>
          <w:szCs w:val="22"/>
        </w:rPr>
        <w:t>ce dernier</w:t>
      </w:r>
      <w:r w:rsidR="0081388C" w:rsidRPr="002C1A7D">
        <w:rPr>
          <w:rFonts w:ascii="Calibri" w:hAnsi="Calibri"/>
          <w:sz w:val="22"/>
          <w:szCs w:val="22"/>
        </w:rPr>
        <w:t xml:space="preserve"> et le </w:t>
      </w:r>
      <w:r>
        <w:rPr>
          <w:rFonts w:ascii="Calibri" w:hAnsi="Calibri"/>
          <w:sz w:val="22"/>
          <w:szCs w:val="22"/>
        </w:rPr>
        <w:t xml:space="preserve">cadre </w:t>
      </w:r>
      <w:r w:rsidR="0081388C" w:rsidRPr="002C1A7D">
        <w:rPr>
          <w:rFonts w:ascii="Calibri" w:hAnsi="Calibri"/>
          <w:sz w:val="22"/>
          <w:szCs w:val="22"/>
        </w:rPr>
        <w:t>II par la crèche.</w:t>
      </w:r>
      <w:r w:rsidR="006B1897">
        <w:rPr>
          <w:rFonts w:ascii="Calibri" w:hAnsi="Calibri"/>
          <w:sz w:val="22"/>
          <w:szCs w:val="22"/>
        </w:rPr>
        <w:t xml:space="preserve"> </w:t>
      </w:r>
    </w:p>
    <w:p w:rsidR="004B52BA" w:rsidRPr="002C1A7D" w:rsidRDefault="004B52BA" w:rsidP="0081388C">
      <w:pPr>
        <w:jc w:val="both"/>
        <w:rPr>
          <w:rFonts w:ascii="Calibri" w:hAnsi="Calibri"/>
          <w:sz w:val="22"/>
          <w:szCs w:val="22"/>
        </w:rPr>
      </w:pPr>
    </w:p>
    <w:p w:rsidR="00385B34" w:rsidRPr="004B52BA" w:rsidRDefault="00385B34" w:rsidP="00432235">
      <w:pPr>
        <w:pStyle w:val="Paragraphedeliste"/>
        <w:numPr>
          <w:ilvl w:val="0"/>
          <w:numId w:val="9"/>
        </w:numPr>
        <w:jc w:val="both"/>
        <w:rPr>
          <w:rFonts w:ascii="Calibri" w:hAnsi="Calibri"/>
          <w:color w:val="344D6C" w:themeColor="accent6" w:themeShade="80"/>
          <w:sz w:val="22"/>
          <w:szCs w:val="22"/>
        </w:rPr>
      </w:pPr>
      <w:r w:rsidRPr="007C380B">
        <w:rPr>
          <w:rFonts w:ascii="Calibri" w:hAnsi="Calibri"/>
          <w:b/>
          <w:color w:val="344D6C" w:themeColor="accent6" w:themeShade="80"/>
        </w:rPr>
        <w:lastRenderedPageBreak/>
        <w:t>Sanctions</w:t>
      </w:r>
    </w:p>
    <w:p w:rsidR="004B52BA" w:rsidRPr="007C380B" w:rsidRDefault="004B52BA" w:rsidP="00570D21">
      <w:pPr>
        <w:pStyle w:val="Paragraphedeliste"/>
        <w:jc w:val="both"/>
        <w:rPr>
          <w:rFonts w:ascii="Calibri" w:hAnsi="Calibri"/>
          <w:color w:val="344D6C" w:themeColor="accent6" w:themeShade="80"/>
          <w:sz w:val="22"/>
          <w:szCs w:val="22"/>
        </w:rPr>
      </w:pPr>
    </w:p>
    <w:p w:rsidR="0081388C" w:rsidRDefault="004B52BA" w:rsidP="00570D21">
      <w:pPr>
        <w:jc w:val="both"/>
        <w:rPr>
          <w:rFonts w:ascii="Calibri" w:hAnsi="Calibri"/>
          <w:sz w:val="22"/>
          <w:szCs w:val="22"/>
        </w:rPr>
      </w:pPr>
      <w:r>
        <w:rPr>
          <w:rFonts w:ascii="Calibri" w:hAnsi="Calibri"/>
          <w:sz w:val="22"/>
          <w:szCs w:val="22"/>
        </w:rPr>
        <w:t xml:space="preserve">En cas de non-paiement de la PFP ou en cas de non-respect des dispositions obligatoires reprises dans ce présent règlement, l’enfant, après enquête sociale et mise en demeure envoyée par recommandé, pourra se voir exclure du milieu d’accueil. </w:t>
      </w:r>
    </w:p>
    <w:p w:rsidR="0081388C" w:rsidRPr="002C1A7D" w:rsidRDefault="0081388C" w:rsidP="00570D21">
      <w:pPr>
        <w:jc w:val="both"/>
        <w:rPr>
          <w:rFonts w:ascii="Calibri" w:hAnsi="Calibri"/>
          <w:sz w:val="22"/>
          <w:szCs w:val="22"/>
        </w:rPr>
      </w:pPr>
    </w:p>
    <w:p w:rsidR="00385B34" w:rsidRPr="00385B34" w:rsidRDefault="00F01B5B" w:rsidP="00432235">
      <w:pPr>
        <w:pStyle w:val="Paragraphedeliste"/>
        <w:numPr>
          <w:ilvl w:val="0"/>
          <w:numId w:val="9"/>
        </w:numPr>
        <w:jc w:val="both"/>
        <w:rPr>
          <w:rFonts w:ascii="Calibri" w:hAnsi="Calibri"/>
          <w:color w:val="344D6C" w:themeColor="accent6" w:themeShade="80"/>
          <w:sz w:val="22"/>
          <w:szCs w:val="22"/>
        </w:rPr>
      </w:pPr>
      <w:r>
        <w:rPr>
          <w:rFonts w:ascii="Calibri" w:hAnsi="Calibri"/>
          <w:b/>
          <w:color w:val="344D6C" w:themeColor="accent6" w:themeShade="80"/>
        </w:rPr>
        <w:t>Contrôle p</w:t>
      </w:r>
      <w:r w:rsidR="00385B34">
        <w:rPr>
          <w:rFonts w:ascii="Calibri" w:hAnsi="Calibri"/>
          <w:b/>
          <w:color w:val="344D6C" w:themeColor="accent6" w:themeShade="80"/>
        </w:rPr>
        <w:t>ériodique de l’O.N.E.</w:t>
      </w:r>
    </w:p>
    <w:p w:rsidR="00360A30" w:rsidRDefault="00360A30" w:rsidP="00570D21">
      <w:pPr>
        <w:jc w:val="both"/>
      </w:pPr>
    </w:p>
    <w:p w:rsidR="00DC6346" w:rsidRPr="002C1A7D" w:rsidRDefault="00DC6346" w:rsidP="00570D21">
      <w:pPr>
        <w:pStyle w:val="Corpsdetexte3"/>
        <w:rPr>
          <w:rFonts w:ascii="Calibri" w:hAnsi="Calibri"/>
          <w:sz w:val="22"/>
          <w:szCs w:val="22"/>
        </w:rPr>
      </w:pPr>
      <w:r w:rsidRPr="002C1A7D">
        <w:rPr>
          <w:rFonts w:ascii="Calibri" w:hAnsi="Calibri"/>
          <w:sz w:val="22"/>
          <w:szCs w:val="22"/>
        </w:rPr>
        <w:t>Les agents de l’O.N.E. sont chargés de procéder à une évaluation régulière des conditions d’accueil, portant notamment sur l’épanouissement physique, psychique et social des enfants, en tenant compte de l’attente des parents.</w:t>
      </w:r>
    </w:p>
    <w:p w:rsidR="00360A30" w:rsidRDefault="00360A30" w:rsidP="00570D21">
      <w:pPr>
        <w:jc w:val="both"/>
      </w:pPr>
    </w:p>
    <w:p w:rsidR="00385B34" w:rsidRPr="00385B34" w:rsidRDefault="00F01B5B" w:rsidP="00432235">
      <w:pPr>
        <w:pStyle w:val="Paragraphedeliste"/>
        <w:numPr>
          <w:ilvl w:val="0"/>
          <w:numId w:val="9"/>
        </w:numPr>
        <w:jc w:val="both"/>
        <w:rPr>
          <w:rFonts w:ascii="Calibri" w:hAnsi="Calibri"/>
          <w:color w:val="344D6C" w:themeColor="accent6" w:themeShade="80"/>
          <w:sz w:val="22"/>
          <w:szCs w:val="22"/>
        </w:rPr>
      </w:pPr>
      <w:r>
        <w:rPr>
          <w:rFonts w:ascii="Calibri" w:hAnsi="Calibri"/>
          <w:b/>
          <w:color w:val="344D6C" w:themeColor="accent6" w:themeShade="80"/>
        </w:rPr>
        <w:t>Relations de l’O.N.E. avec les p</w:t>
      </w:r>
      <w:r w:rsidR="00385B34">
        <w:rPr>
          <w:rFonts w:ascii="Calibri" w:hAnsi="Calibri"/>
          <w:b/>
          <w:color w:val="344D6C" w:themeColor="accent6" w:themeShade="80"/>
        </w:rPr>
        <w:t>arents</w:t>
      </w:r>
    </w:p>
    <w:p w:rsidR="00DC6346" w:rsidRPr="00DC6346" w:rsidRDefault="00DC6346" w:rsidP="00570D21">
      <w:pPr>
        <w:jc w:val="both"/>
      </w:pPr>
    </w:p>
    <w:p w:rsidR="004B52BA" w:rsidRPr="007D2B43" w:rsidRDefault="00DC6346" w:rsidP="00570D21">
      <w:pPr>
        <w:jc w:val="both"/>
        <w:rPr>
          <w:rFonts w:ascii="Calibri" w:hAnsi="Calibri"/>
          <w:sz w:val="22"/>
          <w:szCs w:val="22"/>
        </w:rPr>
      </w:pPr>
      <w:r w:rsidRPr="002C1A7D">
        <w:rPr>
          <w:rFonts w:ascii="Calibri" w:hAnsi="Calibri"/>
          <w:sz w:val="22"/>
          <w:szCs w:val="22"/>
        </w:rPr>
        <w:t>Dans l’exercice de sa mission, l’O.N.E. considère les</w:t>
      </w:r>
      <w:r w:rsidR="006B1897">
        <w:rPr>
          <w:rFonts w:ascii="Calibri" w:hAnsi="Calibri"/>
          <w:sz w:val="22"/>
          <w:szCs w:val="22"/>
        </w:rPr>
        <w:t xml:space="preserve"> parents comme des partenaires. </w:t>
      </w:r>
      <w:r w:rsidRPr="002C1A7D">
        <w:rPr>
          <w:rFonts w:ascii="Calibri" w:hAnsi="Calibri"/>
          <w:sz w:val="22"/>
          <w:szCs w:val="22"/>
        </w:rPr>
        <w:t>Dans toutes les hypothèses susceptibles d’entraîner un retrait d’autorisation ou d’agrément, l’O.N.E. procède à une enquête auprès des parents et les tient informés de toutes les décisions prises à cet égard.</w:t>
      </w:r>
    </w:p>
    <w:p w:rsidR="000832E7" w:rsidRPr="00937CE1" w:rsidRDefault="006B1897" w:rsidP="00570D21">
      <w:pPr>
        <w:pStyle w:val="Citationintense"/>
        <w:ind w:left="0"/>
        <w:jc w:val="both"/>
        <w:rPr>
          <w:rStyle w:val="Rfrenceintense"/>
        </w:rPr>
      </w:pPr>
      <w:r>
        <w:rPr>
          <w:rFonts w:ascii="Calibri" w:hAnsi="Calibri"/>
          <w:b w:val="0"/>
          <w:bCs w:val="0"/>
          <w:i w:val="0"/>
          <w:iCs w:val="0"/>
          <w:color w:val="auto"/>
          <w:sz w:val="22"/>
          <w:szCs w:val="22"/>
        </w:rPr>
        <w:br/>
      </w:r>
      <w:r w:rsidR="000832E7" w:rsidRPr="00937CE1">
        <w:rPr>
          <w:rFonts w:ascii="Calibri" w:hAnsi="Calibri"/>
          <w:i w:val="0"/>
          <w:color w:val="7153A0" w:themeColor="accent5" w:themeShade="BF"/>
        </w:rPr>
        <w:t xml:space="preserve">Informations </w:t>
      </w:r>
      <w:r w:rsidR="000832E7">
        <w:rPr>
          <w:rFonts w:ascii="Calibri" w:hAnsi="Calibri"/>
          <w:i w:val="0"/>
          <w:color w:val="7153A0" w:themeColor="accent5" w:themeShade="BF"/>
        </w:rPr>
        <w:t>Diverses</w:t>
      </w:r>
    </w:p>
    <w:p w:rsidR="000832E7" w:rsidRDefault="004B52BA" w:rsidP="00E40639">
      <w:pPr>
        <w:pStyle w:val="Paragraphedeliste"/>
        <w:numPr>
          <w:ilvl w:val="0"/>
          <w:numId w:val="10"/>
        </w:numPr>
        <w:jc w:val="both"/>
        <w:rPr>
          <w:rFonts w:ascii="Calibri" w:hAnsi="Calibri"/>
          <w:b/>
          <w:color w:val="344D6C" w:themeColor="accent6" w:themeShade="80"/>
        </w:rPr>
      </w:pPr>
      <w:r>
        <w:rPr>
          <w:rFonts w:ascii="Calibri" w:hAnsi="Calibri"/>
          <w:b/>
          <w:color w:val="344D6C" w:themeColor="accent6" w:themeShade="80"/>
        </w:rPr>
        <w:t>Critère</w:t>
      </w:r>
      <w:r w:rsidR="00F01B5B">
        <w:rPr>
          <w:rFonts w:ascii="Calibri" w:hAnsi="Calibri"/>
          <w:b/>
          <w:color w:val="344D6C" w:themeColor="accent6" w:themeShade="80"/>
        </w:rPr>
        <w:t>s</w:t>
      </w:r>
      <w:r>
        <w:rPr>
          <w:rFonts w:ascii="Calibri" w:hAnsi="Calibri"/>
          <w:b/>
          <w:color w:val="344D6C" w:themeColor="accent6" w:themeShade="80"/>
        </w:rPr>
        <w:t xml:space="preserve"> de priorité à l’admission</w:t>
      </w:r>
    </w:p>
    <w:p w:rsidR="004B52BA" w:rsidRPr="00570D21" w:rsidRDefault="004B52BA" w:rsidP="00570D21">
      <w:pPr>
        <w:jc w:val="both"/>
        <w:rPr>
          <w:rFonts w:ascii="Calibri" w:hAnsi="Calibri"/>
          <w:b/>
          <w:color w:val="344D6C" w:themeColor="accent6" w:themeShade="80"/>
        </w:rPr>
      </w:pPr>
    </w:p>
    <w:p w:rsidR="004B52BA" w:rsidRPr="00570D21" w:rsidRDefault="003D1972" w:rsidP="00570D21">
      <w:pPr>
        <w:jc w:val="both"/>
        <w:rPr>
          <w:rFonts w:ascii="Calibri" w:hAnsi="Calibri"/>
          <w:sz w:val="22"/>
          <w:szCs w:val="22"/>
        </w:rPr>
      </w:pPr>
      <w:r w:rsidRPr="00570D21">
        <w:rPr>
          <w:rFonts w:ascii="Calibri" w:hAnsi="Calibri"/>
          <w:sz w:val="22"/>
          <w:szCs w:val="22"/>
        </w:rPr>
        <w:t>Dans le respect des principes d’égalité et de non-discrimination, fondé sur base de l’objectivité et de l’intérêt général, notre critère de priorité ne doit en aucun cas être confondu avec un critère d’exclusivité (à l’admission) ou d’exclusion (en cours d’accueil).</w:t>
      </w:r>
    </w:p>
    <w:p w:rsidR="003D1972" w:rsidRPr="00570D21" w:rsidRDefault="003D1972" w:rsidP="00570D21">
      <w:pPr>
        <w:jc w:val="both"/>
        <w:rPr>
          <w:rFonts w:ascii="Calibri" w:hAnsi="Calibri"/>
          <w:sz w:val="22"/>
          <w:szCs w:val="22"/>
        </w:rPr>
      </w:pPr>
    </w:p>
    <w:p w:rsidR="003D1972" w:rsidRPr="00570D21" w:rsidRDefault="003D1972" w:rsidP="00570D21">
      <w:pPr>
        <w:jc w:val="both"/>
        <w:rPr>
          <w:rFonts w:ascii="Calibri" w:hAnsi="Calibri"/>
          <w:sz w:val="22"/>
          <w:szCs w:val="22"/>
        </w:rPr>
      </w:pPr>
      <w:r w:rsidRPr="00570D21">
        <w:rPr>
          <w:rFonts w:ascii="Calibri" w:hAnsi="Calibri"/>
          <w:sz w:val="22"/>
          <w:szCs w:val="22"/>
        </w:rPr>
        <w:t xml:space="preserve">Notre </w:t>
      </w:r>
      <w:r w:rsidR="000A3D41">
        <w:rPr>
          <w:rFonts w:ascii="Calibri" w:hAnsi="Calibri"/>
          <w:sz w:val="22"/>
          <w:szCs w:val="22"/>
        </w:rPr>
        <w:t>crèche communale accorde donc une</w:t>
      </w:r>
      <w:r w:rsidRPr="00570D21">
        <w:rPr>
          <w:rFonts w:ascii="Calibri" w:hAnsi="Calibri"/>
          <w:sz w:val="22"/>
          <w:szCs w:val="22"/>
        </w:rPr>
        <w:t xml:space="preserve"> priorité </w:t>
      </w:r>
      <w:r w:rsidR="000A3D41">
        <w:rPr>
          <w:rFonts w:ascii="Calibri" w:hAnsi="Calibri"/>
          <w:sz w:val="22"/>
          <w:szCs w:val="22"/>
        </w:rPr>
        <w:t>à l’enfant</w:t>
      </w:r>
      <w:r w:rsidRPr="00570D21">
        <w:rPr>
          <w:rFonts w:ascii="Calibri" w:hAnsi="Calibri"/>
          <w:sz w:val="22"/>
          <w:szCs w:val="22"/>
        </w:rPr>
        <w:t xml:space="preserve"> dont les parents résident </w:t>
      </w:r>
      <w:r w:rsidR="000A3D41">
        <w:rPr>
          <w:rFonts w:ascii="Calibri" w:hAnsi="Calibri"/>
          <w:sz w:val="22"/>
          <w:szCs w:val="22"/>
        </w:rPr>
        <w:t>sur le territoire de la commune, ou</w:t>
      </w:r>
      <w:r w:rsidR="000A3D41" w:rsidRPr="000A3D41">
        <w:rPr>
          <w:rFonts w:ascii="Calibri" w:hAnsi="Calibri"/>
          <w:sz w:val="22"/>
          <w:szCs w:val="22"/>
        </w:rPr>
        <w:t xml:space="preserve"> </w:t>
      </w:r>
      <w:r w:rsidR="00B852DA">
        <w:rPr>
          <w:rFonts w:ascii="Calibri" w:hAnsi="Calibri"/>
          <w:sz w:val="22"/>
          <w:szCs w:val="22"/>
        </w:rPr>
        <w:t>à l’enfant dont l’un des</w:t>
      </w:r>
      <w:r w:rsidR="000A3D41" w:rsidRPr="000A3D41">
        <w:rPr>
          <w:rFonts w:ascii="Calibri" w:hAnsi="Calibri"/>
          <w:sz w:val="22"/>
          <w:szCs w:val="22"/>
        </w:rPr>
        <w:t xml:space="preserve"> parents </w:t>
      </w:r>
      <w:r w:rsidR="00B852DA">
        <w:rPr>
          <w:rFonts w:ascii="Calibri" w:hAnsi="Calibri"/>
          <w:sz w:val="22"/>
          <w:szCs w:val="22"/>
        </w:rPr>
        <w:t>est engagé par le Pouvoir Organisateur de la commune d’Ans.</w:t>
      </w:r>
      <w:r w:rsidR="000A3D41">
        <w:rPr>
          <w:i/>
          <w:iCs/>
        </w:rPr>
        <w:t> </w:t>
      </w:r>
      <w:r w:rsidRPr="00570D21">
        <w:rPr>
          <w:rFonts w:ascii="Calibri" w:hAnsi="Calibri"/>
          <w:sz w:val="22"/>
          <w:szCs w:val="22"/>
        </w:rPr>
        <w:t xml:space="preserve"> </w:t>
      </w:r>
    </w:p>
    <w:p w:rsidR="004B52BA" w:rsidRDefault="004B52BA" w:rsidP="00570D21">
      <w:pPr>
        <w:jc w:val="both"/>
        <w:rPr>
          <w:rFonts w:ascii="Calibri" w:hAnsi="Calibri"/>
          <w:b/>
          <w:color w:val="344D6C" w:themeColor="accent6" w:themeShade="80"/>
          <w:highlight w:val="yellow"/>
        </w:rPr>
      </w:pPr>
    </w:p>
    <w:p w:rsidR="003D1972" w:rsidRDefault="003D1972" w:rsidP="00570D21">
      <w:pPr>
        <w:jc w:val="both"/>
        <w:rPr>
          <w:rFonts w:ascii="Calibri" w:hAnsi="Calibri"/>
          <w:sz w:val="22"/>
          <w:szCs w:val="22"/>
        </w:rPr>
      </w:pPr>
      <w:r w:rsidRPr="003D1972">
        <w:rPr>
          <w:rFonts w:ascii="Calibri" w:hAnsi="Calibri"/>
          <w:sz w:val="22"/>
          <w:szCs w:val="22"/>
        </w:rPr>
        <w:t>L’application de ce critère ne peut en aucun cas conditionner le respect de la disposition relative à l’accueil dit « réservé » (voir rubrique 1 paragraphe D</w:t>
      </w:r>
      <w:r>
        <w:rPr>
          <w:rFonts w:ascii="Calibri" w:hAnsi="Calibri"/>
          <w:sz w:val="22"/>
          <w:szCs w:val="22"/>
        </w:rPr>
        <w:t>, page 4</w:t>
      </w:r>
      <w:r w:rsidRPr="003D1972">
        <w:rPr>
          <w:rFonts w:ascii="Calibri" w:hAnsi="Calibri"/>
          <w:sz w:val="22"/>
          <w:szCs w:val="22"/>
        </w:rPr>
        <w:t>).</w:t>
      </w:r>
    </w:p>
    <w:p w:rsidR="003D1972" w:rsidRDefault="003D1972" w:rsidP="00570D21">
      <w:pPr>
        <w:jc w:val="both"/>
        <w:rPr>
          <w:rFonts w:ascii="Calibri" w:hAnsi="Calibri"/>
          <w:sz w:val="22"/>
          <w:szCs w:val="22"/>
        </w:rPr>
      </w:pPr>
    </w:p>
    <w:p w:rsidR="003D1972" w:rsidRDefault="003D1972" w:rsidP="00570D21">
      <w:pPr>
        <w:jc w:val="both"/>
        <w:rPr>
          <w:rFonts w:ascii="Calibri" w:hAnsi="Calibri"/>
          <w:sz w:val="22"/>
          <w:szCs w:val="22"/>
        </w:rPr>
      </w:pPr>
      <w:r>
        <w:rPr>
          <w:rFonts w:ascii="Calibri" w:hAnsi="Calibri"/>
          <w:sz w:val="22"/>
          <w:szCs w:val="22"/>
        </w:rPr>
        <w:t>Pour les parents qui ne répondent pas aux critères de priorité à l’admission instaurés par les milieux d’accueil, leur demande d’</w:t>
      </w:r>
      <w:r w:rsidR="00042D12">
        <w:rPr>
          <w:rFonts w:ascii="Calibri" w:hAnsi="Calibri"/>
          <w:sz w:val="22"/>
          <w:szCs w:val="22"/>
        </w:rPr>
        <w:t>inscription</w:t>
      </w:r>
      <w:r>
        <w:rPr>
          <w:rFonts w:ascii="Calibri" w:hAnsi="Calibri"/>
          <w:sz w:val="22"/>
          <w:szCs w:val="22"/>
        </w:rPr>
        <w:t xml:space="preserve"> peut être mise en attente de réponse. Les parents confirment leur demande d’</w:t>
      </w:r>
      <w:r w:rsidR="00042D12">
        <w:rPr>
          <w:rFonts w:ascii="Calibri" w:hAnsi="Calibri"/>
          <w:sz w:val="22"/>
          <w:szCs w:val="22"/>
        </w:rPr>
        <w:t>inscription</w:t>
      </w:r>
      <w:r>
        <w:rPr>
          <w:rFonts w:ascii="Calibri" w:hAnsi="Calibri"/>
          <w:sz w:val="22"/>
          <w:szCs w:val="22"/>
        </w:rPr>
        <w:t xml:space="preserve"> dans le moi</w:t>
      </w:r>
      <w:r w:rsidR="00432235">
        <w:rPr>
          <w:rFonts w:ascii="Calibri" w:hAnsi="Calibri"/>
          <w:sz w:val="22"/>
          <w:szCs w:val="22"/>
        </w:rPr>
        <w:t>s</w:t>
      </w:r>
      <w:r>
        <w:rPr>
          <w:rFonts w:ascii="Calibri" w:hAnsi="Calibri"/>
          <w:sz w:val="22"/>
          <w:szCs w:val="22"/>
        </w:rPr>
        <w:t xml:space="preserve"> qui suit le délai de trois moi</w:t>
      </w:r>
      <w:r w:rsidR="00432235">
        <w:rPr>
          <w:rFonts w:ascii="Calibri" w:hAnsi="Calibri"/>
          <w:sz w:val="22"/>
          <w:szCs w:val="22"/>
        </w:rPr>
        <w:t>s</w:t>
      </w:r>
      <w:r>
        <w:rPr>
          <w:rFonts w:ascii="Calibri" w:hAnsi="Calibri"/>
          <w:sz w:val="22"/>
          <w:szCs w:val="22"/>
        </w:rPr>
        <w:t xml:space="preserve">, à compter de leur demande initiale. </w:t>
      </w:r>
    </w:p>
    <w:p w:rsidR="003D1972" w:rsidRDefault="003D1972" w:rsidP="00570D21">
      <w:pPr>
        <w:jc w:val="both"/>
        <w:rPr>
          <w:rFonts w:ascii="Calibri" w:hAnsi="Calibri"/>
          <w:sz w:val="22"/>
          <w:szCs w:val="22"/>
        </w:rPr>
      </w:pPr>
      <w:r>
        <w:rPr>
          <w:rFonts w:ascii="Calibri" w:hAnsi="Calibri"/>
          <w:sz w:val="22"/>
          <w:szCs w:val="22"/>
        </w:rPr>
        <w:t>Si au terme des 10 jours ouvrable</w:t>
      </w:r>
      <w:r w:rsidR="00F01B5B">
        <w:rPr>
          <w:rFonts w:ascii="Calibri" w:hAnsi="Calibri"/>
          <w:sz w:val="22"/>
          <w:szCs w:val="22"/>
        </w:rPr>
        <w:t>s</w:t>
      </w:r>
      <w:r>
        <w:rPr>
          <w:rFonts w:ascii="Calibri" w:hAnsi="Calibri"/>
          <w:sz w:val="22"/>
          <w:szCs w:val="22"/>
        </w:rPr>
        <w:t xml:space="preserve"> suivant la </w:t>
      </w:r>
      <w:r w:rsidR="00042D12">
        <w:rPr>
          <w:rFonts w:ascii="Calibri" w:hAnsi="Calibri"/>
          <w:sz w:val="22"/>
          <w:szCs w:val="22"/>
        </w:rPr>
        <w:t>confirmation</w:t>
      </w:r>
      <w:r>
        <w:rPr>
          <w:rFonts w:ascii="Calibri" w:hAnsi="Calibri"/>
          <w:sz w:val="22"/>
          <w:szCs w:val="22"/>
        </w:rPr>
        <w:t xml:space="preserve"> de la demande d’inscription, il s’avère qu’une place d’accueil sera disponible à la date présumée </w:t>
      </w:r>
      <w:r w:rsidR="00042D12">
        <w:rPr>
          <w:rFonts w:ascii="Calibri" w:hAnsi="Calibri"/>
          <w:sz w:val="22"/>
          <w:szCs w:val="22"/>
        </w:rPr>
        <w:t xml:space="preserve">de l’accueil, l’inscription de l’enfant ne pourra être refusée sur base de l’application des critères de priorité. </w:t>
      </w:r>
    </w:p>
    <w:p w:rsidR="00E37A3B" w:rsidRPr="00E37A3B" w:rsidRDefault="00E37A3B" w:rsidP="00570D21">
      <w:pPr>
        <w:pStyle w:val="Paragraphedeliste"/>
        <w:jc w:val="both"/>
        <w:rPr>
          <w:rFonts w:ascii="Calibri" w:hAnsi="Calibri"/>
          <w:b/>
          <w:color w:val="344D6C" w:themeColor="accent6" w:themeShade="80"/>
        </w:rPr>
      </w:pPr>
    </w:p>
    <w:p w:rsidR="00E37A3B" w:rsidRPr="00E37A3B" w:rsidRDefault="00E37A3B" w:rsidP="00E40639">
      <w:pPr>
        <w:pStyle w:val="Paragraphedeliste"/>
        <w:numPr>
          <w:ilvl w:val="0"/>
          <w:numId w:val="10"/>
        </w:numPr>
        <w:jc w:val="both"/>
        <w:rPr>
          <w:rFonts w:ascii="Calibri" w:hAnsi="Calibri"/>
          <w:b/>
          <w:color w:val="344D6C" w:themeColor="accent6" w:themeShade="80"/>
        </w:rPr>
      </w:pPr>
      <w:bookmarkStart w:id="32" w:name="_Toc66121371"/>
      <w:bookmarkStart w:id="33" w:name="_Toc469490362"/>
      <w:bookmarkStart w:id="34" w:name="_Toc469498980"/>
      <w:r w:rsidRPr="00E37A3B">
        <w:rPr>
          <w:rFonts w:ascii="Calibri" w:hAnsi="Calibri"/>
          <w:b/>
          <w:color w:val="344D6C" w:themeColor="accent6" w:themeShade="80"/>
        </w:rPr>
        <w:t>Avance forfaitaire</w:t>
      </w:r>
      <w:bookmarkEnd w:id="32"/>
      <w:bookmarkEnd w:id="33"/>
      <w:bookmarkEnd w:id="34"/>
    </w:p>
    <w:p w:rsidR="00E37A3B" w:rsidRPr="002C1A7D" w:rsidRDefault="00E37A3B" w:rsidP="00570D21">
      <w:pPr>
        <w:jc w:val="both"/>
        <w:rPr>
          <w:rFonts w:ascii="Calibri" w:hAnsi="Calibri"/>
          <w:b/>
          <w:sz w:val="22"/>
          <w:szCs w:val="22"/>
          <w:u w:val="single"/>
        </w:rPr>
      </w:pPr>
    </w:p>
    <w:p w:rsidR="00E37A3B" w:rsidRDefault="00E37A3B" w:rsidP="00570D21">
      <w:pPr>
        <w:jc w:val="both"/>
        <w:rPr>
          <w:rFonts w:ascii="Calibri" w:hAnsi="Calibri"/>
          <w:sz w:val="22"/>
          <w:szCs w:val="22"/>
        </w:rPr>
      </w:pPr>
      <w:r w:rsidRPr="002C1A7D">
        <w:rPr>
          <w:rFonts w:ascii="Calibri" w:hAnsi="Calibri"/>
          <w:sz w:val="22"/>
          <w:szCs w:val="22"/>
        </w:rPr>
        <w:t xml:space="preserve">Au moment de la confirmation, par les parents, de leur demande initiale, une avance forfaitaire, correspondant </w:t>
      </w:r>
      <w:r w:rsidRPr="006634D8">
        <w:rPr>
          <w:rFonts w:ascii="Calibri" w:hAnsi="Calibri"/>
          <w:b/>
          <w:sz w:val="22"/>
          <w:szCs w:val="22"/>
        </w:rPr>
        <w:t>au maximum à un mois d’accueil</w:t>
      </w:r>
      <w:r w:rsidR="005D449A">
        <w:rPr>
          <w:rFonts w:ascii="Calibri" w:hAnsi="Calibri"/>
          <w:sz w:val="22"/>
          <w:szCs w:val="22"/>
        </w:rPr>
        <w:t xml:space="preserve">, </w:t>
      </w:r>
      <w:r w:rsidRPr="002C1A7D">
        <w:rPr>
          <w:rFonts w:ascii="Calibri" w:hAnsi="Calibri"/>
          <w:sz w:val="22"/>
          <w:szCs w:val="22"/>
        </w:rPr>
        <w:t>tel que calculé en fonction de la fréquentation prévue et de la contribution financière déterminée sur base des revenus du ménage</w:t>
      </w:r>
      <w:r w:rsidR="005D449A">
        <w:rPr>
          <w:rFonts w:ascii="Calibri" w:hAnsi="Calibri"/>
          <w:sz w:val="22"/>
          <w:szCs w:val="22"/>
        </w:rPr>
        <w:t>,</w:t>
      </w:r>
      <w:r>
        <w:rPr>
          <w:rFonts w:ascii="Calibri" w:hAnsi="Calibri"/>
          <w:sz w:val="22"/>
          <w:szCs w:val="22"/>
        </w:rPr>
        <w:t xml:space="preserve"> peut être demandé par le milieu d’accueil</w:t>
      </w:r>
      <w:r w:rsidRPr="002C1A7D">
        <w:rPr>
          <w:rFonts w:ascii="Calibri" w:hAnsi="Calibri"/>
          <w:sz w:val="22"/>
          <w:szCs w:val="22"/>
        </w:rPr>
        <w:t>.</w:t>
      </w:r>
      <w:r w:rsidR="005D449A">
        <w:rPr>
          <w:rFonts w:ascii="Calibri" w:hAnsi="Calibri"/>
          <w:sz w:val="22"/>
          <w:szCs w:val="22"/>
        </w:rPr>
        <w:t xml:space="preserve"> L’inscription ferme de l’enfant devient définitive au versement de cette avance forfaitaire. </w:t>
      </w:r>
    </w:p>
    <w:p w:rsidR="00E37A3B" w:rsidRPr="002C1A7D" w:rsidRDefault="00E37A3B" w:rsidP="00570D21">
      <w:pPr>
        <w:jc w:val="both"/>
        <w:rPr>
          <w:rFonts w:ascii="Calibri" w:hAnsi="Calibri"/>
          <w:sz w:val="22"/>
          <w:szCs w:val="22"/>
        </w:rPr>
      </w:pPr>
    </w:p>
    <w:p w:rsidR="00E37A3B" w:rsidRPr="00570D21" w:rsidRDefault="005D449A" w:rsidP="00570D21">
      <w:pPr>
        <w:jc w:val="both"/>
        <w:rPr>
          <w:rFonts w:ascii="Calibri" w:hAnsi="Calibri"/>
          <w:sz w:val="22"/>
          <w:szCs w:val="22"/>
        </w:rPr>
      </w:pPr>
      <w:r w:rsidRPr="00570D21">
        <w:rPr>
          <w:rFonts w:ascii="Calibri" w:hAnsi="Calibri"/>
          <w:sz w:val="22"/>
          <w:szCs w:val="22"/>
        </w:rPr>
        <w:lastRenderedPageBreak/>
        <w:t xml:space="preserve">Cette avance forfaitaire </w:t>
      </w:r>
      <w:r w:rsidR="00E37A3B" w:rsidRPr="00570D21">
        <w:rPr>
          <w:rFonts w:ascii="Calibri" w:hAnsi="Calibri"/>
          <w:sz w:val="22"/>
          <w:szCs w:val="22"/>
        </w:rPr>
        <w:t>est facturée aux parents et versée sur le compte suivant</w:t>
      </w:r>
      <w:r w:rsidRPr="00570D21">
        <w:rPr>
          <w:rFonts w:ascii="Calibri" w:hAnsi="Calibri"/>
          <w:sz w:val="22"/>
          <w:szCs w:val="22"/>
        </w:rPr>
        <w:t>,</w:t>
      </w:r>
      <w:r w:rsidR="00E37A3B" w:rsidRPr="00570D21">
        <w:rPr>
          <w:rFonts w:ascii="Calibri" w:hAnsi="Calibri"/>
          <w:sz w:val="22"/>
          <w:szCs w:val="22"/>
        </w:rPr>
        <w:t xml:space="preserve"> </w:t>
      </w:r>
      <w:r w:rsidR="00E37A3B" w:rsidRPr="00570D21">
        <w:rPr>
          <w:rFonts w:ascii="Calibri" w:hAnsi="Calibri"/>
          <w:b/>
          <w:sz w:val="22"/>
          <w:szCs w:val="22"/>
        </w:rPr>
        <w:t>avant</w:t>
      </w:r>
      <w:r w:rsidR="00E37A3B" w:rsidRPr="00570D21">
        <w:rPr>
          <w:rFonts w:ascii="Calibri" w:hAnsi="Calibri"/>
          <w:sz w:val="22"/>
          <w:szCs w:val="22"/>
        </w:rPr>
        <w:t xml:space="preserve"> l’entrée de l’enfant dans le milieu d’accueil : </w:t>
      </w:r>
      <w:r w:rsidRPr="00570D21">
        <w:rPr>
          <w:rFonts w:ascii="Calibri" w:hAnsi="Calibri"/>
          <w:b/>
          <w:sz w:val="22"/>
          <w:szCs w:val="22"/>
        </w:rPr>
        <w:t>BE61 0910 1276 4017</w:t>
      </w:r>
    </w:p>
    <w:p w:rsidR="005D449A" w:rsidRDefault="00E37A3B" w:rsidP="00E37A3B">
      <w:pPr>
        <w:jc w:val="both"/>
        <w:rPr>
          <w:rFonts w:ascii="Calibri" w:hAnsi="Calibri"/>
          <w:sz w:val="22"/>
          <w:szCs w:val="22"/>
        </w:rPr>
      </w:pPr>
      <w:r w:rsidRPr="002C1A7D">
        <w:rPr>
          <w:rFonts w:ascii="Calibri" w:hAnsi="Calibri"/>
          <w:sz w:val="22"/>
          <w:szCs w:val="22"/>
        </w:rPr>
        <w:t xml:space="preserve">L’avance forfaitaire sera </w:t>
      </w:r>
      <w:r w:rsidR="005D449A">
        <w:rPr>
          <w:rFonts w:ascii="Calibri" w:hAnsi="Calibri"/>
          <w:sz w:val="22"/>
          <w:szCs w:val="22"/>
        </w:rPr>
        <w:t>restituée</w:t>
      </w:r>
      <w:r w:rsidR="005D449A" w:rsidRPr="00570D21">
        <w:rPr>
          <w:rFonts w:ascii="Calibri" w:hAnsi="Calibri"/>
          <w:sz w:val="22"/>
          <w:szCs w:val="22"/>
        </w:rPr>
        <w:t>, endéans un délai de un</w:t>
      </w:r>
      <w:r w:rsidRPr="00570D21">
        <w:rPr>
          <w:rFonts w:ascii="Calibri" w:hAnsi="Calibri"/>
          <w:sz w:val="22"/>
          <w:szCs w:val="22"/>
        </w:rPr>
        <w:t xml:space="preserve"> mois, à la fin</w:t>
      </w:r>
      <w:r w:rsidRPr="002C1A7D">
        <w:rPr>
          <w:rFonts w:ascii="Calibri" w:hAnsi="Calibri"/>
          <w:sz w:val="22"/>
          <w:szCs w:val="22"/>
        </w:rPr>
        <w:t xml:space="preserve"> de l’accueil </w:t>
      </w:r>
      <w:r w:rsidR="005D449A">
        <w:rPr>
          <w:rFonts w:ascii="Calibri" w:hAnsi="Calibri"/>
          <w:sz w:val="22"/>
          <w:szCs w:val="22"/>
        </w:rPr>
        <w:t>si</w:t>
      </w:r>
      <w:r w:rsidRPr="002C1A7D">
        <w:rPr>
          <w:rFonts w:ascii="Calibri" w:hAnsi="Calibri"/>
          <w:sz w:val="22"/>
          <w:szCs w:val="22"/>
        </w:rPr>
        <w:t xml:space="preserve"> toutes les obligations </w:t>
      </w:r>
      <w:r w:rsidR="005D449A">
        <w:rPr>
          <w:rFonts w:ascii="Calibri" w:hAnsi="Calibri"/>
          <w:sz w:val="22"/>
          <w:szCs w:val="22"/>
        </w:rPr>
        <w:t>ont</w:t>
      </w:r>
      <w:r w:rsidRPr="002C1A7D">
        <w:rPr>
          <w:rFonts w:ascii="Calibri" w:hAnsi="Calibri"/>
          <w:sz w:val="22"/>
          <w:szCs w:val="22"/>
        </w:rPr>
        <w:t xml:space="preserve"> été exécutées</w:t>
      </w:r>
      <w:r w:rsidR="005D449A">
        <w:rPr>
          <w:rFonts w:ascii="Calibri" w:hAnsi="Calibri"/>
          <w:sz w:val="22"/>
          <w:szCs w:val="22"/>
        </w:rPr>
        <w:t xml:space="preserve"> ou si l’entrée de l’enfant n’a pas pu avoir lieu dans les cas de forc</w:t>
      </w:r>
      <w:r w:rsidR="007D2B43">
        <w:rPr>
          <w:rFonts w:ascii="Calibri" w:hAnsi="Calibri"/>
          <w:sz w:val="22"/>
          <w:szCs w:val="22"/>
        </w:rPr>
        <w:t>e majeure suivants, notamment :</w:t>
      </w:r>
    </w:p>
    <w:p w:rsidR="007D2B43" w:rsidRDefault="007D2B43" w:rsidP="00E37A3B">
      <w:pPr>
        <w:jc w:val="both"/>
        <w:rPr>
          <w:rFonts w:ascii="Calibri" w:hAnsi="Calibri"/>
          <w:sz w:val="22"/>
          <w:szCs w:val="22"/>
        </w:rPr>
      </w:pPr>
    </w:p>
    <w:p w:rsidR="005D449A" w:rsidRDefault="005D449A" w:rsidP="00E40639">
      <w:pPr>
        <w:pStyle w:val="Paragraphedeliste"/>
        <w:numPr>
          <w:ilvl w:val="0"/>
          <w:numId w:val="20"/>
        </w:numPr>
        <w:jc w:val="both"/>
        <w:rPr>
          <w:rFonts w:ascii="Calibri" w:hAnsi="Calibri"/>
          <w:sz w:val="22"/>
          <w:szCs w:val="22"/>
        </w:rPr>
      </w:pPr>
      <w:r>
        <w:rPr>
          <w:rFonts w:ascii="Calibri" w:hAnsi="Calibri"/>
          <w:sz w:val="22"/>
          <w:szCs w:val="22"/>
        </w:rPr>
        <w:t>Santé de l’enfant ou des parents</w:t>
      </w:r>
    </w:p>
    <w:p w:rsidR="005D449A" w:rsidRDefault="005D449A" w:rsidP="00E40639">
      <w:pPr>
        <w:pStyle w:val="Paragraphedeliste"/>
        <w:numPr>
          <w:ilvl w:val="0"/>
          <w:numId w:val="20"/>
        </w:numPr>
        <w:jc w:val="both"/>
        <w:rPr>
          <w:rFonts w:ascii="Calibri" w:hAnsi="Calibri"/>
          <w:sz w:val="22"/>
          <w:szCs w:val="22"/>
        </w:rPr>
      </w:pPr>
      <w:r>
        <w:rPr>
          <w:rFonts w:ascii="Calibri" w:hAnsi="Calibri"/>
          <w:sz w:val="22"/>
          <w:szCs w:val="22"/>
        </w:rPr>
        <w:t>Déménagement des parents</w:t>
      </w:r>
    </w:p>
    <w:p w:rsidR="00480F4E" w:rsidRDefault="005D449A" w:rsidP="00E40639">
      <w:pPr>
        <w:pStyle w:val="Paragraphedeliste"/>
        <w:numPr>
          <w:ilvl w:val="0"/>
          <w:numId w:val="20"/>
        </w:numPr>
        <w:jc w:val="both"/>
        <w:rPr>
          <w:rFonts w:ascii="Calibri" w:hAnsi="Calibri"/>
          <w:sz w:val="22"/>
          <w:szCs w:val="22"/>
        </w:rPr>
      </w:pPr>
      <w:r w:rsidRPr="005D449A">
        <w:rPr>
          <w:rFonts w:ascii="Calibri" w:hAnsi="Calibri"/>
          <w:sz w:val="22"/>
          <w:szCs w:val="22"/>
        </w:rPr>
        <w:t>Perte d’emploi de l’un des parents</w:t>
      </w:r>
      <w:r w:rsidR="00E37A3B" w:rsidRPr="005D449A">
        <w:rPr>
          <w:rFonts w:ascii="Calibri" w:hAnsi="Calibri"/>
          <w:sz w:val="22"/>
          <w:szCs w:val="22"/>
        </w:rPr>
        <w:t xml:space="preserve">.  </w:t>
      </w:r>
    </w:p>
    <w:p w:rsidR="007D2B43" w:rsidRPr="00503B51" w:rsidRDefault="007D2B43" w:rsidP="00503B51">
      <w:pPr>
        <w:ind w:left="851"/>
        <w:jc w:val="both"/>
        <w:rPr>
          <w:rFonts w:ascii="Calibri" w:hAnsi="Calibri"/>
          <w:sz w:val="22"/>
          <w:szCs w:val="22"/>
        </w:rPr>
      </w:pPr>
    </w:p>
    <w:p w:rsidR="00480F4E" w:rsidRPr="00480F4E" w:rsidRDefault="00480F4E" w:rsidP="00E40639">
      <w:pPr>
        <w:pStyle w:val="Paragraphedeliste"/>
        <w:numPr>
          <w:ilvl w:val="0"/>
          <w:numId w:val="10"/>
        </w:numPr>
        <w:rPr>
          <w:rFonts w:ascii="Calibri" w:hAnsi="Calibri"/>
          <w:b/>
          <w:color w:val="344D6C" w:themeColor="accent6" w:themeShade="80"/>
        </w:rPr>
      </w:pPr>
      <w:bookmarkStart w:id="35" w:name="_Toc146044892"/>
      <w:bookmarkStart w:id="36" w:name="_Toc468880424"/>
      <w:bookmarkStart w:id="37" w:name="_Toc469490366"/>
      <w:bookmarkStart w:id="38" w:name="_Toc469498984"/>
      <w:r w:rsidRPr="00480F4E">
        <w:rPr>
          <w:rFonts w:ascii="Calibri" w:hAnsi="Calibri"/>
          <w:b/>
          <w:color w:val="344D6C" w:themeColor="accent6" w:themeShade="80"/>
        </w:rPr>
        <w:t>Fréquentation minimale</w:t>
      </w:r>
      <w:bookmarkEnd w:id="35"/>
      <w:bookmarkEnd w:id="36"/>
      <w:bookmarkEnd w:id="37"/>
      <w:bookmarkEnd w:id="38"/>
    </w:p>
    <w:p w:rsidR="00480F4E" w:rsidRPr="002C1A7D" w:rsidRDefault="00480F4E" w:rsidP="00480F4E">
      <w:pPr>
        <w:pStyle w:val="Corpsdetexte"/>
        <w:jc w:val="both"/>
        <w:rPr>
          <w:rFonts w:ascii="Calibri" w:hAnsi="Calibri" w:cs="Tahoma"/>
          <w:b/>
          <w:bCs/>
          <w:i w:val="0"/>
          <w:color w:val="0000FF"/>
          <w:sz w:val="22"/>
          <w:szCs w:val="22"/>
          <w:u w:val="single"/>
        </w:rPr>
      </w:pPr>
    </w:p>
    <w:p w:rsidR="00480F4E" w:rsidRPr="00570D21" w:rsidRDefault="00480F4E" w:rsidP="00480F4E">
      <w:pPr>
        <w:pStyle w:val="Corpsdetexte"/>
        <w:jc w:val="both"/>
        <w:rPr>
          <w:rFonts w:ascii="Calibri" w:hAnsi="Calibri" w:cs="Tahoma"/>
          <w:i w:val="0"/>
          <w:sz w:val="22"/>
          <w:szCs w:val="22"/>
        </w:rPr>
      </w:pPr>
      <w:r w:rsidRPr="00570D21">
        <w:rPr>
          <w:rFonts w:ascii="Calibri" w:hAnsi="Calibri" w:cs="Tahoma"/>
          <w:i w:val="0"/>
          <w:sz w:val="22"/>
          <w:szCs w:val="22"/>
        </w:rPr>
        <w:t>Au vu de la réalisation du projet pédagogique et dans l’inté</w:t>
      </w:r>
      <w:r w:rsidR="00CD111D" w:rsidRPr="00570D21">
        <w:rPr>
          <w:rFonts w:ascii="Calibri" w:hAnsi="Calibri" w:cs="Tahoma"/>
          <w:i w:val="0"/>
          <w:sz w:val="22"/>
          <w:szCs w:val="22"/>
        </w:rPr>
        <w:t xml:space="preserve">rêt de l’adaptation de l’enfant, notre milieu d’accueil impose une fréquentation minimale obligatoire. Celle-ci ne peut cependant être </w:t>
      </w:r>
      <w:r w:rsidR="00F01B5B">
        <w:rPr>
          <w:rFonts w:ascii="Calibri" w:hAnsi="Calibri" w:cs="Tahoma"/>
          <w:i w:val="0"/>
          <w:sz w:val="22"/>
          <w:szCs w:val="22"/>
        </w:rPr>
        <w:t>inférieure</w:t>
      </w:r>
      <w:r w:rsidR="00CD111D" w:rsidRPr="00570D21">
        <w:rPr>
          <w:rFonts w:ascii="Calibri" w:hAnsi="Calibri" w:cs="Tahoma"/>
          <w:i w:val="0"/>
          <w:sz w:val="22"/>
          <w:szCs w:val="22"/>
        </w:rPr>
        <w:t xml:space="preserve"> à une moyenne mensuelle </w:t>
      </w:r>
      <w:r w:rsidRPr="00570D21">
        <w:rPr>
          <w:rFonts w:ascii="Calibri" w:hAnsi="Calibri" w:cs="Tahoma"/>
          <w:b/>
          <w:i w:val="0"/>
          <w:sz w:val="22"/>
          <w:szCs w:val="22"/>
        </w:rPr>
        <w:t>de 12 présences</w:t>
      </w:r>
      <w:r w:rsidR="00CD111D" w:rsidRPr="00570D21">
        <w:rPr>
          <w:rFonts w:ascii="Calibri" w:hAnsi="Calibri" w:cs="Tahoma"/>
          <w:b/>
          <w:i w:val="0"/>
          <w:sz w:val="22"/>
          <w:szCs w:val="22"/>
        </w:rPr>
        <w:t xml:space="preserve"> </w:t>
      </w:r>
      <w:r w:rsidRPr="00570D21">
        <w:rPr>
          <w:rFonts w:ascii="Calibri" w:hAnsi="Calibri" w:cs="Tahoma"/>
          <w:i w:val="0"/>
          <w:sz w:val="22"/>
          <w:szCs w:val="22"/>
        </w:rPr>
        <w:t>(journées ou demi-journées</w:t>
      </w:r>
      <w:r w:rsidR="00CD111D" w:rsidRPr="00570D21">
        <w:rPr>
          <w:rFonts w:ascii="Calibri" w:hAnsi="Calibri" w:cs="Tahoma"/>
          <w:i w:val="0"/>
          <w:sz w:val="22"/>
          <w:szCs w:val="22"/>
        </w:rPr>
        <w:t xml:space="preserve">, </w:t>
      </w:r>
      <w:r w:rsidRPr="00570D21">
        <w:rPr>
          <w:rFonts w:ascii="Calibri" w:hAnsi="Calibri" w:cs="Tahoma"/>
          <w:i w:val="0"/>
          <w:sz w:val="22"/>
          <w:szCs w:val="22"/>
        </w:rPr>
        <w:t xml:space="preserve">hors des périodes </w:t>
      </w:r>
      <w:r w:rsidR="00CD111D" w:rsidRPr="00570D21">
        <w:rPr>
          <w:rFonts w:ascii="Calibri" w:hAnsi="Calibri" w:cs="Tahoma"/>
          <w:i w:val="0"/>
          <w:sz w:val="22"/>
          <w:szCs w:val="22"/>
        </w:rPr>
        <w:t xml:space="preserve">de congés annoncées des parents. </w:t>
      </w:r>
    </w:p>
    <w:p w:rsidR="005D449A" w:rsidRDefault="005D449A" w:rsidP="004B52BA">
      <w:pPr>
        <w:rPr>
          <w:rFonts w:ascii="Calibri" w:hAnsi="Calibri"/>
          <w:b/>
          <w:color w:val="344D6C" w:themeColor="accent6" w:themeShade="80"/>
          <w:highlight w:val="yellow"/>
        </w:rPr>
      </w:pPr>
    </w:p>
    <w:p w:rsidR="00CD111D" w:rsidRDefault="00CD111D" w:rsidP="00E40639">
      <w:pPr>
        <w:pStyle w:val="Paragraphedeliste"/>
        <w:numPr>
          <w:ilvl w:val="0"/>
          <w:numId w:val="10"/>
        </w:numPr>
        <w:rPr>
          <w:rFonts w:ascii="Calibri" w:hAnsi="Calibri"/>
          <w:b/>
          <w:color w:val="344D6C" w:themeColor="accent6" w:themeShade="80"/>
        </w:rPr>
      </w:pPr>
      <w:r>
        <w:rPr>
          <w:rFonts w:ascii="Calibri" w:hAnsi="Calibri"/>
          <w:b/>
          <w:color w:val="344D6C" w:themeColor="accent6" w:themeShade="80"/>
        </w:rPr>
        <w:t>Départ anticipé</w:t>
      </w:r>
    </w:p>
    <w:p w:rsidR="00CD111D" w:rsidRDefault="00CD111D" w:rsidP="00CD111D">
      <w:pPr>
        <w:rPr>
          <w:rFonts w:ascii="Calibri" w:hAnsi="Calibri"/>
          <w:b/>
          <w:color w:val="344D6C" w:themeColor="accent6" w:themeShade="80"/>
        </w:rPr>
      </w:pPr>
    </w:p>
    <w:p w:rsidR="00CD111D" w:rsidRDefault="00CD111D" w:rsidP="00CD111D">
      <w:pPr>
        <w:rPr>
          <w:rFonts w:ascii="Calibri" w:hAnsi="Calibri"/>
        </w:rPr>
      </w:pPr>
      <w:r w:rsidRPr="00CD111D">
        <w:rPr>
          <w:rFonts w:ascii="Calibri" w:hAnsi="Calibri"/>
        </w:rPr>
        <w:t xml:space="preserve">Les modalités de fin d’accueil anticipée sont prévues dans </w:t>
      </w:r>
      <w:r>
        <w:rPr>
          <w:rFonts w:ascii="Calibri" w:hAnsi="Calibri"/>
        </w:rPr>
        <w:t xml:space="preserve">le contrat d’accueil conclu entre les parents et le milieu d’accueil. Le milieu d’accueil peut exiger au moins un mois à l’avance, sauf cas de force majeure justifiant </w:t>
      </w:r>
      <w:r w:rsidR="007D2B43">
        <w:rPr>
          <w:rFonts w:ascii="Calibri" w:hAnsi="Calibri"/>
        </w:rPr>
        <w:t xml:space="preserve">le retrait immédiat de l’enfant. </w:t>
      </w:r>
    </w:p>
    <w:p w:rsidR="007D2B43" w:rsidRDefault="007D2B43" w:rsidP="00CD111D">
      <w:pPr>
        <w:rPr>
          <w:rFonts w:ascii="Calibri" w:hAnsi="Calibri"/>
        </w:rPr>
      </w:pPr>
    </w:p>
    <w:p w:rsidR="007B55C3" w:rsidRPr="002C1A7D" w:rsidRDefault="007B55C3" w:rsidP="0081388C">
      <w:pPr>
        <w:jc w:val="both"/>
        <w:rPr>
          <w:rFonts w:ascii="Calibri" w:hAnsi="Calibri"/>
          <w:sz w:val="22"/>
          <w:szCs w:val="22"/>
        </w:rPr>
      </w:pPr>
    </w:p>
    <w:p w:rsidR="006441FB" w:rsidRPr="007D2B43" w:rsidRDefault="007B55C3" w:rsidP="00E40639">
      <w:pPr>
        <w:pStyle w:val="Paragraphedeliste"/>
        <w:numPr>
          <w:ilvl w:val="0"/>
          <w:numId w:val="10"/>
        </w:numPr>
        <w:rPr>
          <w:rFonts w:ascii="Calibri" w:hAnsi="Calibri"/>
          <w:b/>
          <w:color w:val="344D6C" w:themeColor="accent6" w:themeShade="80"/>
        </w:rPr>
      </w:pPr>
      <w:r w:rsidRPr="007D2B43">
        <w:rPr>
          <w:rFonts w:ascii="Calibri" w:hAnsi="Calibri"/>
          <w:b/>
          <w:color w:val="344D6C" w:themeColor="accent6" w:themeShade="80"/>
        </w:rPr>
        <w:t xml:space="preserve">Le </w:t>
      </w:r>
      <w:r w:rsidR="007D2B43">
        <w:rPr>
          <w:rFonts w:ascii="Calibri" w:hAnsi="Calibri"/>
          <w:b/>
          <w:color w:val="344D6C" w:themeColor="accent6" w:themeShade="80"/>
        </w:rPr>
        <w:t>d</w:t>
      </w:r>
      <w:r w:rsidRPr="007D2B43">
        <w:rPr>
          <w:rFonts w:ascii="Calibri" w:hAnsi="Calibri"/>
          <w:b/>
          <w:color w:val="344D6C" w:themeColor="accent6" w:themeShade="80"/>
        </w:rPr>
        <w:t>roit à l’image</w:t>
      </w:r>
    </w:p>
    <w:p w:rsidR="007D2B43" w:rsidRPr="006441FB" w:rsidRDefault="007D2B43" w:rsidP="007D2B43">
      <w:pPr>
        <w:pStyle w:val="Paragraphedeliste"/>
        <w:rPr>
          <w:rFonts w:ascii="Calibri" w:hAnsi="Calibri"/>
          <w:b/>
          <w:color w:val="344D6C" w:themeColor="accent6" w:themeShade="80"/>
        </w:rPr>
      </w:pPr>
    </w:p>
    <w:p w:rsidR="0081388C" w:rsidRDefault="006441FB" w:rsidP="006B1897">
      <w:pPr>
        <w:rPr>
          <w:rFonts w:ascii="Calibri" w:hAnsi="Calibri"/>
        </w:rPr>
      </w:pPr>
      <w:r w:rsidRPr="006441FB">
        <w:rPr>
          <w:rFonts w:ascii="Calibri" w:hAnsi="Calibri"/>
        </w:rPr>
        <w:t xml:space="preserve">Dans le cadre de notre travail pédagogique, nous sommes amenés à utiliser des photos des enfants de notre crèche, dans le but de garder certains souvenirs </w:t>
      </w:r>
      <w:r w:rsidR="00F01B5B">
        <w:rPr>
          <w:rFonts w:ascii="Calibri" w:hAnsi="Calibri"/>
        </w:rPr>
        <w:t>pour les</w:t>
      </w:r>
      <w:r w:rsidRPr="006441FB">
        <w:rPr>
          <w:rFonts w:ascii="Calibri" w:hAnsi="Calibri"/>
        </w:rPr>
        <w:t xml:space="preserve"> enfants. </w:t>
      </w:r>
      <w:r>
        <w:rPr>
          <w:rFonts w:ascii="Calibri" w:hAnsi="Calibri"/>
        </w:rPr>
        <w:t>Un document en annexe reprenant</w:t>
      </w:r>
      <w:r w:rsidR="007B55C3" w:rsidRPr="006441FB">
        <w:rPr>
          <w:rFonts w:ascii="Calibri" w:hAnsi="Calibri"/>
        </w:rPr>
        <w:t xml:space="preserve"> la réglementation concernant le d</w:t>
      </w:r>
      <w:r>
        <w:rPr>
          <w:rFonts w:ascii="Calibri" w:hAnsi="Calibri"/>
        </w:rPr>
        <w:t xml:space="preserve">roit à l’image de votre enfant, vous est soumis dans </w:t>
      </w:r>
      <w:r w:rsidR="00F01B5B">
        <w:rPr>
          <w:rFonts w:ascii="Calibri" w:hAnsi="Calibri"/>
        </w:rPr>
        <w:t>le but de récolter votre accord</w:t>
      </w:r>
      <w:r>
        <w:rPr>
          <w:rFonts w:ascii="Calibri" w:hAnsi="Calibri"/>
        </w:rPr>
        <w:t xml:space="preserve"> ou désaccord quant à la prise et l’utilisation </w:t>
      </w:r>
      <w:r w:rsidR="00DB47B4">
        <w:rPr>
          <w:rFonts w:ascii="Calibri" w:hAnsi="Calibri"/>
        </w:rPr>
        <w:t>des</w:t>
      </w:r>
      <w:r>
        <w:rPr>
          <w:rFonts w:ascii="Calibri" w:hAnsi="Calibri"/>
        </w:rPr>
        <w:t>dites photos.</w:t>
      </w:r>
      <w:r w:rsidR="007B55C3" w:rsidRPr="006441FB">
        <w:rPr>
          <w:rFonts w:ascii="Calibri" w:hAnsi="Calibri"/>
        </w:rPr>
        <w:t xml:space="preserve"> </w:t>
      </w:r>
    </w:p>
    <w:p w:rsidR="00E042D4" w:rsidRDefault="00E042D4" w:rsidP="006B1897">
      <w:pPr>
        <w:rPr>
          <w:rFonts w:ascii="Calibri" w:hAnsi="Calibri"/>
        </w:rPr>
      </w:pPr>
    </w:p>
    <w:p w:rsidR="00432235" w:rsidRDefault="00432235" w:rsidP="006B1897">
      <w:pPr>
        <w:rPr>
          <w:rFonts w:ascii="Calibri" w:hAnsi="Calibri"/>
        </w:rPr>
      </w:pPr>
    </w:p>
    <w:p w:rsidR="007D2B43" w:rsidRPr="006B1897" w:rsidRDefault="007D2B43" w:rsidP="006B1897">
      <w:pPr>
        <w:rPr>
          <w:rFonts w:ascii="Calibri" w:hAnsi="Calibri"/>
        </w:rPr>
      </w:pPr>
    </w:p>
    <w:p w:rsidR="007B55C3" w:rsidRDefault="007B55C3"/>
    <w:p w:rsidR="00432235" w:rsidRDefault="00E042D4" w:rsidP="00432235">
      <w:pPr>
        <w:ind w:left="1065" w:hanging="356"/>
        <w:rPr>
          <w:rFonts w:ascii="Calibri" w:hAnsi="Calibri"/>
        </w:rPr>
      </w:pPr>
      <w:r>
        <w:rPr>
          <w:rFonts w:ascii="Calibri" w:hAnsi="Calibri"/>
        </w:rPr>
        <w:t>A. SPINEUX</w:t>
      </w:r>
      <w:r w:rsidR="00B852DA">
        <w:rPr>
          <w:rFonts w:ascii="Calibri" w:hAnsi="Calibri"/>
        </w:rPr>
        <w:t>,</w:t>
      </w:r>
      <w:r>
        <w:rPr>
          <w:rFonts w:ascii="Calibri" w:hAnsi="Calibri"/>
        </w:rPr>
        <w:tab/>
      </w:r>
      <w:r>
        <w:rPr>
          <w:rFonts w:ascii="Calibri" w:hAnsi="Calibri"/>
        </w:rPr>
        <w:tab/>
      </w:r>
      <w:r>
        <w:rPr>
          <w:rFonts w:ascii="Calibri" w:hAnsi="Calibri"/>
        </w:rPr>
        <w:tab/>
      </w:r>
      <w:r w:rsidR="00432235">
        <w:rPr>
          <w:rFonts w:ascii="Calibri" w:hAnsi="Calibri"/>
        </w:rPr>
        <w:tab/>
      </w:r>
      <w:r w:rsidR="00432235">
        <w:rPr>
          <w:rFonts w:ascii="Calibri" w:hAnsi="Calibri"/>
        </w:rPr>
        <w:tab/>
      </w:r>
      <w:r w:rsidR="00432235">
        <w:rPr>
          <w:rFonts w:ascii="Calibri" w:hAnsi="Calibri"/>
        </w:rPr>
        <w:tab/>
      </w:r>
      <w:r w:rsidR="008C4404" w:rsidRPr="008C4404">
        <w:rPr>
          <w:rFonts w:ascii="Calibri" w:hAnsi="Calibri"/>
        </w:rPr>
        <w:t xml:space="preserve"> N. DUBOIS</w:t>
      </w:r>
      <w:r w:rsidR="00B852DA">
        <w:rPr>
          <w:rFonts w:ascii="Calibri" w:hAnsi="Calibri"/>
        </w:rPr>
        <w:t>,</w:t>
      </w:r>
      <w:r>
        <w:rPr>
          <w:rFonts w:ascii="Calibri" w:hAnsi="Calibri"/>
        </w:rPr>
        <w:tab/>
      </w:r>
      <w:r>
        <w:rPr>
          <w:rFonts w:ascii="Calibri" w:hAnsi="Calibri"/>
        </w:rPr>
        <w:tab/>
      </w:r>
      <w:r>
        <w:rPr>
          <w:rFonts w:ascii="Calibri" w:hAnsi="Calibri"/>
        </w:rPr>
        <w:tab/>
      </w:r>
    </w:p>
    <w:p w:rsidR="00432235" w:rsidRDefault="00432235" w:rsidP="00432235">
      <w:pPr>
        <w:ind w:left="1065" w:hanging="356"/>
        <w:rPr>
          <w:rFonts w:ascii="Calibri" w:hAnsi="Calibri"/>
        </w:rPr>
      </w:pPr>
      <w:r>
        <w:rPr>
          <w:rFonts w:ascii="Calibri" w:hAnsi="Calibri"/>
        </w:rPr>
        <w:t xml:space="preserve"> Directrice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8C4404">
        <w:rPr>
          <w:rFonts w:ascii="Calibri" w:hAnsi="Calibri"/>
        </w:rPr>
        <w:t>Echevine de l’Enfance</w:t>
      </w:r>
      <w:r w:rsidRPr="008C4404">
        <w:rPr>
          <w:rFonts w:ascii="Calibri" w:hAnsi="Calibri"/>
        </w:rPr>
        <w:tab/>
      </w:r>
    </w:p>
    <w:p w:rsidR="00432235" w:rsidRDefault="00432235" w:rsidP="00432235">
      <w:pPr>
        <w:ind w:left="1065" w:hanging="356"/>
        <w:rPr>
          <w:rFonts w:ascii="Calibri" w:hAnsi="Calibri"/>
        </w:rPr>
      </w:pPr>
    </w:p>
    <w:p w:rsidR="00432235" w:rsidRDefault="00432235" w:rsidP="00432235">
      <w:pPr>
        <w:ind w:left="1065" w:hanging="356"/>
        <w:rPr>
          <w:rFonts w:ascii="Calibri" w:hAnsi="Calibri"/>
        </w:rPr>
      </w:pPr>
    </w:p>
    <w:p w:rsidR="00432235" w:rsidRDefault="00432235" w:rsidP="00432235">
      <w:pPr>
        <w:ind w:left="1065" w:hanging="356"/>
        <w:rPr>
          <w:rFonts w:ascii="Calibri" w:hAnsi="Calibri"/>
        </w:rPr>
      </w:pPr>
    </w:p>
    <w:p w:rsidR="00432235" w:rsidRDefault="00432235" w:rsidP="00432235">
      <w:pPr>
        <w:ind w:left="1065" w:hanging="356"/>
        <w:rPr>
          <w:rFonts w:ascii="Calibri" w:hAnsi="Calibri"/>
        </w:rPr>
      </w:pPr>
    </w:p>
    <w:p w:rsidR="00432235" w:rsidRDefault="00432235" w:rsidP="00432235">
      <w:pPr>
        <w:ind w:left="1065" w:hanging="356"/>
        <w:rPr>
          <w:rFonts w:ascii="Calibri" w:hAnsi="Calibri"/>
        </w:rPr>
      </w:pPr>
    </w:p>
    <w:p w:rsidR="00E042D4" w:rsidRPr="00E042D4" w:rsidRDefault="00B852DA" w:rsidP="00432235">
      <w:pPr>
        <w:ind w:left="1065" w:hanging="356"/>
        <w:rPr>
          <w:rFonts w:ascii="Calibri" w:hAnsi="Calibri"/>
        </w:rPr>
      </w:pPr>
      <w:r>
        <w:rPr>
          <w:rFonts w:ascii="Calibri" w:hAnsi="Calibri"/>
        </w:rPr>
        <w:t>W. HERBEN,</w:t>
      </w:r>
      <w:r w:rsidR="00432235">
        <w:rPr>
          <w:rFonts w:ascii="Calibri" w:hAnsi="Calibri"/>
        </w:rPr>
        <w:tab/>
      </w:r>
      <w:r w:rsidR="00432235">
        <w:rPr>
          <w:rFonts w:ascii="Calibri" w:hAnsi="Calibri"/>
        </w:rPr>
        <w:tab/>
      </w:r>
      <w:r w:rsidR="00432235">
        <w:rPr>
          <w:rFonts w:ascii="Calibri" w:hAnsi="Calibri"/>
        </w:rPr>
        <w:tab/>
      </w:r>
      <w:r w:rsidR="00432235">
        <w:rPr>
          <w:rFonts w:ascii="Calibri" w:hAnsi="Calibri"/>
        </w:rPr>
        <w:tab/>
      </w:r>
      <w:r w:rsidR="00432235">
        <w:rPr>
          <w:rFonts w:ascii="Calibri" w:hAnsi="Calibri"/>
        </w:rPr>
        <w:tab/>
      </w:r>
      <w:r w:rsidR="00432235">
        <w:rPr>
          <w:rFonts w:ascii="Calibri" w:hAnsi="Calibri"/>
        </w:rPr>
        <w:tab/>
      </w:r>
      <w:r w:rsidR="00E042D4">
        <w:rPr>
          <w:rFonts w:ascii="Calibri" w:hAnsi="Calibri"/>
        </w:rPr>
        <w:t>G.</w:t>
      </w:r>
      <w:r>
        <w:rPr>
          <w:rFonts w:ascii="Calibri" w:hAnsi="Calibri"/>
        </w:rPr>
        <w:t xml:space="preserve"> </w:t>
      </w:r>
      <w:r w:rsidR="00E042D4">
        <w:rPr>
          <w:rFonts w:ascii="Calibri" w:hAnsi="Calibri"/>
        </w:rPr>
        <w:t>PHILIPPIN</w:t>
      </w:r>
      <w:r>
        <w:rPr>
          <w:rFonts w:ascii="Calibri" w:hAnsi="Calibri"/>
        </w:rPr>
        <w:t>,</w:t>
      </w:r>
    </w:p>
    <w:p w:rsidR="00432235" w:rsidRDefault="00432235" w:rsidP="008C4404">
      <w:pPr>
        <w:ind w:left="709"/>
        <w:rPr>
          <w:rFonts w:ascii="Calibri" w:hAnsi="Calibri"/>
        </w:rPr>
      </w:pPr>
      <w:r>
        <w:rPr>
          <w:rFonts w:ascii="Calibri" w:hAnsi="Calibri"/>
        </w:rPr>
        <w:t xml:space="preserve">Directeur Général </w:t>
      </w:r>
      <w:r>
        <w:rPr>
          <w:rFonts w:ascii="Calibri" w:hAnsi="Calibri"/>
        </w:rPr>
        <w:tab/>
      </w:r>
      <w:r>
        <w:rPr>
          <w:rFonts w:ascii="Calibri" w:hAnsi="Calibri"/>
        </w:rPr>
        <w:tab/>
      </w:r>
      <w:r>
        <w:rPr>
          <w:rFonts w:ascii="Calibri" w:hAnsi="Calibri"/>
        </w:rPr>
        <w:tab/>
      </w:r>
      <w:r>
        <w:rPr>
          <w:rFonts w:ascii="Calibri" w:hAnsi="Calibri"/>
        </w:rPr>
        <w:tab/>
        <w:t xml:space="preserve">             Bourgmestre</w:t>
      </w:r>
      <w:r w:rsidR="00E042D4">
        <w:rPr>
          <w:rFonts w:ascii="Calibri" w:hAnsi="Calibri"/>
        </w:rPr>
        <w:tab/>
        <w:t xml:space="preserve">                  </w:t>
      </w:r>
      <w:r w:rsidR="008C4404" w:rsidRPr="008C4404">
        <w:rPr>
          <w:rFonts w:ascii="Calibri" w:hAnsi="Calibri"/>
        </w:rPr>
        <w:t xml:space="preserve"> </w:t>
      </w:r>
      <w:r w:rsidR="00E042D4">
        <w:rPr>
          <w:rFonts w:ascii="Calibri" w:hAnsi="Calibri"/>
        </w:rPr>
        <w:t xml:space="preserve">          </w:t>
      </w:r>
    </w:p>
    <w:p w:rsidR="00432235" w:rsidRDefault="00432235" w:rsidP="008C4404">
      <w:pPr>
        <w:ind w:left="709"/>
        <w:rPr>
          <w:rFonts w:ascii="Calibri" w:hAnsi="Calibri"/>
        </w:rPr>
      </w:pPr>
    </w:p>
    <w:p w:rsidR="00432235" w:rsidRDefault="00432235" w:rsidP="008C4404">
      <w:pPr>
        <w:ind w:left="709"/>
        <w:rPr>
          <w:rFonts w:ascii="Calibri" w:hAnsi="Calibri"/>
        </w:rPr>
      </w:pPr>
    </w:p>
    <w:p w:rsidR="00432235" w:rsidRDefault="00432235" w:rsidP="008C4404">
      <w:pPr>
        <w:ind w:left="709"/>
        <w:rPr>
          <w:rFonts w:ascii="Calibri" w:hAnsi="Calibri"/>
        </w:rPr>
      </w:pPr>
    </w:p>
    <w:p w:rsidR="007D2B43" w:rsidRPr="00432235" w:rsidRDefault="007D2B43" w:rsidP="003F293D">
      <w:pPr>
        <w:rPr>
          <w:rFonts w:ascii="Calibri" w:hAnsi="Calibri"/>
        </w:rPr>
      </w:pPr>
    </w:p>
    <w:p w:rsidR="007B55C3" w:rsidRDefault="007B55C3" w:rsidP="00E40639">
      <w:pPr>
        <w:pStyle w:val="Citationintense"/>
        <w:numPr>
          <w:ilvl w:val="0"/>
          <w:numId w:val="16"/>
        </w:numPr>
        <w:rPr>
          <w:rFonts w:ascii="Calibri" w:hAnsi="Calibri"/>
          <w:i w:val="0"/>
          <w:color w:val="7153A0" w:themeColor="accent5" w:themeShade="BF"/>
        </w:rPr>
      </w:pPr>
      <w:r w:rsidRPr="007B55C3">
        <w:rPr>
          <w:rFonts w:ascii="Calibri Light" w:eastAsia="Calibri" w:hAnsi="Calibri Light"/>
          <w:noProof/>
          <w:sz w:val="22"/>
          <w:szCs w:val="22"/>
          <w:lang w:val="fr-BE" w:eastAsia="fr-BE"/>
        </w:rPr>
        <w:lastRenderedPageBreak/>
        <mc:AlternateContent>
          <mc:Choice Requires="wps">
            <w:drawing>
              <wp:anchor distT="0" distB="0" distL="114300" distR="114300" simplePos="0" relativeHeight="251700224" behindDoc="0" locked="0" layoutInCell="1" allowOverlap="1" wp14:anchorId="58A96F9B" wp14:editId="772B73BC">
                <wp:simplePos x="0" y="0"/>
                <wp:positionH relativeFrom="column">
                  <wp:posOffset>511175</wp:posOffset>
                </wp:positionH>
                <wp:positionV relativeFrom="paragraph">
                  <wp:posOffset>393065</wp:posOffset>
                </wp:positionV>
                <wp:extent cx="5162550" cy="619125"/>
                <wp:effectExtent l="0" t="0" r="19050" b="2857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19125"/>
                        </a:xfrm>
                        <a:prstGeom prst="rect">
                          <a:avLst/>
                        </a:prstGeom>
                        <a:solidFill>
                          <a:srgbClr val="FFFFFF"/>
                        </a:solidFill>
                        <a:ln w="9525">
                          <a:solidFill>
                            <a:srgbClr val="000000"/>
                          </a:solidFill>
                          <a:miter lim="800000"/>
                          <a:headEnd/>
                          <a:tailEnd/>
                        </a:ln>
                      </wps:spPr>
                      <wps:txbx>
                        <w:txbxContent>
                          <w:p w:rsidR="00E50C09" w:rsidRPr="007B55C3" w:rsidRDefault="00E50C09" w:rsidP="007B55C3">
                            <w:pPr>
                              <w:jc w:val="center"/>
                              <w:rPr>
                                <w:rFonts w:ascii="Calibri" w:hAnsi="Calibri"/>
                                <w:b/>
                                <w:sz w:val="22"/>
                                <w:szCs w:val="22"/>
                              </w:rPr>
                            </w:pPr>
                            <w:r w:rsidRPr="007B55C3">
                              <w:rPr>
                                <w:rFonts w:ascii="Calibri" w:hAnsi="Calibri"/>
                                <w:b/>
                                <w:sz w:val="22"/>
                                <w:szCs w:val="22"/>
                              </w:rPr>
                              <w:t>COMMUNE D’ANS - CRÈCHE COMMUNALE NICOLAS GELON</w:t>
                            </w:r>
                          </w:p>
                          <w:p w:rsidR="00E50C09" w:rsidRPr="007B55C3" w:rsidRDefault="00E50C09" w:rsidP="007B55C3">
                            <w:pPr>
                              <w:jc w:val="center"/>
                              <w:rPr>
                                <w:rFonts w:ascii="Calibri" w:hAnsi="Calibri"/>
                                <w:b/>
                                <w:sz w:val="22"/>
                                <w:szCs w:val="22"/>
                              </w:rPr>
                            </w:pPr>
                            <w:r w:rsidRPr="007B55C3">
                              <w:rPr>
                                <w:rFonts w:ascii="Calibri" w:hAnsi="Calibri"/>
                                <w:b/>
                                <w:sz w:val="22"/>
                                <w:szCs w:val="22"/>
                              </w:rPr>
                              <w:t>Rue Lambert Masset à 4430 Ans</w:t>
                            </w:r>
                          </w:p>
                          <w:p w:rsidR="00E50C09" w:rsidRPr="007B55C3" w:rsidRDefault="00E50C09" w:rsidP="007B55C3">
                            <w:pPr>
                              <w:jc w:val="center"/>
                              <w:rPr>
                                <w:rFonts w:ascii="Calibri" w:hAnsi="Calibri"/>
                                <w:b/>
                                <w:sz w:val="22"/>
                                <w:szCs w:val="22"/>
                              </w:rPr>
                            </w:pPr>
                            <w:r>
                              <w:rPr>
                                <w:rFonts w:ascii="Calibri" w:hAnsi="Calibri"/>
                                <w:b/>
                                <w:sz w:val="22"/>
                                <w:szCs w:val="22"/>
                              </w:rPr>
                              <w:t>Autorisation relative</w:t>
                            </w:r>
                            <w:r w:rsidRPr="007B55C3">
                              <w:rPr>
                                <w:rFonts w:ascii="Calibri" w:hAnsi="Calibri"/>
                                <w:b/>
                                <w:sz w:val="22"/>
                                <w:szCs w:val="22"/>
                              </w:rPr>
                              <w:t xml:space="preserve"> aux prises de vues et publications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96F9B" id="Zone de texte 2" o:spid="_x0000_s1028" type="#_x0000_t202" style="position:absolute;left:0;text-align:left;margin-left:40.25pt;margin-top:30.95pt;width:406.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">
                <v:textbox>
                  <w:txbxContent>
                    <w:p w:rsidR="00E50C09" w:rsidRPr="007B55C3" w:rsidRDefault="00E50C09" w:rsidP="007B55C3">
                      <w:pPr>
                        <w:jc w:val="center"/>
                        <w:rPr>
                          <w:rFonts w:ascii="Calibri" w:hAnsi="Calibri"/>
                          <w:b/>
                          <w:sz w:val="22"/>
                          <w:szCs w:val="22"/>
                        </w:rPr>
                      </w:pPr>
                      <w:r w:rsidRPr="007B55C3">
                        <w:rPr>
                          <w:rFonts w:ascii="Calibri" w:hAnsi="Calibri"/>
                          <w:b/>
                          <w:sz w:val="22"/>
                          <w:szCs w:val="22"/>
                        </w:rPr>
                        <w:t>COMMUNE D’ANS - CRÈCHE COMMUNALE NICOLAS GELON</w:t>
                      </w:r>
                    </w:p>
                    <w:p w:rsidR="00E50C09" w:rsidRPr="007B55C3" w:rsidRDefault="00E50C09" w:rsidP="007B55C3">
                      <w:pPr>
                        <w:jc w:val="center"/>
                        <w:rPr>
                          <w:rFonts w:ascii="Calibri" w:hAnsi="Calibri"/>
                          <w:b/>
                          <w:sz w:val="22"/>
                          <w:szCs w:val="22"/>
                        </w:rPr>
                      </w:pPr>
                      <w:r w:rsidRPr="007B55C3">
                        <w:rPr>
                          <w:rFonts w:ascii="Calibri" w:hAnsi="Calibri"/>
                          <w:b/>
                          <w:sz w:val="22"/>
                          <w:szCs w:val="22"/>
                        </w:rPr>
                        <w:t>Rue Lambert Masset à 4430 Ans</w:t>
                      </w:r>
                    </w:p>
                    <w:p w:rsidR="00E50C09" w:rsidRPr="007B55C3" w:rsidRDefault="00E50C09" w:rsidP="007B55C3">
                      <w:pPr>
                        <w:jc w:val="center"/>
                        <w:rPr>
                          <w:rFonts w:ascii="Calibri" w:hAnsi="Calibri"/>
                          <w:b/>
                          <w:sz w:val="22"/>
                          <w:szCs w:val="22"/>
                        </w:rPr>
                      </w:pPr>
                      <w:r>
                        <w:rPr>
                          <w:rFonts w:ascii="Calibri" w:hAnsi="Calibri"/>
                          <w:b/>
                          <w:sz w:val="22"/>
                          <w:szCs w:val="22"/>
                        </w:rPr>
                        <w:t>Autorisation relative</w:t>
                      </w:r>
                      <w:r w:rsidRPr="007B55C3">
                        <w:rPr>
                          <w:rFonts w:ascii="Calibri" w:hAnsi="Calibri"/>
                          <w:b/>
                          <w:sz w:val="22"/>
                          <w:szCs w:val="22"/>
                        </w:rPr>
                        <w:t xml:space="preserve"> aux prises de vues et publications</w:t>
                      </w:r>
                    </w:p>
                  </w:txbxContent>
                </v:textbox>
              </v:shape>
            </w:pict>
          </mc:Fallback>
        </mc:AlternateContent>
      </w:r>
      <w:r w:rsidRPr="007B55C3">
        <w:rPr>
          <w:rFonts w:ascii="Calibri Light" w:eastAsia="Calibri" w:hAnsi="Calibri Light"/>
          <w:noProof/>
          <w:sz w:val="22"/>
          <w:szCs w:val="22"/>
          <w:lang w:val="fr-BE" w:eastAsia="fr-BE"/>
        </w:rPr>
        <w:drawing>
          <wp:anchor distT="36576" distB="36576" distL="36576" distR="36576" simplePos="0" relativeHeight="251699200" behindDoc="0" locked="0" layoutInCell="1" allowOverlap="1" wp14:anchorId="413D0A91" wp14:editId="5DCB3B29">
            <wp:simplePos x="0" y="0"/>
            <wp:positionH relativeFrom="column">
              <wp:posOffset>-64135</wp:posOffset>
            </wp:positionH>
            <wp:positionV relativeFrom="paragraph">
              <wp:posOffset>392430</wp:posOffset>
            </wp:positionV>
            <wp:extent cx="522605" cy="612140"/>
            <wp:effectExtent l="0" t="0" r="0" b="0"/>
            <wp:wrapNone/>
            <wp:docPr id="420" name="Imag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l="30585" t="16592" r="29800" b="17838"/>
                    <a:stretch>
                      <a:fillRect/>
                    </a:stretch>
                  </pic:blipFill>
                  <pic:spPr bwMode="auto">
                    <a:xfrm>
                      <a:off x="0" y="0"/>
                      <a:ext cx="522605" cy="612140"/>
                    </a:xfrm>
                    <a:prstGeom prst="rect">
                      <a:avLst/>
                    </a:prstGeom>
                    <a:noFill/>
                    <a:ln>
                      <a:noFill/>
                    </a:ln>
                    <a:effectLst/>
                  </pic:spPr>
                </pic:pic>
              </a:graphicData>
            </a:graphic>
          </wp:anchor>
        </w:drawing>
      </w:r>
      <w:r>
        <w:rPr>
          <w:rFonts w:ascii="Calibri" w:hAnsi="Calibri"/>
          <w:i w:val="0"/>
          <w:color w:val="7153A0" w:themeColor="accent5" w:themeShade="BF"/>
        </w:rPr>
        <w:t>Annexe</w:t>
      </w:r>
      <w:r w:rsidR="00432235">
        <w:rPr>
          <w:rFonts w:ascii="Calibri" w:hAnsi="Calibri"/>
          <w:i w:val="0"/>
          <w:color w:val="7153A0" w:themeColor="accent5" w:themeShade="BF"/>
        </w:rPr>
        <w:t>s</w:t>
      </w:r>
    </w:p>
    <w:p w:rsidR="007B55C3" w:rsidRPr="007B55C3" w:rsidRDefault="007B55C3" w:rsidP="007B55C3"/>
    <w:p w:rsidR="007B55C3" w:rsidRPr="007B55C3" w:rsidRDefault="007B55C3" w:rsidP="007B55C3">
      <w:pPr>
        <w:spacing w:after="160" w:line="259" w:lineRule="auto"/>
        <w:rPr>
          <w:rFonts w:ascii="Calibri Light" w:eastAsia="Calibri" w:hAnsi="Calibri Light"/>
          <w:sz w:val="22"/>
          <w:szCs w:val="22"/>
          <w:lang w:val="fr-BE" w:eastAsia="en-US"/>
        </w:rPr>
      </w:pPr>
    </w:p>
    <w:p w:rsidR="007B55C3" w:rsidRPr="007B55C3" w:rsidRDefault="007B55C3" w:rsidP="007B55C3">
      <w:pPr>
        <w:widowControl w:val="0"/>
        <w:jc w:val="both"/>
        <w:rPr>
          <w:rFonts w:ascii="Calibri Light" w:eastAsia="Calibri" w:hAnsi="Calibri Light"/>
          <w:b/>
          <w:i/>
          <w:sz w:val="22"/>
          <w:szCs w:val="22"/>
          <w:lang w:val="fr-BE" w:eastAsia="en-US"/>
        </w:rPr>
      </w:pPr>
    </w:p>
    <w:p w:rsidR="007B55C3" w:rsidRPr="007B55C3" w:rsidRDefault="007B55C3" w:rsidP="007B55C3">
      <w:pPr>
        <w:widowControl w:val="0"/>
        <w:jc w:val="center"/>
        <w:rPr>
          <w:rFonts w:ascii="Calibri Light" w:eastAsia="Calibri" w:hAnsi="Calibri Light"/>
          <w:b/>
          <w:i/>
          <w:sz w:val="16"/>
          <w:szCs w:val="16"/>
          <w:lang w:val="fr-BE" w:eastAsia="en-US"/>
        </w:rPr>
      </w:pPr>
      <w:r w:rsidRPr="007B55C3">
        <w:rPr>
          <w:rFonts w:ascii="Calibri Light" w:eastAsia="Calibri" w:hAnsi="Calibri Light"/>
          <w:b/>
          <w:i/>
          <w:sz w:val="16"/>
          <w:szCs w:val="16"/>
          <w:lang w:val="fr-BE" w:eastAsia="en-US"/>
        </w:rPr>
        <w:t>Veuillez compléter ce formulaire en caractères d’imprimerie</w:t>
      </w:r>
    </w:p>
    <w:p w:rsidR="007B55C3" w:rsidRPr="007B55C3" w:rsidRDefault="007B55C3" w:rsidP="007B55C3">
      <w:pPr>
        <w:widowControl w:val="0"/>
        <w:jc w:val="both"/>
        <w:rPr>
          <w:rFonts w:ascii="Calibri Light" w:eastAsia="Calibri" w:hAnsi="Calibri Light"/>
          <w:b/>
          <w:i/>
          <w:sz w:val="22"/>
          <w:szCs w:val="22"/>
          <w:lang w:val="fr-BE" w:eastAsia="en-US"/>
        </w:rPr>
      </w:pPr>
    </w:p>
    <w:p w:rsidR="007B55C3" w:rsidRPr="007B55C3" w:rsidRDefault="007B55C3" w:rsidP="007B55C3">
      <w:pPr>
        <w:widowControl w:val="0"/>
        <w:jc w:val="both"/>
        <w:rPr>
          <w:rFonts w:ascii="Calibri" w:eastAsia="Calibri" w:hAnsi="Calibri"/>
          <w:b/>
          <w:sz w:val="20"/>
          <w:lang w:val="fr-BE" w:eastAsia="en-US"/>
        </w:rPr>
      </w:pPr>
      <w:r w:rsidRPr="007B55C3">
        <w:rPr>
          <w:rFonts w:ascii="Calibri" w:eastAsia="Calibri" w:hAnsi="Calibri"/>
          <w:b/>
          <w:sz w:val="20"/>
          <w:lang w:val="fr-BE" w:eastAsia="en-US"/>
        </w:rPr>
        <w:t>Je (nous) soussigné(e)(s)</w:t>
      </w:r>
    </w:p>
    <w:p w:rsidR="007B55C3" w:rsidRPr="007B55C3" w:rsidRDefault="007B55C3" w:rsidP="007B55C3">
      <w:pPr>
        <w:widowControl w:val="0"/>
        <w:tabs>
          <w:tab w:val="right" w:pos="10602"/>
        </w:tabs>
        <w:spacing w:before="160"/>
        <w:rPr>
          <w:rFonts w:ascii="Calibri" w:eastAsia="Calibri" w:hAnsi="Calibri"/>
          <w:sz w:val="20"/>
          <w:lang w:val="fr-BE" w:eastAsia="en-US"/>
        </w:rPr>
      </w:pPr>
      <w:r w:rsidRPr="007B55C3">
        <w:rPr>
          <w:rFonts w:ascii="Calibri" w:eastAsia="Calibri" w:hAnsi="Calibri"/>
          <w:sz w:val="20"/>
          <w:lang w:val="fr-BE" w:eastAsia="en-US"/>
        </w:rPr>
        <w:sym w:font="Wingdings" w:char="F081"/>
      </w:r>
      <w:r w:rsidRPr="007B55C3">
        <w:rPr>
          <w:rFonts w:ascii="Calibri" w:eastAsia="Calibri" w:hAnsi="Calibri"/>
          <w:sz w:val="20"/>
          <w:lang w:val="fr-BE" w:eastAsia="en-US"/>
        </w:rPr>
        <w:t xml:space="preserve"> Prénom, Nom : _____________________________________________________________</w:t>
      </w:r>
    </w:p>
    <w:p w:rsidR="007B55C3" w:rsidRPr="00F01B5B" w:rsidRDefault="00F01B5B" w:rsidP="00F01B5B">
      <w:pPr>
        <w:widowControl w:val="0"/>
        <w:tabs>
          <w:tab w:val="right" w:pos="10602"/>
        </w:tabs>
        <w:spacing w:before="160"/>
        <w:rPr>
          <w:rFonts w:ascii="Calibri" w:eastAsia="Calibri" w:hAnsi="Calibri"/>
          <w:sz w:val="20"/>
          <w:lang w:val="fr-BE" w:eastAsia="en-US"/>
        </w:rPr>
      </w:pPr>
      <w:r w:rsidRPr="00F01B5B">
        <w:rPr>
          <w:rFonts w:ascii="Wingdings" w:eastAsia="Calibri" w:hAnsi="Wingdings"/>
          <w:sz w:val="20"/>
          <w:lang w:val="fr-BE" w:eastAsia="en-US"/>
        </w:rPr>
        <w:t></w:t>
      </w:r>
      <w:r w:rsidRPr="00F01B5B">
        <w:rPr>
          <w:rFonts w:ascii="Calibri" w:eastAsia="Calibri" w:hAnsi="Calibri"/>
          <w:sz w:val="20"/>
          <w:lang w:val="fr-BE" w:eastAsia="en-US"/>
        </w:rPr>
        <w:t xml:space="preserve">père </w:t>
      </w:r>
      <w:r w:rsidRPr="00F01B5B">
        <w:rPr>
          <w:rFonts w:ascii="Wingdings" w:eastAsia="Calibri" w:hAnsi="Wingdings"/>
          <w:sz w:val="20"/>
          <w:lang w:val="fr-BE" w:eastAsia="en-US"/>
        </w:rPr>
        <w:t></w:t>
      </w:r>
      <w:r w:rsidR="007B55C3" w:rsidRPr="00F01B5B">
        <w:rPr>
          <w:rFonts w:ascii="Calibri" w:eastAsia="Calibri" w:hAnsi="Calibri"/>
          <w:sz w:val="20"/>
          <w:lang w:val="fr-BE" w:eastAsia="en-US"/>
        </w:rPr>
        <w:t xml:space="preserve"> mère </w:t>
      </w:r>
      <w:r w:rsidRPr="00F01B5B">
        <w:rPr>
          <w:rFonts w:ascii="Wingdings" w:eastAsia="Calibri" w:hAnsi="Wingdings"/>
          <w:sz w:val="20"/>
          <w:lang w:val="fr-BE" w:eastAsia="en-US"/>
        </w:rPr>
        <w:t></w:t>
      </w:r>
      <w:r w:rsidR="007B55C3" w:rsidRPr="00F01B5B">
        <w:rPr>
          <w:rFonts w:ascii="Calibri" w:eastAsia="Calibri" w:hAnsi="Calibri"/>
          <w:sz w:val="20"/>
          <w:lang w:val="fr-BE" w:eastAsia="en-US"/>
        </w:rPr>
        <w:t xml:space="preserve"> autre, </w:t>
      </w:r>
      <w:r w:rsidR="005D71A8" w:rsidRPr="00F01B5B">
        <w:rPr>
          <w:rFonts w:ascii="Calibri" w:eastAsia="Calibri" w:hAnsi="Calibri"/>
          <w:sz w:val="20"/>
          <w:lang w:val="fr-BE" w:eastAsia="en-US"/>
        </w:rPr>
        <w:t>précisez :</w:t>
      </w:r>
      <w:r w:rsidRPr="00F01B5B">
        <w:rPr>
          <w:rFonts w:ascii="Calibri" w:eastAsia="Calibri" w:hAnsi="Calibri"/>
          <w:sz w:val="20"/>
          <w:lang w:val="fr-BE" w:eastAsia="en-US"/>
        </w:rPr>
        <w:t xml:space="preserve"> _</w:t>
      </w:r>
      <w:r w:rsidR="007B55C3" w:rsidRPr="00F01B5B">
        <w:rPr>
          <w:rFonts w:ascii="Calibri" w:eastAsia="Calibri" w:hAnsi="Calibri"/>
          <w:sz w:val="20"/>
          <w:lang w:val="fr-BE" w:eastAsia="en-US"/>
        </w:rPr>
        <w:t>____________________________________ ____________</w:t>
      </w:r>
    </w:p>
    <w:p w:rsidR="007B55C3" w:rsidRPr="007B55C3" w:rsidRDefault="007B55C3" w:rsidP="007B55C3">
      <w:pPr>
        <w:widowControl w:val="0"/>
        <w:tabs>
          <w:tab w:val="right" w:pos="10602"/>
        </w:tabs>
        <w:spacing w:before="160"/>
        <w:rPr>
          <w:rFonts w:ascii="Calibri" w:eastAsia="Calibri" w:hAnsi="Calibri"/>
          <w:sz w:val="20"/>
          <w:lang w:val="fr-BE" w:eastAsia="en-US"/>
        </w:rPr>
      </w:pPr>
      <w:r w:rsidRPr="007B55C3">
        <w:rPr>
          <w:rFonts w:ascii="Calibri" w:eastAsia="Calibri" w:hAnsi="Calibri"/>
          <w:sz w:val="20"/>
          <w:lang w:val="fr-BE" w:eastAsia="en-US"/>
        </w:rPr>
        <w:sym w:font="Wingdings" w:char="F082"/>
      </w:r>
      <w:r w:rsidRPr="007B55C3">
        <w:rPr>
          <w:rFonts w:ascii="Calibri" w:eastAsia="Calibri" w:hAnsi="Calibri"/>
          <w:sz w:val="20"/>
          <w:lang w:val="fr-BE" w:eastAsia="en-US"/>
        </w:rPr>
        <w:t xml:space="preserve"> Prénom, Nom : _____________________________________________________________</w:t>
      </w:r>
    </w:p>
    <w:p w:rsidR="007B55C3" w:rsidRPr="007B55C3" w:rsidRDefault="00F01B5B" w:rsidP="007B55C3">
      <w:pPr>
        <w:widowControl w:val="0"/>
        <w:tabs>
          <w:tab w:val="right" w:pos="10602"/>
        </w:tabs>
        <w:spacing w:before="160"/>
        <w:rPr>
          <w:rFonts w:ascii="Calibri" w:eastAsia="Calibri" w:hAnsi="Calibri"/>
          <w:sz w:val="20"/>
          <w:lang w:val="fr-BE" w:eastAsia="en-US"/>
        </w:rPr>
      </w:pPr>
      <w:r w:rsidRPr="00F01B5B">
        <w:rPr>
          <w:rFonts w:ascii="Wingdings" w:eastAsia="Calibri" w:hAnsi="Wingdings"/>
          <w:sz w:val="20"/>
          <w:lang w:val="fr-BE" w:eastAsia="en-US"/>
        </w:rPr>
        <w:t></w:t>
      </w:r>
      <w:r w:rsidR="007B55C3" w:rsidRPr="007B55C3">
        <w:rPr>
          <w:rFonts w:ascii="Calibri" w:eastAsia="Calibri" w:hAnsi="Calibri"/>
          <w:sz w:val="20"/>
          <w:lang w:val="fr-BE" w:eastAsia="en-US"/>
        </w:rPr>
        <w:t xml:space="preserve"> </w:t>
      </w:r>
      <w:r w:rsidRPr="007B55C3">
        <w:rPr>
          <w:rFonts w:ascii="Calibri" w:eastAsia="Calibri" w:hAnsi="Calibri"/>
          <w:sz w:val="20"/>
          <w:lang w:val="fr-BE" w:eastAsia="en-US"/>
        </w:rPr>
        <w:t xml:space="preserve">père </w:t>
      </w:r>
      <w:r w:rsidRPr="00F01B5B">
        <w:rPr>
          <w:rFonts w:ascii="Wingdings" w:eastAsia="Calibri" w:hAnsi="Wingdings"/>
          <w:sz w:val="20"/>
          <w:lang w:val="fr-BE" w:eastAsia="en-US"/>
        </w:rPr>
        <w:t></w:t>
      </w:r>
      <w:r w:rsidR="007B55C3" w:rsidRPr="007B55C3">
        <w:rPr>
          <w:rFonts w:ascii="Calibri" w:eastAsia="Calibri" w:hAnsi="Calibri"/>
          <w:sz w:val="20"/>
          <w:lang w:val="fr-BE" w:eastAsia="en-US"/>
        </w:rPr>
        <w:t xml:space="preserve"> mère </w:t>
      </w:r>
      <w:r w:rsidRPr="00F01B5B">
        <w:rPr>
          <w:rFonts w:ascii="Wingdings" w:eastAsia="Calibri" w:hAnsi="Wingdings"/>
          <w:sz w:val="20"/>
          <w:lang w:val="fr-BE" w:eastAsia="en-US"/>
        </w:rPr>
        <w:t></w:t>
      </w:r>
      <w:r w:rsidR="007B55C3" w:rsidRPr="007B55C3">
        <w:rPr>
          <w:rFonts w:ascii="Calibri" w:eastAsia="Calibri" w:hAnsi="Calibri"/>
          <w:sz w:val="20"/>
          <w:lang w:val="fr-BE" w:eastAsia="en-US"/>
        </w:rPr>
        <w:t xml:space="preserve"> autre, précisez__________________________________________________</w:t>
      </w:r>
    </w:p>
    <w:p w:rsidR="007B55C3" w:rsidRPr="007B55C3" w:rsidRDefault="007B55C3" w:rsidP="007B55C3">
      <w:pPr>
        <w:spacing w:before="160" w:after="160" w:line="259" w:lineRule="auto"/>
        <w:rPr>
          <w:rFonts w:ascii="Calibri" w:eastAsia="Calibri" w:hAnsi="Calibri"/>
          <w:sz w:val="20"/>
          <w:lang w:val="fr-BE" w:eastAsia="en-US"/>
        </w:rPr>
      </w:pPr>
      <w:r w:rsidRPr="007B55C3">
        <w:rPr>
          <w:rFonts w:ascii="Calibri" w:eastAsia="Calibri" w:hAnsi="Calibri"/>
          <w:sz w:val="20"/>
          <w:lang w:val="fr-BE" w:eastAsia="en-US"/>
        </w:rPr>
        <w:t>Représentant(s) légal (légaux) de</w:t>
      </w:r>
    </w:p>
    <w:p w:rsidR="007B55C3" w:rsidRPr="007B55C3" w:rsidRDefault="007B55C3" w:rsidP="007B55C3">
      <w:pPr>
        <w:widowControl w:val="0"/>
        <w:tabs>
          <w:tab w:val="right" w:pos="10602"/>
        </w:tabs>
        <w:rPr>
          <w:rFonts w:ascii="Calibri" w:eastAsia="Calibri" w:hAnsi="Calibri"/>
          <w:sz w:val="20"/>
          <w:lang w:val="fr-BE" w:eastAsia="en-US"/>
        </w:rPr>
      </w:pPr>
      <w:r w:rsidRPr="007B55C3">
        <w:rPr>
          <w:rFonts w:ascii="Calibri" w:eastAsia="Calibri" w:hAnsi="Calibri"/>
          <w:sz w:val="20"/>
          <w:lang w:val="fr-BE" w:eastAsia="en-US"/>
        </w:rPr>
        <w:t>Prénom, Nom de l’enfant : ______________________________________________________</w:t>
      </w:r>
    </w:p>
    <w:p w:rsidR="007B55C3" w:rsidRPr="007B55C3" w:rsidRDefault="007B55C3" w:rsidP="007B55C3">
      <w:pPr>
        <w:spacing w:after="160" w:line="259" w:lineRule="auto"/>
        <w:rPr>
          <w:rFonts w:ascii="Calibri" w:eastAsia="Calibri" w:hAnsi="Calibri"/>
          <w:sz w:val="20"/>
          <w:lang w:val="fr-BE" w:eastAsia="en-US"/>
        </w:rPr>
      </w:pPr>
      <w:r w:rsidRPr="007B55C3">
        <w:rPr>
          <w:rFonts w:ascii="Calibri" w:eastAsia="Calibri" w:hAnsi="Calibri"/>
          <w:sz w:val="20"/>
          <w:lang w:val="fr-BE" w:eastAsia="en-US"/>
        </w:rPr>
        <w:t>Fréquentant la crèche communale Nicolas Gélon sise rue Lambert Masset 40 à 4430 Ans,</w:t>
      </w:r>
    </w:p>
    <w:p w:rsidR="007B55C3" w:rsidRPr="007B55C3" w:rsidRDefault="007B55C3" w:rsidP="007B55C3">
      <w:pPr>
        <w:spacing w:after="160" w:line="259" w:lineRule="auto"/>
        <w:rPr>
          <w:rFonts w:ascii="Calibri" w:eastAsia="Calibri" w:hAnsi="Calibri"/>
          <w:b/>
          <w:sz w:val="20"/>
          <w:lang w:val="fr-BE" w:eastAsia="en-US"/>
        </w:rPr>
      </w:pPr>
      <w:r w:rsidRPr="007B55C3">
        <w:rPr>
          <w:rFonts w:ascii="Calibri" w:eastAsia="Calibri" w:hAnsi="Calibri"/>
          <w:b/>
          <w:sz w:val="20"/>
          <w:lang w:val="fr-BE" w:eastAsia="en-US"/>
        </w:rPr>
        <w:t xml:space="preserve">Autorise (autorisons) par la présente, </w:t>
      </w:r>
      <w:r w:rsidRPr="007B55C3">
        <w:rPr>
          <w:rFonts w:ascii="Calibri" w:eastAsia="Calibri" w:hAnsi="Calibri"/>
          <w:sz w:val="20"/>
          <w:lang w:val="fr-BE" w:eastAsia="en-US"/>
        </w:rPr>
        <w:t>la crèche communale Nicolas</w:t>
      </w:r>
      <w:r w:rsidR="00DB47B4">
        <w:rPr>
          <w:rFonts w:ascii="Calibri" w:eastAsia="Calibri" w:hAnsi="Calibri"/>
          <w:sz w:val="20"/>
          <w:lang w:val="fr-BE" w:eastAsia="en-US"/>
        </w:rPr>
        <w:t xml:space="preserve"> Gé</w:t>
      </w:r>
      <w:r w:rsidRPr="007B55C3">
        <w:rPr>
          <w:rFonts w:ascii="Calibri" w:eastAsia="Calibri" w:hAnsi="Calibri"/>
          <w:sz w:val="20"/>
          <w:lang w:val="fr-BE" w:eastAsia="en-US"/>
        </w:rPr>
        <w:t xml:space="preserve">lon sise rue Lambert Masset à Ans (ci-après dénommée « la crèche »), ainsi que son personnel et les personnes désignées pour gérer tout ou partie du site Internet de la Commune ou ses réseaux sociaux, </w:t>
      </w:r>
      <w:r w:rsidRPr="007B55C3">
        <w:rPr>
          <w:rFonts w:ascii="Calibri" w:eastAsia="Calibri" w:hAnsi="Calibri"/>
          <w:b/>
          <w:sz w:val="20"/>
          <w:lang w:val="fr-BE" w:eastAsia="en-US"/>
        </w:rPr>
        <w:t xml:space="preserve">à : </w:t>
      </w:r>
    </w:p>
    <w:p w:rsidR="007B55C3" w:rsidRPr="007B55C3" w:rsidRDefault="007B55C3" w:rsidP="00E40639">
      <w:pPr>
        <w:numPr>
          <w:ilvl w:val="0"/>
          <w:numId w:val="15"/>
        </w:numPr>
        <w:spacing w:after="160" w:line="259" w:lineRule="auto"/>
        <w:contextualSpacing/>
        <w:rPr>
          <w:rFonts w:ascii="Calibri" w:eastAsia="Calibri" w:hAnsi="Calibri"/>
          <w:sz w:val="20"/>
          <w:lang w:val="fr-BE" w:eastAsia="en-US"/>
        </w:rPr>
      </w:pPr>
      <w:r w:rsidRPr="007B55C3">
        <w:rPr>
          <w:rFonts w:ascii="Calibri" w:eastAsia="Calibri" w:hAnsi="Calibri"/>
          <w:sz w:val="20"/>
          <w:lang w:val="fr-BE" w:eastAsia="en-US"/>
        </w:rPr>
        <w:t>Prendre des vues (photos, vidéos, numérisations d’image) du susnommé enfant, que ces prises de vue soient individuelles ou de groupe, à l’occasion des activités exercées au sein de la crèche.</w:t>
      </w:r>
    </w:p>
    <w:p w:rsidR="007B55C3" w:rsidRPr="007B55C3" w:rsidRDefault="007B55C3" w:rsidP="00E40639">
      <w:pPr>
        <w:numPr>
          <w:ilvl w:val="0"/>
          <w:numId w:val="15"/>
        </w:numPr>
        <w:spacing w:after="160" w:line="259" w:lineRule="auto"/>
        <w:contextualSpacing/>
        <w:rPr>
          <w:rFonts w:ascii="Calibri" w:eastAsia="Calibri" w:hAnsi="Calibri"/>
          <w:sz w:val="20"/>
          <w:lang w:val="fr-BE" w:eastAsia="en-US"/>
        </w:rPr>
      </w:pPr>
      <w:r w:rsidRPr="007B55C3">
        <w:rPr>
          <w:rFonts w:ascii="Calibri" w:eastAsia="Calibri" w:hAnsi="Calibri"/>
          <w:sz w:val="20"/>
          <w:lang w:val="fr-BE" w:eastAsia="en-US"/>
        </w:rPr>
        <w:t xml:space="preserve">Publier ces vues, prises conformément au point 1, et des reproductions des œuvres émanant de l’enfant (dessins, </w:t>
      </w:r>
      <w:r w:rsidR="00F01B5B" w:rsidRPr="007B55C3">
        <w:rPr>
          <w:rFonts w:ascii="Calibri" w:eastAsia="Calibri" w:hAnsi="Calibri"/>
          <w:sz w:val="20"/>
          <w:lang w:val="fr-BE" w:eastAsia="en-US"/>
        </w:rPr>
        <w:t>bricolages,</w:t>
      </w:r>
      <w:r w:rsidR="00F01B5B">
        <w:rPr>
          <w:rFonts w:ascii="Calibri" w:eastAsia="Calibri" w:hAnsi="Calibri"/>
          <w:sz w:val="20"/>
          <w:lang w:val="fr-BE" w:eastAsia="en-US"/>
        </w:rPr>
        <w:t xml:space="preserve"> etc.</w:t>
      </w:r>
      <w:r w:rsidRPr="007B55C3">
        <w:rPr>
          <w:rFonts w:ascii="Calibri" w:eastAsia="Calibri" w:hAnsi="Calibri"/>
          <w:sz w:val="20"/>
          <w:lang w:val="fr-BE" w:eastAsia="en-US"/>
        </w:rPr>
        <w:t>) réalisées dans le cadre des activités précitées :</w:t>
      </w:r>
    </w:p>
    <w:p w:rsidR="007B55C3" w:rsidRPr="007B55C3" w:rsidRDefault="00F01B5B" w:rsidP="00E40639">
      <w:pPr>
        <w:numPr>
          <w:ilvl w:val="1"/>
          <w:numId w:val="15"/>
        </w:numPr>
        <w:spacing w:after="160" w:line="259" w:lineRule="auto"/>
        <w:contextualSpacing/>
        <w:rPr>
          <w:rFonts w:ascii="Calibri" w:eastAsia="Calibri" w:hAnsi="Calibri"/>
          <w:sz w:val="20"/>
          <w:lang w:val="fr-BE" w:eastAsia="en-US"/>
        </w:rPr>
      </w:pPr>
      <w:r>
        <w:rPr>
          <w:rFonts w:ascii="Calibri" w:eastAsia="Calibri" w:hAnsi="Calibri"/>
          <w:sz w:val="20"/>
          <w:lang w:val="fr-BE" w:eastAsia="en-US"/>
        </w:rPr>
        <w:t>S</w:t>
      </w:r>
      <w:r w:rsidR="007B55C3" w:rsidRPr="007B55C3">
        <w:rPr>
          <w:rFonts w:ascii="Calibri" w:eastAsia="Calibri" w:hAnsi="Calibri"/>
          <w:sz w:val="20"/>
          <w:lang w:val="fr-BE" w:eastAsia="en-US"/>
        </w:rPr>
        <w:t>ur le site Internet de la Commune d’Ans aux fins d’explication et de promotion du service ;</w:t>
      </w:r>
    </w:p>
    <w:p w:rsidR="007B55C3" w:rsidRPr="007B55C3" w:rsidRDefault="00F01B5B" w:rsidP="00E40639">
      <w:pPr>
        <w:numPr>
          <w:ilvl w:val="1"/>
          <w:numId w:val="15"/>
        </w:numPr>
        <w:spacing w:after="160" w:line="259" w:lineRule="auto"/>
        <w:contextualSpacing/>
        <w:rPr>
          <w:rFonts w:ascii="Calibri" w:eastAsia="Calibri" w:hAnsi="Calibri"/>
          <w:sz w:val="20"/>
          <w:lang w:val="fr-BE" w:eastAsia="en-US"/>
        </w:rPr>
      </w:pPr>
      <w:r>
        <w:rPr>
          <w:rFonts w:ascii="Calibri" w:eastAsia="Calibri" w:hAnsi="Calibri"/>
          <w:sz w:val="20"/>
          <w:lang w:val="fr-BE" w:eastAsia="en-US"/>
        </w:rPr>
        <w:t>S</w:t>
      </w:r>
      <w:r w:rsidR="007B55C3" w:rsidRPr="007B55C3">
        <w:rPr>
          <w:rFonts w:ascii="Calibri" w:eastAsia="Calibri" w:hAnsi="Calibri"/>
          <w:sz w:val="20"/>
          <w:lang w:val="fr-BE" w:eastAsia="en-US"/>
        </w:rPr>
        <w:t>ur les réseaux sociaux, dans des groupes, pages ou autres dont l’accès est limité aux seuls parents (ou tuteurs) des enfants fréquentant la crèche pour permettre aux parents de suivre l’évolution de leur enfant et de disposer de souvenirs</w:t>
      </w:r>
    </w:p>
    <w:p w:rsidR="007B55C3" w:rsidRPr="007B55C3" w:rsidRDefault="00F01B5B" w:rsidP="00E40639">
      <w:pPr>
        <w:numPr>
          <w:ilvl w:val="1"/>
          <w:numId w:val="15"/>
        </w:numPr>
        <w:spacing w:after="160" w:line="259" w:lineRule="auto"/>
        <w:contextualSpacing/>
        <w:rPr>
          <w:rFonts w:ascii="Calibri" w:eastAsia="Calibri" w:hAnsi="Calibri"/>
          <w:sz w:val="20"/>
          <w:lang w:val="fr-BE" w:eastAsia="en-US"/>
        </w:rPr>
      </w:pPr>
      <w:r>
        <w:rPr>
          <w:rFonts w:ascii="Calibri" w:eastAsia="Calibri" w:hAnsi="Calibri"/>
          <w:sz w:val="20"/>
          <w:lang w:val="fr-BE" w:eastAsia="en-US"/>
        </w:rPr>
        <w:t>D</w:t>
      </w:r>
      <w:r w:rsidR="007B55C3" w:rsidRPr="007B55C3">
        <w:rPr>
          <w:rFonts w:ascii="Calibri" w:eastAsia="Calibri" w:hAnsi="Calibri"/>
          <w:sz w:val="20"/>
          <w:lang w:val="fr-BE" w:eastAsia="en-US"/>
        </w:rPr>
        <w:t xml:space="preserve">ans des emails envoyés aux personnes inscrites à toute liste de diffusion (mailing </w:t>
      </w:r>
      <w:proofErr w:type="spellStart"/>
      <w:r w:rsidR="007B55C3" w:rsidRPr="007B55C3">
        <w:rPr>
          <w:rFonts w:ascii="Calibri" w:eastAsia="Calibri" w:hAnsi="Calibri"/>
          <w:sz w:val="20"/>
          <w:lang w:val="fr-BE" w:eastAsia="en-US"/>
        </w:rPr>
        <w:t>list</w:t>
      </w:r>
      <w:proofErr w:type="spellEnd"/>
      <w:r w:rsidR="007B55C3" w:rsidRPr="007B55C3">
        <w:rPr>
          <w:rFonts w:ascii="Calibri" w:eastAsia="Calibri" w:hAnsi="Calibri"/>
          <w:sz w:val="20"/>
          <w:lang w:val="fr-BE" w:eastAsia="en-US"/>
        </w:rPr>
        <w:t>). Seuls les parents (ou tuteurs) des enfants accueillis à la crèche pourront être inscrites dans cette/ces liste(s) de diffusion pour permettre aux parents de suivre l’évolution de leur enfant et de disposer de souvenirs</w:t>
      </w:r>
    </w:p>
    <w:p w:rsidR="007B55C3" w:rsidRPr="007B55C3" w:rsidRDefault="00F01B5B" w:rsidP="00E40639">
      <w:pPr>
        <w:numPr>
          <w:ilvl w:val="1"/>
          <w:numId w:val="15"/>
        </w:numPr>
        <w:spacing w:after="160" w:line="259" w:lineRule="auto"/>
        <w:contextualSpacing/>
        <w:rPr>
          <w:rFonts w:ascii="Calibri" w:eastAsia="Calibri" w:hAnsi="Calibri"/>
          <w:sz w:val="20"/>
          <w:lang w:val="fr-BE" w:eastAsia="en-US"/>
        </w:rPr>
      </w:pPr>
      <w:r>
        <w:rPr>
          <w:rFonts w:ascii="Calibri" w:eastAsia="Calibri" w:hAnsi="Calibri"/>
          <w:sz w:val="20"/>
          <w:lang w:val="fr-BE" w:eastAsia="en-US"/>
        </w:rPr>
        <w:t>I</w:t>
      </w:r>
      <w:r w:rsidR="007B55C3" w:rsidRPr="007B55C3">
        <w:rPr>
          <w:rFonts w:ascii="Calibri" w:eastAsia="Calibri" w:hAnsi="Calibri"/>
          <w:sz w:val="20"/>
          <w:lang w:val="fr-BE" w:eastAsia="en-US"/>
        </w:rPr>
        <w:t>mprimer les photos et les remettre aux parents des enfants accueillis à la crèche, dans le cercle restreint du groupe dans lequel chaque enfant est inscrit pour permettre aux enfants et à leurs parents de disposer de souvenirs</w:t>
      </w:r>
    </w:p>
    <w:p w:rsidR="007B55C3" w:rsidRPr="007B55C3" w:rsidRDefault="00F01B5B" w:rsidP="00E40639">
      <w:pPr>
        <w:numPr>
          <w:ilvl w:val="1"/>
          <w:numId w:val="15"/>
        </w:numPr>
        <w:spacing w:after="160" w:line="259" w:lineRule="auto"/>
        <w:contextualSpacing/>
        <w:rPr>
          <w:rFonts w:ascii="Calibri" w:eastAsia="Calibri" w:hAnsi="Calibri"/>
          <w:sz w:val="20"/>
          <w:lang w:val="fr-BE" w:eastAsia="en-US"/>
        </w:rPr>
      </w:pPr>
      <w:r>
        <w:rPr>
          <w:rFonts w:ascii="Calibri" w:eastAsia="Calibri" w:hAnsi="Calibri"/>
          <w:sz w:val="20"/>
          <w:lang w:val="fr-BE" w:eastAsia="en-US"/>
        </w:rPr>
        <w:t>L</w:t>
      </w:r>
      <w:r w:rsidR="007B55C3" w:rsidRPr="007B55C3">
        <w:rPr>
          <w:rFonts w:ascii="Calibri" w:eastAsia="Calibri" w:hAnsi="Calibri"/>
          <w:sz w:val="20"/>
          <w:lang w:val="fr-BE" w:eastAsia="en-US"/>
        </w:rPr>
        <w:t xml:space="preserve">es photos des enfants seront publiées sans identification </w:t>
      </w:r>
    </w:p>
    <w:p w:rsidR="007B55C3" w:rsidRDefault="00F01B5B" w:rsidP="00E40639">
      <w:pPr>
        <w:numPr>
          <w:ilvl w:val="1"/>
          <w:numId w:val="15"/>
        </w:numPr>
        <w:spacing w:after="160" w:line="259" w:lineRule="auto"/>
        <w:contextualSpacing/>
        <w:rPr>
          <w:rFonts w:ascii="Calibri" w:eastAsia="Calibri" w:hAnsi="Calibri"/>
          <w:sz w:val="20"/>
          <w:lang w:val="fr-BE" w:eastAsia="en-US"/>
        </w:rPr>
      </w:pPr>
      <w:r>
        <w:rPr>
          <w:rFonts w:ascii="Calibri" w:eastAsia="Calibri" w:hAnsi="Calibri"/>
          <w:sz w:val="20"/>
          <w:lang w:val="fr-BE" w:eastAsia="en-US"/>
        </w:rPr>
        <w:t>A</w:t>
      </w:r>
      <w:r w:rsidR="007B55C3" w:rsidRPr="007B55C3">
        <w:rPr>
          <w:rFonts w:ascii="Calibri" w:eastAsia="Calibri" w:hAnsi="Calibri"/>
          <w:sz w:val="20"/>
          <w:lang w:val="fr-BE" w:eastAsia="en-US"/>
        </w:rPr>
        <w:t>ucune publication du prénom ou du nom de l’enfant n’aura lieu</w:t>
      </w:r>
    </w:p>
    <w:p w:rsidR="007B55C3" w:rsidRPr="007B55C3" w:rsidRDefault="007B55C3" w:rsidP="007B55C3">
      <w:pPr>
        <w:spacing w:after="160" w:line="259" w:lineRule="auto"/>
        <w:ind w:left="1440"/>
        <w:contextualSpacing/>
        <w:rPr>
          <w:rFonts w:ascii="Calibri" w:eastAsia="Calibri" w:hAnsi="Calibri"/>
          <w:sz w:val="20"/>
          <w:lang w:val="fr-BE" w:eastAsia="en-US"/>
        </w:rPr>
      </w:pPr>
    </w:p>
    <w:p w:rsidR="007B55C3" w:rsidRPr="007B55C3" w:rsidRDefault="007B55C3" w:rsidP="007B55C3">
      <w:pPr>
        <w:spacing w:after="160" w:line="259" w:lineRule="auto"/>
        <w:jc w:val="both"/>
        <w:rPr>
          <w:rFonts w:ascii="Calibri" w:eastAsia="Calibri" w:hAnsi="Calibri"/>
          <w:sz w:val="20"/>
          <w:lang w:val="fr-BE" w:eastAsia="en-US"/>
        </w:rPr>
      </w:pPr>
      <w:r w:rsidRPr="007B55C3">
        <w:rPr>
          <w:rFonts w:ascii="Calibri" w:eastAsia="Calibri" w:hAnsi="Calibri"/>
          <w:sz w:val="20"/>
          <w:lang w:val="fr-BE" w:eastAsia="en-US"/>
        </w:rPr>
        <w:t>La présente autorisation est valable pour toute la durée de l’inscription de l’enfant à la crèche communale. Elle est donnée à titre gratuit. Les éléments diffusés pendant cette période pourront rester en possession de leurs destinataires au-delà de cette période. Les éléments publiés sur le site Internet de la Commune pourront y être conservés au-delà de la date à laquelle le ou les enfant(s) auront quitté la crèche.</w:t>
      </w:r>
    </w:p>
    <w:p w:rsidR="007B55C3" w:rsidRPr="007B55C3" w:rsidRDefault="007B55C3" w:rsidP="007B55C3">
      <w:pPr>
        <w:spacing w:after="160" w:line="259" w:lineRule="auto"/>
        <w:jc w:val="both"/>
        <w:rPr>
          <w:rFonts w:ascii="Calibri" w:eastAsia="Calibri" w:hAnsi="Calibri"/>
          <w:sz w:val="20"/>
          <w:lang w:val="fr-BE" w:eastAsia="en-US"/>
        </w:rPr>
      </w:pPr>
      <w:r w:rsidRPr="007B55C3">
        <w:rPr>
          <w:rFonts w:ascii="Calibri" w:eastAsia="Calibri" w:hAnsi="Calibri"/>
          <w:sz w:val="20"/>
          <w:lang w:val="fr-BE" w:eastAsia="en-US"/>
        </w:rPr>
        <w:t>Je (nous) renonce (renonçons), en mon (notre) nom et au nom de mon (notre) enfant, à tout droit sur les prises de vue et sur les écrits de mon (notre) enfant.</w:t>
      </w:r>
    </w:p>
    <w:p w:rsidR="007B55C3" w:rsidRPr="007B55C3" w:rsidRDefault="007B55C3" w:rsidP="007B55C3">
      <w:pPr>
        <w:spacing w:after="160" w:line="259" w:lineRule="auto"/>
        <w:jc w:val="both"/>
        <w:rPr>
          <w:rFonts w:ascii="Calibri" w:eastAsia="Calibri" w:hAnsi="Calibri"/>
          <w:sz w:val="20"/>
          <w:lang w:val="fr-BE" w:eastAsia="en-US"/>
        </w:rPr>
      </w:pPr>
      <w:r w:rsidRPr="007B55C3">
        <w:rPr>
          <w:rFonts w:ascii="Calibri" w:eastAsia="Calibri" w:hAnsi="Calibri"/>
          <w:sz w:val="20"/>
          <w:lang w:val="fr-BE" w:eastAsia="en-US"/>
        </w:rPr>
        <w:t>Fait à ______________, le ________________________,</w:t>
      </w:r>
    </w:p>
    <w:p w:rsidR="00E04700" w:rsidRPr="00570D21" w:rsidRDefault="007B55C3" w:rsidP="00570D21">
      <w:pPr>
        <w:spacing w:after="160" w:line="259" w:lineRule="auto"/>
        <w:jc w:val="both"/>
        <w:rPr>
          <w:rFonts w:ascii="Calibri" w:eastAsia="Calibri" w:hAnsi="Calibri"/>
          <w:b/>
          <w:i/>
          <w:sz w:val="20"/>
          <w:lang w:val="fr-BE" w:eastAsia="en-US"/>
        </w:rPr>
      </w:pPr>
      <w:r w:rsidRPr="007B55C3">
        <w:rPr>
          <w:rFonts w:ascii="Calibri" w:eastAsia="Calibri" w:hAnsi="Calibri"/>
          <w:b/>
          <w:i/>
          <w:sz w:val="20"/>
          <w:lang w:val="fr-BE" w:eastAsia="en-US"/>
        </w:rPr>
        <w:t>Signature(s) précédée(s) de la mention manuscrite « lu et approuvé ».</w:t>
      </w:r>
    </w:p>
    <w:sectPr w:rsidR="00E04700" w:rsidRPr="00570D21" w:rsidSect="00AA02EE">
      <w:pgSz w:w="11906" w:h="16838" w:code="9"/>
      <w:pgMar w:top="1418" w:right="851" w:bottom="1418" w:left="1985" w:header="720" w:footer="720" w:gutter="0"/>
      <w:pgBorders w:offsetFrom="page">
        <w:top w:val="thickThinSmallGap" w:sz="24" w:space="24" w:color="B2C4DA" w:themeColor="accent6" w:themeTint="99"/>
        <w:left w:val="thickThinSmallGap" w:sz="24" w:space="24" w:color="B2C4DA" w:themeColor="accent6" w:themeTint="99"/>
        <w:bottom w:val="thinThickSmallGap" w:sz="24" w:space="24" w:color="B2C4DA" w:themeColor="accent6" w:themeTint="99"/>
        <w:right w:val="thinThickSmallGap" w:sz="24" w:space="24" w:color="B2C4DA" w:themeColor="accent6" w:themeTint="99"/>
      </w:pgBorders>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F64" w:rsidRDefault="00A60F64" w:rsidP="0081388C">
      <w:r>
        <w:separator/>
      </w:r>
    </w:p>
  </w:endnote>
  <w:endnote w:type="continuationSeparator" w:id="0">
    <w:p w:rsidR="00A60F64" w:rsidRDefault="00A60F64" w:rsidP="0081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ngsanaUPC">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b/>
        <w:color w:val="B55374" w:themeColor="accent4" w:themeShade="BF"/>
      </w:rPr>
      <w:id w:val="1402251998"/>
      <w:docPartObj>
        <w:docPartGallery w:val="Page Numbers (Bottom of Page)"/>
        <w:docPartUnique/>
      </w:docPartObj>
    </w:sdtPr>
    <w:sdtEndPr/>
    <w:sdtContent>
      <w:p w:rsidR="00E50C09" w:rsidRPr="00AA02EE" w:rsidRDefault="00E50C09">
        <w:pPr>
          <w:pStyle w:val="Pieddepage"/>
          <w:jc w:val="center"/>
          <w:rPr>
            <w:rFonts w:ascii="Calibri" w:hAnsi="Calibri"/>
            <w:b/>
            <w:color w:val="B55374" w:themeColor="accent4" w:themeShade="BF"/>
          </w:rPr>
        </w:pPr>
        <w:r w:rsidRPr="00AA02EE">
          <w:rPr>
            <w:rFonts w:ascii="Calibri" w:hAnsi="Calibri"/>
            <w:b/>
            <w:color w:val="B55374" w:themeColor="accent4" w:themeShade="BF"/>
          </w:rPr>
          <w:fldChar w:fldCharType="begin"/>
        </w:r>
        <w:r w:rsidRPr="00AA02EE">
          <w:rPr>
            <w:rFonts w:ascii="Calibri" w:hAnsi="Calibri"/>
            <w:b/>
            <w:color w:val="B55374" w:themeColor="accent4" w:themeShade="BF"/>
          </w:rPr>
          <w:instrText>PAGE   \* MERGEFORMAT</w:instrText>
        </w:r>
        <w:r w:rsidRPr="00AA02EE">
          <w:rPr>
            <w:rFonts w:ascii="Calibri" w:hAnsi="Calibri"/>
            <w:b/>
            <w:color w:val="B55374" w:themeColor="accent4" w:themeShade="BF"/>
          </w:rPr>
          <w:fldChar w:fldCharType="separate"/>
        </w:r>
        <w:r w:rsidR="006635C9">
          <w:rPr>
            <w:rFonts w:ascii="Calibri" w:hAnsi="Calibri"/>
            <w:b/>
            <w:noProof/>
            <w:color w:val="B55374" w:themeColor="accent4" w:themeShade="BF"/>
          </w:rPr>
          <w:t>- 3 -</w:t>
        </w:r>
        <w:r w:rsidRPr="00AA02EE">
          <w:rPr>
            <w:rFonts w:ascii="Calibri" w:hAnsi="Calibri"/>
            <w:b/>
            <w:color w:val="B55374" w:themeColor="accent4" w:themeShade="BF"/>
          </w:rPr>
          <w:fldChar w:fldCharType="end"/>
        </w:r>
      </w:p>
    </w:sdtContent>
  </w:sdt>
  <w:p w:rsidR="00E50C09" w:rsidRDefault="00E50C09">
    <w:pPr>
      <w:pStyle w:val="Pieddepage"/>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F64" w:rsidRDefault="00A60F64" w:rsidP="0081388C">
      <w:r>
        <w:separator/>
      </w:r>
    </w:p>
  </w:footnote>
  <w:footnote w:type="continuationSeparator" w:id="0">
    <w:p w:rsidR="00A60F64" w:rsidRDefault="00A60F64" w:rsidP="0081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C09" w:rsidRPr="00C2520D" w:rsidRDefault="00E50C09">
    <w:pPr>
      <w:pStyle w:val="En-tte"/>
      <w:rPr>
        <w:rFonts w:ascii="Calibri" w:hAnsi="Calibri"/>
        <w:b/>
        <w:sz w:val="20"/>
        <w:lang w:val="fr-BE"/>
      </w:rPr>
    </w:pPr>
    <w:r w:rsidRPr="00C2520D">
      <w:rPr>
        <w:rFonts w:ascii="Calibri" w:hAnsi="Calibri"/>
        <w:b/>
        <w:sz w:val="20"/>
        <w:lang w:val="fr-BE"/>
      </w:rPr>
      <w:t xml:space="preserve">Règlement d’Ordre Intérieur   </w:t>
    </w:r>
    <w:r>
      <w:rPr>
        <w:rFonts w:ascii="Calibri" w:hAnsi="Calibri"/>
        <w:b/>
        <w:sz w:val="20"/>
        <w:lang w:val="fr-BE"/>
      </w:rPr>
      <w:t xml:space="preserve"> </w:t>
    </w:r>
    <w:r>
      <w:rPr>
        <w:rFonts w:ascii="Calibri" w:hAnsi="Calibri"/>
        <w:b/>
        <w:sz w:val="20"/>
        <w:lang w:val="fr-BE"/>
      </w:rPr>
      <w:tab/>
    </w:r>
    <w:r>
      <w:rPr>
        <w:rFonts w:ascii="Calibri" w:hAnsi="Calibri"/>
        <w:b/>
        <w:sz w:val="20"/>
        <w:lang w:val="fr-BE"/>
      </w:rPr>
      <w:tab/>
      <w:t xml:space="preserve">   </w:t>
    </w:r>
    <w:r w:rsidRPr="00C2520D">
      <w:rPr>
        <w:rFonts w:ascii="Calibri" w:hAnsi="Calibri"/>
        <w:b/>
        <w:sz w:val="20"/>
        <w:lang w:val="fr-BE"/>
      </w:rPr>
      <w:t>Crèche Communale Nicolas Gélon à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75pt;visibility:visible;mso-wrap-style:square" o:bullet="t">
        <v:imagedata r:id="rId1" o:title="Danger[1]"/>
      </v:shape>
    </w:pict>
  </w:numPicBullet>
  <w:abstractNum w:abstractNumId="0" w15:restartNumberingAfterBreak="0">
    <w:nsid w:val="0B79618D"/>
    <w:multiLevelType w:val="hybridMultilevel"/>
    <w:tmpl w:val="386610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4EF4120"/>
    <w:multiLevelType w:val="hybridMultilevel"/>
    <w:tmpl w:val="6AC8DAE0"/>
    <w:lvl w:ilvl="0" w:tplc="8168E942">
      <w:start w:val="1"/>
      <w:numFmt w:val="upperLetter"/>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5907A93"/>
    <w:multiLevelType w:val="hybridMultilevel"/>
    <w:tmpl w:val="193202E6"/>
    <w:lvl w:ilvl="0" w:tplc="1534D050">
      <w:start w:val="16"/>
      <w:numFmt w:val="upperLetter"/>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61B34E0"/>
    <w:multiLevelType w:val="hybridMultilevel"/>
    <w:tmpl w:val="64AC7F20"/>
    <w:lvl w:ilvl="0" w:tplc="8FDED34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1C236ED"/>
    <w:multiLevelType w:val="hybridMultilevel"/>
    <w:tmpl w:val="C0F643C8"/>
    <w:lvl w:ilvl="0" w:tplc="C5B447F2">
      <w:start w:val="1"/>
      <w:numFmt w:val="bullet"/>
      <w:lvlText w:val=""/>
      <w:lvlPicBulletId w:val="0"/>
      <w:lvlJc w:val="left"/>
      <w:pPr>
        <w:tabs>
          <w:tab w:val="num" w:pos="720"/>
        </w:tabs>
        <w:ind w:left="720" w:hanging="360"/>
      </w:pPr>
      <w:rPr>
        <w:rFonts w:ascii="Symbol" w:hAnsi="Symbol" w:hint="default"/>
      </w:rPr>
    </w:lvl>
    <w:lvl w:ilvl="1" w:tplc="652A7240" w:tentative="1">
      <w:start w:val="1"/>
      <w:numFmt w:val="bullet"/>
      <w:lvlText w:val=""/>
      <w:lvlJc w:val="left"/>
      <w:pPr>
        <w:tabs>
          <w:tab w:val="num" w:pos="1440"/>
        </w:tabs>
        <w:ind w:left="1440" w:hanging="360"/>
      </w:pPr>
      <w:rPr>
        <w:rFonts w:ascii="Symbol" w:hAnsi="Symbol" w:hint="default"/>
      </w:rPr>
    </w:lvl>
    <w:lvl w:ilvl="2" w:tplc="63D65F40" w:tentative="1">
      <w:start w:val="1"/>
      <w:numFmt w:val="bullet"/>
      <w:lvlText w:val=""/>
      <w:lvlJc w:val="left"/>
      <w:pPr>
        <w:tabs>
          <w:tab w:val="num" w:pos="2160"/>
        </w:tabs>
        <w:ind w:left="2160" w:hanging="360"/>
      </w:pPr>
      <w:rPr>
        <w:rFonts w:ascii="Symbol" w:hAnsi="Symbol" w:hint="default"/>
      </w:rPr>
    </w:lvl>
    <w:lvl w:ilvl="3" w:tplc="85660900" w:tentative="1">
      <w:start w:val="1"/>
      <w:numFmt w:val="bullet"/>
      <w:lvlText w:val=""/>
      <w:lvlJc w:val="left"/>
      <w:pPr>
        <w:tabs>
          <w:tab w:val="num" w:pos="2880"/>
        </w:tabs>
        <w:ind w:left="2880" w:hanging="360"/>
      </w:pPr>
      <w:rPr>
        <w:rFonts w:ascii="Symbol" w:hAnsi="Symbol" w:hint="default"/>
      </w:rPr>
    </w:lvl>
    <w:lvl w:ilvl="4" w:tplc="8A824098" w:tentative="1">
      <w:start w:val="1"/>
      <w:numFmt w:val="bullet"/>
      <w:lvlText w:val=""/>
      <w:lvlJc w:val="left"/>
      <w:pPr>
        <w:tabs>
          <w:tab w:val="num" w:pos="3600"/>
        </w:tabs>
        <w:ind w:left="3600" w:hanging="360"/>
      </w:pPr>
      <w:rPr>
        <w:rFonts w:ascii="Symbol" w:hAnsi="Symbol" w:hint="default"/>
      </w:rPr>
    </w:lvl>
    <w:lvl w:ilvl="5" w:tplc="6CA8EDF2" w:tentative="1">
      <w:start w:val="1"/>
      <w:numFmt w:val="bullet"/>
      <w:lvlText w:val=""/>
      <w:lvlJc w:val="left"/>
      <w:pPr>
        <w:tabs>
          <w:tab w:val="num" w:pos="4320"/>
        </w:tabs>
        <w:ind w:left="4320" w:hanging="360"/>
      </w:pPr>
      <w:rPr>
        <w:rFonts w:ascii="Symbol" w:hAnsi="Symbol" w:hint="default"/>
      </w:rPr>
    </w:lvl>
    <w:lvl w:ilvl="6" w:tplc="257C60C2" w:tentative="1">
      <w:start w:val="1"/>
      <w:numFmt w:val="bullet"/>
      <w:lvlText w:val=""/>
      <w:lvlJc w:val="left"/>
      <w:pPr>
        <w:tabs>
          <w:tab w:val="num" w:pos="5040"/>
        </w:tabs>
        <w:ind w:left="5040" w:hanging="360"/>
      </w:pPr>
      <w:rPr>
        <w:rFonts w:ascii="Symbol" w:hAnsi="Symbol" w:hint="default"/>
      </w:rPr>
    </w:lvl>
    <w:lvl w:ilvl="7" w:tplc="4B763C10" w:tentative="1">
      <w:start w:val="1"/>
      <w:numFmt w:val="bullet"/>
      <w:lvlText w:val=""/>
      <w:lvlJc w:val="left"/>
      <w:pPr>
        <w:tabs>
          <w:tab w:val="num" w:pos="5760"/>
        </w:tabs>
        <w:ind w:left="5760" w:hanging="360"/>
      </w:pPr>
      <w:rPr>
        <w:rFonts w:ascii="Symbol" w:hAnsi="Symbol" w:hint="default"/>
      </w:rPr>
    </w:lvl>
    <w:lvl w:ilvl="8" w:tplc="97FE5F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973C1B"/>
    <w:multiLevelType w:val="hybridMultilevel"/>
    <w:tmpl w:val="1A4AE922"/>
    <w:lvl w:ilvl="0" w:tplc="080C000D">
      <w:start w:val="1"/>
      <w:numFmt w:val="bullet"/>
      <w:lvlText w:val=""/>
      <w:lvlJc w:val="left"/>
      <w:pPr>
        <w:ind w:left="1069" w:hanging="360"/>
      </w:pPr>
      <w:rPr>
        <w:rFonts w:ascii="Wingdings" w:hAnsi="Wing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2D7A6B5B"/>
    <w:multiLevelType w:val="hybridMultilevel"/>
    <w:tmpl w:val="FF1A0FEA"/>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F4E0075"/>
    <w:multiLevelType w:val="hybridMultilevel"/>
    <w:tmpl w:val="2C68F788"/>
    <w:lvl w:ilvl="0" w:tplc="437A001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32523AAE"/>
    <w:multiLevelType w:val="hybridMultilevel"/>
    <w:tmpl w:val="72DE2BC8"/>
    <w:lvl w:ilvl="0" w:tplc="133E91D6">
      <w:start w:val="1"/>
      <w:numFmt w:val="decimal"/>
      <w:lvlText w:val="%1."/>
      <w:lvlJc w:val="left"/>
      <w:pPr>
        <w:ind w:left="360" w:hanging="360"/>
      </w:pPr>
      <w:rPr>
        <w:rFonts w:ascii="Calibri" w:eastAsia="Times New Roman" w:hAnsi="Calibri" w:cs="Times New Roman"/>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B3E0AA1"/>
    <w:multiLevelType w:val="hybridMultilevel"/>
    <w:tmpl w:val="ADAAE39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E812BD7"/>
    <w:multiLevelType w:val="hybridMultilevel"/>
    <w:tmpl w:val="CB78566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F0A1F56"/>
    <w:multiLevelType w:val="hybridMultilevel"/>
    <w:tmpl w:val="A9AA86DC"/>
    <w:lvl w:ilvl="0" w:tplc="080C0005">
      <w:start w:val="1"/>
      <w:numFmt w:val="bullet"/>
      <w:lvlText w:val=""/>
      <w:lvlJc w:val="left"/>
      <w:pPr>
        <w:tabs>
          <w:tab w:val="num" w:pos="435"/>
        </w:tabs>
        <w:ind w:left="43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F34CB"/>
    <w:multiLevelType w:val="hybridMultilevel"/>
    <w:tmpl w:val="84BCCAAA"/>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59F961A3"/>
    <w:multiLevelType w:val="hybridMultilevel"/>
    <w:tmpl w:val="1F5A0CCE"/>
    <w:lvl w:ilvl="0" w:tplc="A0988F34">
      <w:start w:val="1"/>
      <w:numFmt w:val="bullet"/>
      <w:pStyle w:val="Titre2"/>
      <w:lvlText w:val=""/>
      <w:lvlJc w:val="left"/>
      <w:pPr>
        <w:ind w:left="1080" w:hanging="360"/>
      </w:pPr>
      <w:rPr>
        <w:rFonts w:ascii="Wingdings" w:hAnsi="Wingdings" w:hint="default"/>
        <w:color w:val="B55374" w:themeColor="accent4" w:themeShade="BF"/>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5FD11221"/>
    <w:multiLevelType w:val="hybridMultilevel"/>
    <w:tmpl w:val="054806F4"/>
    <w:lvl w:ilvl="0" w:tplc="080C0005">
      <w:start w:val="1"/>
      <w:numFmt w:val="bullet"/>
      <w:lvlText w:val=""/>
      <w:lvlJc w:val="left"/>
      <w:pPr>
        <w:tabs>
          <w:tab w:val="num" w:pos="435"/>
        </w:tabs>
        <w:ind w:left="43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41810"/>
    <w:multiLevelType w:val="hybridMultilevel"/>
    <w:tmpl w:val="8E2CC3B8"/>
    <w:lvl w:ilvl="0" w:tplc="E21CFC4C">
      <w:start w:val="1"/>
      <w:numFmt w:val="bullet"/>
      <w:lvlText w:val=""/>
      <w:lvlPicBulletId w:val="0"/>
      <w:lvlJc w:val="left"/>
      <w:pPr>
        <w:tabs>
          <w:tab w:val="num" w:pos="360"/>
        </w:tabs>
        <w:ind w:left="360" w:hanging="360"/>
      </w:pPr>
      <w:rPr>
        <w:rFonts w:ascii="Symbol" w:hAnsi="Symbol" w:hint="default"/>
      </w:rPr>
    </w:lvl>
    <w:lvl w:ilvl="1" w:tplc="B880922C" w:tentative="1">
      <w:start w:val="1"/>
      <w:numFmt w:val="bullet"/>
      <w:lvlText w:val=""/>
      <w:lvlJc w:val="left"/>
      <w:pPr>
        <w:tabs>
          <w:tab w:val="num" w:pos="1080"/>
        </w:tabs>
        <w:ind w:left="1080" w:hanging="360"/>
      </w:pPr>
      <w:rPr>
        <w:rFonts w:ascii="Symbol" w:hAnsi="Symbol" w:hint="default"/>
      </w:rPr>
    </w:lvl>
    <w:lvl w:ilvl="2" w:tplc="21E6DAA6" w:tentative="1">
      <w:start w:val="1"/>
      <w:numFmt w:val="bullet"/>
      <w:lvlText w:val=""/>
      <w:lvlJc w:val="left"/>
      <w:pPr>
        <w:tabs>
          <w:tab w:val="num" w:pos="1800"/>
        </w:tabs>
        <w:ind w:left="1800" w:hanging="360"/>
      </w:pPr>
      <w:rPr>
        <w:rFonts w:ascii="Symbol" w:hAnsi="Symbol" w:hint="default"/>
      </w:rPr>
    </w:lvl>
    <w:lvl w:ilvl="3" w:tplc="B7FA9FE2" w:tentative="1">
      <w:start w:val="1"/>
      <w:numFmt w:val="bullet"/>
      <w:lvlText w:val=""/>
      <w:lvlJc w:val="left"/>
      <w:pPr>
        <w:tabs>
          <w:tab w:val="num" w:pos="2520"/>
        </w:tabs>
        <w:ind w:left="2520" w:hanging="360"/>
      </w:pPr>
      <w:rPr>
        <w:rFonts w:ascii="Symbol" w:hAnsi="Symbol" w:hint="default"/>
      </w:rPr>
    </w:lvl>
    <w:lvl w:ilvl="4" w:tplc="186C42BE" w:tentative="1">
      <w:start w:val="1"/>
      <w:numFmt w:val="bullet"/>
      <w:lvlText w:val=""/>
      <w:lvlJc w:val="left"/>
      <w:pPr>
        <w:tabs>
          <w:tab w:val="num" w:pos="3240"/>
        </w:tabs>
        <w:ind w:left="3240" w:hanging="360"/>
      </w:pPr>
      <w:rPr>
        <w:rFonts w:ascii="Symbol" w:hAnsi="Symbol" w:hint="default"/>
      </w:rPr>
    </w:lvl>
    <w:lvl w:ilvl="5" w:tplc="E588107E" w:tentative="1">
      <w:start w:val="1"/>
      <w:numFmt w:val="bullet"/>
      <w:lvlText w:val=""/>
      <w:lvlJc w:val="left"/>
      <w:pPr>
        <w:tabs>
          <w:tab w:val="num" w:pos="3960"/>
        </w:tabs>
        <w:ind w:left="3960" w:hanging="360"/>
      </w:pPr>
      <w:rPr>
        <w:rFonts w:ascii="Symbol" w:hAnsi="Symbol" w:hint="default"/>
      </w:rPr>
    </w:lvl>
    <w:lvl w:ilvl="6" w:tplc="327E9750" w:tentative="1">
      <w:start w:val="1"/>
      <w:numFmt w:val="bullet"/>
      <w:lvlText w:val=""/>
      <w:lvlJc w:val="left"/>
      <w:pPr>
        <w:tabs>
          <w:tab w:val="num" w:pos="4680"/>
        </w:tabs>
        <w:ind w:left="4680" w:hanging="360"/>
      </w:pPr>
      <w:rPr>
        <w:rFonts w:ascii="Symbol" w:hAnsi="Symbol" w:hint="default"/>
      </w:rPr>
    </w:lvl>
    <w:lvl w:ilvl="7" w:tplc="449A2696" w:tentative="1">
      <w:start w:val="1"/>
      <w:numFmt w:val="bullet"/>
      <w:lvlText w:val=""/>
      <w:lvlJc w:val="left"/>
      <w:pPr>
        <w:tabs>
          <w:tab w:val="num" w:pos="5400"/>
        </w:tabs>
        <w:ind w:left="5400" w:hanging="360"/>
      </w:pPr>
      <w:rPr>
        <w:rFonts w:ascii="Symbol" w:hAnsi="Symbol" w:hint="default"/>
      </w:rPr>
    </w:lvl>
    <w:lvl w:ilvl="8" w:tplc="B57AB75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CCE6716"/>
    <w:multiLevelType w:val="hybridMultilevel"/>
    <w:tmpl w:val="AADEB6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66F5477"/>
    <w:multiLevelType w:val="hybridMultilevel"/>
    <w:tmpl w:val="2520A95C"/>
    <w:lvl w:ilvl="0" w:tplc="E58E005C">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77D61861"/>
    <w:multiLevelType w:val="hybridMultilevel"/>
    <w:tmpl w:val="F704E3B8"/>
    <w:lvl w:ilvl="0" w:tplc="71C05D2C">
      <w:start w:val="10"/>
      <w:numFmt w:val="bullet"/>
      <w:lvlText w:val="-"/>
      <w:lvlJc w:val="left"/>
      <w:pPr>
        <w:ind w:left="1211" w:hanging="360"/>
      </w:pPr>
      <w:rPr>
        <w:rFonts w:ascii="Calibri" w:eastAsia="Times New Roman" w:hAnsi="Calibri"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19" w15:restartNumberingAfterBreak="0">
    <w:nsid w:val="788B4C74"/>
    <w:multiLevelType w:val="multilevel"/>
    <w:tmpl w:val="2AFC748E"/>
    <w:lvl w:ilvl="0">
      <w:start w:val="1"/>
      <w:numFmt w:val="upperRoman"/>
      <w:lvlText w:val="%1"/>
      <w:lvlJc w:val="left"/>
      <w:pPr>
        <w:tabs>
          <w:tab w:val="num" w:pos="720"/>
        </w:tabs>
        <w:ind w:left="432" w:hanging="432"/>
      </w:pPr>
      <w:rPr>
        <w:rFonts w:ascii="Times New Roman" w:hAnsi="Times New Roman" w:hint="default"/>
      </w:rPr>
    </w:lvl>
    <w:lvl w:ilvl="1">
      <w:start w:val="1"/>
      <w:numFmt w:val="decimal"/>
      <w:lvlText w:val="%2."/>
      <w:lvlJc w:val="left"/>
      <w:pPr>
        <w:tabs>
          <w:tab w:val="num" w:pos="360"/>
        </w:tabs>
        <w:ind w:left="360" w:hanging="360"/>
      </w:pPr>
      <w:rPr>
        <w:rFonts w:ascii="Times New Roman" w:hAnsi="Times New Roman"/>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pStyle w:val="Titre4"/>
      <w:lvlText w:val="%1.%2.%3.%4"/>
      <w:lvlJc w:val="left"/>
      <w:pPr>
        <w:tabs>
          <w:tab w:val="num" w:pos="864"/>
        </w:tabs>
        <w:ind w:left="864" w:hanging="864"/>
      </w:pPr>
      <w:rPr>
        <w:rFonts w:ascii="Times New Roman" w:hAnsi="Times New Roman" w:hint="default"/>
      </w:rPr>
    </w:lvl>
    <w:lvl w:ilvl="4">
      <w:start w:val="1"/>
      <w:numFmt w:val="decimal"/>
      <w:pStyle w:val="Titre5"/>
      <w:lvlText w:val="%1.%2.%3.%4.%5"/>
      <w:lvlJc w:val="left"/>
      <w:pPr>
        <w:tabs>
          <w:tab w:val="num" w:pos="1008"/>
        </w:tabs>
        <w:ind w:left="1008" w:hanging="1008"/>
      </w:pPr>
      <w:rPr>
        <w:rFonts w:ascii="Times New Roman" w:hAnsi="Times New Roman" w:hint="default"/>
      </w:rPr>
    </w:lvl>
    <w:lvl w:ilvl="5">
      <w:start w:val="1"/>
      <w:numFmt w:val="decimal"/>
      <w:pStyle w:val="Titre6"/>
      <w:lvlText w:val="%1.%2.%3.%4.%5.%6"/>
      <w:lvlJc w:val="left"/>
      <w:pPr>
        <w:tabs>
          <w:tab w:val="num" w:pos="1152"/>
        </w:tabs>
        <w:ind w:left="1152" w:hanging="1152"/>
      </w:pPr>
      <w:rPr>
        <w:rFonts w:ascii="Times New Roman" w:hAnsi="Times New Roman" w:hint="default"/>
      </w:rPr>
    </w:lvl>
    <w:lvl w:ilvl="6">
      <w:start w:val="1"/>
      <w:numFmt w:val="decimal"/>
      <w:pStyle w:val="Titre7"/>
      <w:lvlText w:val="%1.%2.%3.%4.%5.%6.%7"/>
      <w:lvlJc w:val="left"/>
      <w:pPr>
        <w:tabs>
          <w:tab w:val="num" w:pos="1296"/>
        </w:tabs>
        <w:ind w:left="1296" w:hanging="1296"/>
      </w:pPr>
      <w:rPr>
        <w:rFonts w:ascii="Times New Roman" w:hAnsi="Times New Roman" w:hint="default"/>
      </w:rPr>
    </w:lvl>
    <w:lvl w:ilvl="7">
      <w:start w:val="1"/>
      <w:numFmt w:val="decimal"/>
      <w:pStyle w:val="Titre8"/>
      <w:lvlText w:val="%1.%2.%3.%4.%5.%6.%7.%8"/>
      <w:lvlJc w:val="left"/>
      <w:pPr>
        <w:tabs>
          <w:tab w:val="num" w:pos="1440"/>
        </w:tabs>
        <w:ind w:left="1440" w:hanging="1440"/>
      </w:pPr>
      <w:rPr>
        <w:rFonts w:ascii="Times New Roman" w:hAnsi="Times New Roman" w:hint="default"/>
      </w:rPr>
    </w:lvl>
    <w:lvl w:ilvl="8">
      <w:start w:val="1"/>
      <w:numFmt w:val="decimal"/>
      <w:pStyle w:val="Titre9"/>
      <w:lvlText w:val="%1.%2.%3.%4.%5.%6.%7.%8.%9"/>
      <w:lvlJc w:val="left"/>
      <w:pPr>
        <w:tabs>
          <w:tab w:val="num" w:pos="1584"/>
        </w:tabs>
        <w:ind w:left="1584" w:hanging="1584"/>
      </w:pPr>
      <w:rPr>
        <w:rFonts w:ascii="Times New Roman" w:hAnsi="Times New Roman" w:hint="default"/>
      </w:rPr>
    </w:lvl>
  </w:abstractNum>
  <w:abstractNum w:abstractNumId="20" w15:restartNumberingAfterBreak="0">
    <w:nsid w:val="7C9A65F7"/>
    <w:multiLevelType w:val="hybridMultilevel"/>
    <w:tmpl w:val="40E6152E"/>
    <w:lvl w:ilvl="0" w:tplc="08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791"/>
        </w:tabs>
        <w:ind w:left="1791" w:hanging="360"/>
      </w:pPr>
      <w:rPr>
        <w:rFonts w:ascii="Courier New" w:hAnsi="Courier New" w:cs="Courier New"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Courier New"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Courier New"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21" w15:restartNumberingAfterBreak="0">
    <w:nsid w:val="7FD13879"/>
    <w:multiLevelType w:val="hybridMultilevel"/>
    <w:tmpl w:val="42505612"/>
    <w:lvl w:ilvl="0" w:tplc="6B96B70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11"/>
  </w:num>
  <w:num w:numId="5">
    <w:abstractNumId w:val="17"/>
  </w:num>
  <w:num w:numId="6">
    <w:abstractNumId w:val="5"/>
  </w:num>
  <w:num w:numId="7">
    <w:abstractNumId w:val="9"/>
  </w:num>
  <w:num w:numId="8">
    <w:abstractNumId w:val="1"/>
  </w:num>
  <w:num w:numId="9">
    <w:abstractNumId w:val="3"/>
  </w:num>
  <w:num w:numId="10">
    <w:abstractNumId w:val="21"/>
  </w:num>
  <w:num w:numId="11">
    <w:abstractNumId w:val="16"/>
  </w:num>
  <w:num w:numId="12">
    <w:abstractNumId w:val="7"/>
  </w:num>
  <w:num w:numId="13">
    <w:abstractNumId w:val="13"/>
  </w:num>
  <w:num w:numId="14">
    <w:abstractNumId w:val="2"/>
  </w:num>
  <w:num w:numId="15">
    <w:abstractNumId w:val="6"/>
  </w:num>
  <w:num w:numId="16">
    <w:abstractNumId w:val="10"/>
  </w:num>
  <w:num w:numId="17">
    <w:abstractNumId w:val="12"/>
  </w:num>
  <w:num w:numId="18">
    <w:abstractNumId w:val="8"/>
  </w:num>
  <w:num w:numId="19">
    <w:abstractNumId w:val="0"/>
  </w:num>
  <w:num w:numId="20">
    <w:abstractNumId w:val="18"/>
  </w:num>
  <w:num w:numId="21">
    <w:abstractNumId w:val="15"/>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8C"/>
    <w:rsid w:val="000004E3"/>
    <w:rsid w:val="00012202"/>
    <w:rsid w:val="00024D1F"/>
    <w:rsid w:val="0003364C"/>
    <w:rsid w:val="000428C2"/>
    <w:rsid w:val="00042D12"/>
    <w:rsid w:val="00052C26"/>
    <w:rsid w:val="00063F48"/>
    <w:rsid w:val="00071EB2"/>
    <w:rsid w:val="000832E7"/>
    <w:rsid w:val="0009309E"/>
    <w:rsid w:val="000A3D41"/>
    <w:rsid w:val="000B3057"/>
    <w:rsid w:val="000D724B"/>
    <w:rsid w:val="000E10DD"/>
    <w:rsid w:val="000E5387"/>
    <w:rsid w:val="00120006"/>
    <w:rsid w:val="001331D1"/>
    <w:rsid w:val="00174D8B"/>
    <w:rsid w:val="001822CA"/>
    <w:rsid w:val="00182586"/>
    <w:rsid w:val="00193E94"/>
    <w:rsid w:val="001B1E0B"/>
    <w:rsid w:val="001B5471"/>
    <w:rsid w:val="001D4736"/>
    <w:rsid w:val="001E3314"/>
    <w:rsid w:val="002079E6"/>
    <w:rsid w:val="00233021"/>
    <w:rsid w:val="00243E66"/>
    <w:rsid w:val="0026264B"/>
    <w:rsid w:val="00264763"/>
    <w:rsid w:val="002813FB"/>
    <w:rsid w:val="00281460"/>
    <w:rsid w:val="002A40A7"/>
    <w:rsid w:val="002B233B"/>
    <w:rsid w:val="002B30A1"/>
    <w:rsid w:val="00322531"/>
    <w:rsid w:val="00334EEB"/>
    <w:rsid w:val="0034686E"/>
    <w:rsid w:val="003526B0"/>
    <w:rsid w:val="0035388F"/>
    <w:rsid w:val="00360A30"/>
    <w:rsid w:val="00385762"/>
    <w:rsid w:val="00385B34"/>
    <w:rsid w:val="003905F5"/>
    <w:rsid w:val="003A56D5"/>
    <w:rsid w:val="003B75A4"/>
    <w:rsid w:val="003D1972"/>
    <w:rsid w:val="003D4989"/>
    <w:rsid w:val="003D67AD"/>
    <w:rsid w:val="003F293D"/>
    <w:rsid w:val="00422118"/>
    <w:rsid w:val="00427D01"/>
    <w:rsid w:val="00430E75"/>
    <w:rsid w:val="00432235"/>
    <w:rsid w:val="004443E5"/>
    <w:rsid w:val="00450412"/>
    <w:rsid w:val="00455827"/>
    <w:rsid w:val="0046758A"/>
    <w:rsid w:val="00477BF2"/>
    <w:rsid w:val="00480F4E"/>
    <w:rsid w:val="004827B3"/>
    <w:rsid w:val="00484231"/>
    <w:rsid w:val="0049354A"/>
    <w:rsid w:val="004A566F"/>
    <w:rsid w:val="004B52BA"/>
    <w:rsid w:val="004C13BA"/>
    <w:rsid w:val="004C4315"/>
    <w:rsid w:val="004C6FBB"/>
    <w:rsid w:val="004C7FB9"/>
    <w:rsid w:val="004D42A3"/>
    <w:rsid w:val="004D77AE"/>
    <w:rsid w:val="00503B51"/>
    <w:rsid w:val="00517543"/>
    <w:rsid w:val="00544106"/>
    <w:rsid w:val="00544379"/>
    <w:rsid w:val="00552853"/>
    <w:rsid w:val="00552F5C"/>
    <w:rsid w:val="00570D21"/>
    <w:rsid w:val="005809F1"/>
    <w:rsid w:val="00582056"/>
    <w:rsid w:val="00597CF7"/>
    <w:rsid w:val="005C0A2C"/>
    <w:rsid w:val="005C5753"/>
    <w:rsid w:val="005D449A"/>
    <w:rsid w:val="005D71A8"/>
    <w:rsid w:val="00601050"/>
    <w:rsid w:val="00632779"/>
    <w:rsid w:val="006428CB"/>
    <w:rsid w:val="006441FB"/>
    <w:rsid w:val="0065150B"/>
    <w:rsid w:val="006634D8"/>
    <w:rsid w:val="006635C9"/>
    <w:rsid w:val="00680981"/>
    <w:rsid w:val="006830EE"/>
    <w:rsid w:val="0068597C"/>
    <w:rsid w:val="006B1310"/>
    <w:rsid w:val="006B1897"/>
    <w:rsid w:val="006B2C84"/>
    <w:rsid w:val="006C5A87"/>
    <w:rsid w:val="006D61D8"/>
    <w:rsid w:val="006D6ACC"/>
    <w:rsid w:val="006F2E58"/>
    <w:rsid w:val="00701C73"/>
    <w:rsid w:val="00721695"/>
    <w:rsid w:val="00731F20"/>
    <w:rsid w:val="00737322"/>
    <w:rsid w:val="00737CF5"/>
    <w:rsid w:val="00746DA6"/>
    <w:rsid w:val="00755E98"/>
    <w:rsid w:val="0077282F"/>
    <w:rsid w:val="007929A0"/>
    <w:rsid w:val="007A1592"/>
    <w:rsid w:val="007A6B2D"/>
    <w:rsid w:val="007B55C3"/>
    <w:rsid w:val="007C059D"/>
    <w:rsid w:val="007C380B"/>
    <w:rsid w:val="007D2B43"/>
    <w:rsid w:val="007E272D"/>
    <w:rsid w:val="007F4C0C"/>
    <w:rsid w:val="007F7338"/>
    <w:rsid w:val="0081388C"/>
    <w:rsid w:val="00836F1D"/>
    <w:rsid w:val="008477C6"/>
    <w:rsid w:val="0086685D"/>
    <w:rsid w:val="008774ED"/>
    <w:rsid w:val="00886BA9"/>
    <w:rsid w:val="008B1B35"/>
    <w:rsid w:val="008B258F"/>
    <w:rsid w:val="008C4404"/>
    <w:rsid w:val="008E2621"/>
    <w:rsid w:val="00901508"/>
    <w:rsid w:val="00923EF3"/>
    <w:rsid w:val="00927737"/>
    <w:rsid w:val="00937CE1"/>
    <w:rsid w:val="00954C97"/>
    <w:rsid w:val="00954E38"/>
    <w:rsid w:val="00965883"/>
    <w:rsid w:val="009771C3"/>
    <w:rsid w:val="00981280"/>
    <w:rsid w:val="009A16FD"/>
    <w:rsid w:val="009B018D"/>
    <w:rsid w:val="009C4A80"/>
    <w:rsid w:val="009C7CAC"/>
    <w:rsid w:val="009D2891"/>
    <w:rsid w:val="009E58AB"/>
    <w:rsid w:val="009F7F1B"/>
    <w:rsid w:val="00A063B1"/>
    <w:rsid w:val="00A216D5"/>
    <w:rsid w:val="00A217B6"/>
    <w:rsid w:val="00A317BA"/>
    <w:rsid w:val="00A33D5F"/>
    <w:rsid w:val="00A46872"/>
    <w:rsid w:val="00A60F64"/>
    <w:rsid w:val="00A71272"/>
    <w:rsid w:val="00A71388"/>
    <w:rsid w:val="00A74D9F"/>
    <w:rsid w:val="00A930B1"/>
    <w:rsid w:val="00A9619E"/>
    <w:rsid w:val="00AA02EE"/>
    <w:rsid w:val="00AA2809"/>
    <w:rsid w:val="00AA3FD0"/>
    <w:rsid w:val="00AA7F68"/>
    <w:rsid w:val="00AB1EAE"/>
    <w:rsid w:val="00AB68DC"/>
    <w:rsid w:val="00B10404"/>
    <w:rsid w:val="00B14A89"/>
    <w:rsid w:val="00B27EB9"/>
    <w:rsid w:val="00B318CE"/>
    <w:rsid w:val="00B33A05"/>
    <w:rsid w:val="00B41E34"/>
    <w:rsid w:val="00B42623"/>
    <w:rsid w:val="00B4656A"/>
    <w:rsid w:val="00B540A1"/>
    <w:rsid w:val="00B75F75"/>
    <w:rsid w:val="00B852DA"/>
    <w:rsid w:val="00BB6D17"/>
    <w:rsid w:val="00BE58E8"/>
    <w:rsid w:val="00C0043A"/>
    <w:rsid w:val="00C119D5"/>
    <w:rsid w:val="00C1374F"/>
    <w:rsid w:val="00C14687"/>
    <w:rsid w:val="00C220A4"/>
    <w:rsid w:val="00C2520D"/>
    <w:rsid w:val="00C25D23"/>
    <w:rsid w:val="00C37EC0"/>
    <w:rsid w:val="00C444DB"/>
    <w:rsid w:val="00C449A0"/>
    <w:rsid w:val="00C50C38"/>
    <w:rsid w:val="00C54C83"/>
    <w:rsid w:val="00C55A20"/>
    <w:rsid w:val="00C71800"/>
    <w:rsid w:val="00C72106"/>
    <w:rsid w:val="00C74B29"/>
    <w:rsid w:val="00C7685D"/>
    <w:rsid w:val="00C80B09"/>
    <w:rsid w:val="00C828EB"/>
    <w:rsid w:val="00CB2A7F"/>
    <w:rsid w:val="00CD111D"/>
    <w:rsid w:val="00CD4E57"/>
    <w:rsid w:val="00CF3315"/>
    <w:rsid w:val="00D16B3C"/>
    <w:rsid w:val="00D31F1A"/>
    <w:rsid w:val="00D35672"/>
    <w:rsid w:val="00D81367"/>
    <w:rsid w:val="00DB47B4"/>
    <w:rsid w:val="00DB4AAB"/>
    <w:rsid w:val="00DC6346"/>
    <w:rsid w:val="00DE29E4"/>
    <w:rsid w:val="00E042D4"/>
    <w:rsid w:val="00E04700"/>
    <w:rsid w:val="00E05604"/>
    <w:rsid w:val="00E07916"/>
    <w:rsid w:val="00E128FC"/>
    <w:rsid w:val="00E14E06"/>
    <w:rsid w:val="00E37A3B"/>
    <w:rsid w:val="00E40639"/>
    <w:rsid w:val="00E425D2"/>
    <w:rsid w:val="00E47ADA"/>
    <w:rsid w:val="00E50C09"/>
    <w:rsid w:val="00E51526"/>
    <w:rsid w:val="00E65AA4"/>
    <w:rsid w:val="00E76CF9"/>
    <w:rsid w:val="00EC229A"/>
    <w:rsid w:val="00EC7DFD"/>
    <w:rsid w:val="00ED64D3"/>
    <w:rsid w:val="00EE05CE"/>
    <w:rsid w:val="00EE217A"/>
    <w:rsid w:val="00F009D8"/>
    <w:rsid w:val="00F01B5B"/>
    <w:rsid w:val="00F075ED"/>
    <w:rsid w:val="00F31E87"/>
    <w:rsid w:val="00F91D66"/>
    <w:rsid w:val="00FB69EC"/>
    <w:rsid w:val="00FC0FCF"/>
    <w:rsid w:val="00FC2E1F"/>
    <w:rsid w:val="00FD28CE"/>
    <w:rsid w:val="00FD32D9"/>
    <w:rsid w:val="00FE7FC3"/>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E2E379B-0A0E-4298-9CA6-39ED8280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88C"/>
    <w:pPr>
      <w:spacing w:after="0" w:line="240" w:lineRule="auto"/>
    </w:pPr>
    <w:rPr>
      <w:rFonts w:ascii="Times New Roman" w:eastAsia="Times New Roman" w:hAnsi="Times New Roman" w:cs="Times New Roman"/>
      <w:sz w:val="24"/>
      <w:szCs w:val="20"/>
      <w:lang w:val="fr-FR" w:eastAsia="fr-FR"/>
    </w:rPr>
  </w:style>
  <w:style w:type="paragraph" w:styleId="Titre1">
    <w:name w:val="heading 1"/>
    <w:basedOn w:val="Normal"/>
    <w:next w:val="Normal"/>
    <w:link w:val="Titre1Car"/>
    <w:autoRedefine/>
    <w:qFormat/>
    <w:rsid w:val="0081388C"/>
    <w:pPr>
      <w:keepNext/>
      <w:pBdr>
        <w:top w:val="single" w:sz="4" w:space="1" w:color="auto"/>
        <w:left w:val="single" w:sz="4" w:space="4" w:color="auto"/>
        <w:bottom w:val="single" w:sz="4" w:space="0" w:color="auto"/>
        <w:right w:val="single" w:sz="4" w:space="4" w:color="auto"/>
      </w:pBdr>
      <w:shd w:val="clear" w:color="auto" w:fill="E0E0E0"/>
      <w:ind w:left="360"/>
      <w:jc w:val="center"/>
      <w:outlineLvl w:val="0"/>
    </w:pPr>
    <w:rPr>
      <w:rFonts w:ascii="Tahoma" w:hAnsi="Tahoma"/>
      <w:b/>
      <w:color w:val="000000"/>
      <w:sz w:val="28"/>
      <w:shd w:val="clear" w:color="auto" w:fill="C0C0C0"/>
    </w:rPr>
  </w:style>
  <w:style w:type="paragraph" w:styleId="Titre2">
    <w:name w:val="heading 2"/>
    <w:basedOn w:val="Normal"/>
    <w:next w:val="Normal"/>
    <w:link w:val="Titre2Car"/>
    <w:autoRedefine/>
    <w:qFormat/>
    <w:rsid w:val="00E50C09"/>
    <w:pPr>
      <w:keepNext/>
      <w:numPr>
        <w:numId w:val="13"/>
      </w:numPr>
      <w:jc w:val="both"/>
      <w:outlineLvl w:val="1"/>
    </w:pPr>
    <w:rPr>
      <w:rFonts w:ascii="Calibri" w:hAnsi="Calibri" w:cs="Tahoma"/>
      <w:b/>
      <w:color w:val="B55374" w:themeColor="accent4" w:themeShade="BF"/>
      <w:sz w:val="22"/>
      <w:szCs w:val="22"/>
    </w:rPr>
  </w:style>
  <w:style w:type="paragraph" w:styleId="Titre3">
    <w:name w:val="heading 3"/>
    <w:basedOn w:val="Normal"/>
    <w:next w:val="Normal"/>
    <w:link w:val="Titre3Car"/>
    <w:qFormat/>
    <w:rsid w:val="0081388C"/>
    <w:pPr>
      <w:keepNext/>
      <w:jc w:val="both"/>
      <w:outlineLvl w:val="2"/>
    </w:pPr>
    <w:rPr>
      <w:rFonts w:ascii="Verdana" w:hAnsi="Verdana"/>
      <w:b/>
      <w:color w:val="000080"/>
      <w:sz w:val="20"/>
      <w:u w:val="single"/>
    </w:rPr>
  </w:style>
  <w:style w:type="paragraph" w:styleId="Titre4">
    <w:name w:val="heading 4"/>
    <w:basedOn w:val="Normal"/>
    <w:next w:val="Normal"/>
    <w:link w:val="Titre4Car"/>
    <w:qFormat/>
    <w:rsid w:val="0081388C"/>
    <w:pPr>
      <w:keepNext/>
      <w:numPr>
        <w:ilvl w:val="3"/>
        <w:numId w:val="1"/>
      </w:numPr>
      <w:outlineLvl w:val="3"/>
    </w:pPr>
    <w:rPr>
      <w:rFonts w:ascii="Verdana" w:hAnsi="Verdana"/>
      <w:b/>
      <w:sz w:val="20"/>
      <w:u w:val="single"/>
    </w:rPr>
  </w:style>
  <w:style w:type="paragraph" w:styleId="Titre5">
    <w:name w:val="heading 5"/>
    <w:basedOn w:val="Normal"/>
    <w:next w:val="Normal"/>
    <w:link w:val="Titre5Car"/>
    <w:qFormat/>
    <w:rsid w:val="0081388C"/>
    <w:pPr>
      <w:keepNext/>
      <w:numPr>
        <w:ilvl w:val="4"/>
        <w:numId w:val="1"/>
      </w:numPr>
      <w:outlineLvl w:val="4"/>
    </w:pPr>
    <w:rPr>
      <w:b/>
      <w:u w:val="single"/>
    </w:rPr>
  </w:style>
  <w:style w:type="paragraph" w:styleId="Titre6">
    <w:name w:val="heading 6"/>
    <w:basedOn w:val="Normal"/>
    <w:next w:val="Normal"/>
    <w:link w:val="Titre6Car"/>
    <w:qFormat/>
    <w:rsid w:val="0081388C"/>
    <w:pPr>
      <w:keepNext/>
      <w:numPr>
        <w:ilvl w:val="5"/>
        <w:numId w:val="1"/>
      </w:numPr>
      <w:jc w:val="both"/>
      <w:outlineLvl w:val="5"/>
    </w:pPr>
    <w:rPr>
      <w:rFonts w:ascii="Verdana" w:hAnsi="Verdana"/>
      <w:b/>
      <w:sz w:val="18"/>
      <w:u w:val="single"/>
    </w:rPr>
  </w:style>
  <w:style w:type="paragraph" w:styleId="Titre7">
    <w:name w:val="heading 7"/>
    <w:basedOn w:val="Normal"/>
    <w:next w:val="Normal"/>
    <w:link w:val="Titre7Car"/>
    <w:qFormat/>
    <w:rsid w:val="0081388C"/>
    <w:pPr>
      <w:keepNext/>
      <w:numPr>
        <w:ilvl w:val="6"/>
        <w:numId w:val="1"/>
      </w:numPr>
      <w:jc w:val="both"/>
      <w:outlineLvl w:val="6"/>
    </w:pPr>
    <w:rPr>
      <w:rFonts w:ascii="Arial" w:hAnsi="Arial"/>
      <w:sz w:val="20"/>
    </w:rPr>
  </w:style>
  <w:style w:type="paragraph" w:styleId="Titre8">
    <w:name w:val="heading 8"/>
    <w:basedOn w:val="Normal"/>
    <w:next w:val="Normal"/>
    <w:link w:val="Titre8Car"/>
    <w:qFormat/>
    <w:rsid w:val="0081388C"/>
    <w:pPr>
      <w:numPr>
        <w:ilvl w:val="7"/>
        <w:numId w:val="1"/>
      </w:numPr>
      <w:spacing w:before="240" w:after="60"/>
      <w:outlineLvl w:val="7"/>
    </w:pPr>
    <w:rPr>
      <w:i/>
    </w:rPr>
  </w:style>
  <w:style w:type="paragraph" w:styleId="Titre9">
    <w:name w:val="heading 9"/>
    <w:basedOn w:val="Normal"/>
    <w:next w:val="Normal"/>
    <w:link w:val="Titre9Car"/>
    <w:qFormat/>
    <w:rsid w:val="0081388C"/>
    <w:pPr>
      <w:numPr>
        <w:ilvl w:val="8"/>
        <w:numId w:val="1"/>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388C"/>
    <w:rPr>
      <w:rFonts w:ascii="Tahoma" w:eastAsia="Times New Roman" w:hAnsi="Tahoma" w:cs="Times New Roman"/>
      <w:b/>
      <w:color w:val="000000"/>
      <w:sz w:val="28"/>
      <w:szCs w:val="20"/>
      <w:shd w:val="clear" w:color="auto" w:fill="E0E0E0"/>
      <w:lang w:val="fr-FR" w:eastAsia="fr-FR"/>
    </w:rPr>
  </w:style>
  <w:style w:type="character" w:customStyle="1" w:styleId="Titre2Car">
    <w:name w:val="Titre 2 Car"/>
    <w:basedOn w:val="Policepardfaut"/>
    <w:link w:val="Titre2"/>
    <w:rsid w:val="00E50C09"/>
    <w:rPr>
      <w:rFonts w:ascii="Calibri" w:eastAsia="Times New Roman" w:hAnsi="Calibri" w:cs="Tahoma"/>
      <w:b/>
      <w:color w:val="B55374" w:themeColor="accent4" w:themeShade="BF"/>
      <w:lang w:val="fr-FR" w:eastAsia="fr-FR"/>
    </w:rPr>
  </w:style>
  <w:style w:type="character" w:customStyle="1" w:styleId="Titre3Car">
    <w:name w:val="Titre 3 Car"/>
    <w:basedOn w:val="Policepardfaut"/>
    <w:link w:val="Titre3"/>
    <w:rsid w:val="0081388C"/>
    <w:rPr>
      <w:rFonts w:ascii="Verdana" w:eastAsia="Times New Roman" w:hAnsi="Verdana" w:cs="Times New Roman"/>
      <w:b/>
      <w:color w:val="000080"/>
      <w:sz w:val="20"/>
      <w:szCs w:val="20"/>
      <w:u w:val="single"/>
      <w:lang w:val="fr-FR" w:eastAsia="fr-FR"/>
    </w:rPr>
  </w:style>
  <w:style w:type="character" w:customStyle="1" w:styleId="Titre4Car">
    <w:name w:val="Titre 4 Car"/>
    <w:basedOn w:val="Policepardfaut"/>
    <w:link w:val="Titre4"/>
    <w:rsid w:val="0081388C"/>
    <w:rPr>
      <w:rFonts w:ascii="Verdana" w:eastAsia="Times New Roman" w:hAnsi="Verdana" w:cs="Times New Roman"/>
      <w:b/>
      <w:sz w:val="20"/>
      <w:szCs w:val="20"/>
      <w:u w:val="single"/>
      <w:lang w:val="fr-FR" w:eastAsia="fr-FR"/>
    </w:rPr>
  </w:style>
  <w:style w:type="character" w:customStyle="1" w:styleId="Titre5Car">
    <w:name w:val="Titre 5 Car"/>
    <w:basedOn w:val="Policepardfaut"/>
    <w:link w:val="Titre5"/>
    <w:rsid w:val="0081388C"/>
    <w:rPr>
      <w:rFonts w:ascii="Times New Roman" w:eastAsia="Times New Roman" w:hAnsi="Times New Roman" w:cs="Times New Roman"/>
      <w:b/>
      <w:sz w:val="24"/>
      <w:szCs w:val="20"/>
      <w:u w:val="single"/>
      <w:lang w:val="fr-FR" w:eastAsia="fr-FR"/>
    </w:rPr>
  </w:style>
  <w:style w:type="character" w:customStyle="1" w:styleId="Titre6Car">
    <w:name w:val="Titre 6 Car"/>
    <w:basedOn w:val="Policepardfaut"/>
    <w:link w:val="Titre6"/>
    <w:rsid w:val="0081388C"/>
    <w:rPr>
      <w:rFonts w:ascii="Verdana" w:eastAsia="Times New Roman" w:hAnsi="Verdana" w:cs="Times New Roman"/>
      <w:b/>
      <w:sz w:val="18"/>
      <w:szCs w:val="20"/>
      <w:u w:val="single"/>
      <w:lang w:val="fr-FR" w:eastAsia="fr-FR"/>
    </w:rPr>
  </w:style>
  <w:style w:type="character" w:customStyle="1" w:styleId="Titre7Car">
    <w:name w:val="Titre 7 Car"/>
    <w:basedOn w:val="Policepardfaut"/>
    <w:link w:val="Titre7"/>
    <w:rsid w:val="0081388C"/>
    <w:rPr>
      <w:rFonts w:ascii="Arial" w:eastAsia="Times New Roman" w:hAnsi="Arial" w:cs="Times New Roman"/>
      <w:sz w:val="20"/>
      <w:szCs w:val="20"/>
      <w:lang w:val="fr-FR" w:eastAsia="fr-FR"/>
    </w:rPr>
  </w:style>
  <w:style w:type="character" w:customStyle="1" w:styleId="Titre8Car">
    <w:name w:val="Titre 8 Car"/>
    <w:basedOn w:val="Policepardfaut"/>
    <w:link w:val="Titre8"/>
    <w:rsid w:val="0081388C"/>
    <w:rPr>
      <w:rFonts w:ascii="Times New Roman" w:eastAsia="Times New Roman" w:hAnsi="Times New Roman" w:cs="Times New Roman"/>
      <w:i/>
      <w:sz w:val="24"/>
      <w:szCs w:val="20"/>
      <w:lang w:val="fr-FR" w:eastAsia="fr-FR"/>
    </w:rPr>
  </w:style>
  <w:style w:type="character" w:customStyle="1" w:styleId="Titre9Car">
    <w:name w:val="Titre 9 Car"/>
    <w:basedOn w:val="Policepardfaut"/>
    <w:link w:val="Titre9"/>
    <w:rsid w:val="0081388C"/>
    <w:rPr>
      <w:rFonts w:ascii="Arial" w:eastAsia="Times New Roman" w:hAnsi="Arial" w:cs="Times New Roman"/>
      <w:szCs w:val="20"/>
      <w:lang w:val="fr-FR" w:eastAsia="fr-FR"/>
    </w:rPr>
  </w:style>
  <w:style w:type="paragraph" w:styleId="Corpsdetexte">
    <w:name w:val="Body Text"/>
    <w:basedOn w:val="Normal"/>
    <w:link w:val="CorpsdetexteCar"/>
    <w:rsid w:val="0081388C"/>
    <w:pPr>
      <w:jc w:val="center"/>
    </w:pPr>
    <w:rPr>
      <w:rFonts w:ascii="Arial" w:hAnsi="Arial"/>
      <w:i/>
      <w:sz w:val="20"/>
    </w:rPr>
  </w:style>
  <w:style w:type="character" w:customStyle="1" w:styleId="CorpsdetexteCar">
    <w:name w:val="Corps de texte Car"/>
    <w:basedOn w:val="Policepardfaut"/>
    <w:link w:val="Corpsdetexte"/>
    <w:rsid w:val="0081388C"/>
    <w:rPr>
      <w:rFonts w:ascii="Arial" w:eastAsia="Times New Roman" w:hAnsi="Arial" w:cs="Times New Roman"/>
      <w:i/>
      <w:sz w:val="20"/>
      <w:szCs w:val="20"/>
      <w:lang w:val="fr-FR" w:eastAsia="fr-FR"/>
    </w:rPr>
  </w:style>
  <w:style w:type="paragraph" w:styleId="Retraitcorpsdetexte">
    <w:name w:val="Body Text Indent"/>
    <w:basedOn w:val="Normal"/>
    <w:link w:val="RetraitcorpsdetexteCar"/>
    <w:rsid w:val="0081388C"/>
    <w:pPr>
      <w:jc w:val="both"/>
    </w:pPr>
  </w:style>
  <w:style w:type="character" w:customStyle="1" w:styleId="RetraitcorpsdetexteCar">
    <w:name w:val="Retrait corps de texte Car"/>
    <w:basedOn w:val="Policepardfaut"/>
    <w:link w:val="Retraitcorpsdetexte"/>
    <w:rsid w:val="0081388C"/>
    <w:rPr>
      <w:rFonts w:ascii="Times New Roman" w:eastAsia="Times New Roman" w:hAnsi="Times New Roman" w:cs="Times New Roman"/>
      <w:sz w:val="24"/>
      <w:szCs w:val="20"/>
      <w:lang w:val="fr-FR" w:eastAsia="fr-FR"/>
    </w:rPr>
  </w:style>
  <w:style w:type="paragraph" w:styleId="Notedebasdepage">
    <w:name w:val="footnote text"/>
    <w:basedOn w:val="Normal"/>
    <w:link w:val="NotedebasdepageCar"/>
    <w:semiHidden/>
    <w:rsid w:val="0081388C"/>
    <w:pPr>
      <w:jc w:val="both"/>
    </w:pPr>
    <w:rPr>
      <w:rFonts w:ascii="Verdana" w:hAnsi="Verdana"/>
      <w:sz w:val="16"/>
    </w:rPr>
  </w:style>
  <w:style w:type="character" w:customStyle="1" w:styleId="NotedebasdepageCar">
    <w:name w:val="Note de bas de page Car"/>
    <w:basedOn w:val="Policepardfaut"/>
    <w:link w:val="Notedebasdepage"/>
    <w:semiHidden/>
    <w:rsid w:val="0081388C"/>
    <w:rPr>
      <w:rFonts w:ascii="Verdana" w:eastAsia="Times New Roman" w:hAnsi="Verdana" w:cs="Times New Roman"/>
      <w:sz w:val="16"/>
      <w:szCs w:val="20"/>
      <w:lang w:val="fr-FR" w:eastAsia="fr-FR"/>
    </w:rPr>
  </w:style>
  <w:style w:type="character" w:styleId="Appelnotedebasdep">
    <w:name w:val="footnote reference"/>
    <w:semiHidden/>
    <w:rsid w:val="0081388C"/>
    <w:rPr>
      <w:rFonts w:ascii="Times New Roman" w:hAnsi="Times New Roman"/>
      <w:vertAlign w:val="superscript"/>
    </w:rPr>
  </w:style>
  <w:style w:type="paragraph" w:styleId="Pieddepage">
    <w:name w:val="footer"/>
    <w:basedOn w:val="Normal"/>
    <w:link w:val="PieddepageCar"/>
    <w:uiPriority w:val="99"/>
    <w:rsid w:val="0081388C"/>
    <w:pPr>
      <w:tabs>
        <w:tab w:val="center" w:pos="4536"/>
        <w:tab w:val="right" w:pos="9072"/>
      </w:tabs>
    </w:pPr>
  </w:style>
  <w:style w:type="character" w:customStyle="1" w:styleId="PieddepageCar">
    <w:name w:val="Pied de page Car"/>
    <w:basedOn w:val="Policepardfaut"/>
    <w:link w:val="Pieddepage"/>
    <w:uiPriority w:val="99"/>
    <w:rsid w:val="0081388C"/>
    <w:rPr>
      <w:rFonts w:ascii="Times New Roman" w:eastAsia="Times New Roman" w:hAnsi="Times New Roman" w:cs="Times New Roman"/>
      <w:sz w:val="24"/>
      <w:szCs w:val="20"/>
      <w:lang w:val="fr-FR" w:eastAsia="fr-FR"/>
    </w:rPr>
  </w:style>
  <w:style w:type="character" w:styleId="Numrodepage">
    <w:name w:val="page number"/>
    <w:rsid w:val="0081388C"/>
    <w:rPr>
      <w:rFonts w:ascii="Times New Roman" w:hAnsi="Times New Roman"/>
    </w:rPr>
  </w:style>
  <w:style w:type="paragraph" w:styleId="Retraitcorpsdetexte2">
    <w:name w:val="Body Text Indent 2"/>
    <w:basedOn w:val="Normal"/>
    <w:link w:val="Retraitcorpsdetexte2Car"/>
    <w:rsid w:val="0081388C"/>
    <w:pPr>
      <w:ind w:left="360"/>
    </w:pPr>
    <w:rPr>
      <w:rFonts w:ascii="Verdana" w:hAnsi="Verdana"/>
      <w:sz w:val="20"/>
    </w:rPr>
  </w:style>
  <w:style w:type="character" w:customStyle="1" w:styleId="Retraitcorpsdetexte2Car">
    <w:name w:val="Retrait corps de texte 2 Car"/>
    <w:basedOn w:val="Policepardfaut"/>
    <w:link w:val="Retraitcorpsdetexte2"/>
    <w:rsid w:val="0081388C"/>
    <w:rPr>
      <w:rFonts w:ascii="Verdana" w:eastAsia="Times New Roman" w:hAnsi="Verdana" w:cs="Times New Roman"/>
      <w:sz w:val="20"/>
      <w:szCs w:val="20"/>
      <w:lang w:val="fr-FR" w:eastAsia="fr-FR"/>
    </w:rPr>
  </w:style>
  <w:style w:type="paragraph" w:styleId="Retraitcorpsdetexte3">
    <w:name w:val="Body Text Indent 3"/>
    <w:basedOn w:val="Normal"/>
    <w:link w:val="Retraitcorpsdetexte3Car"/>
    <w:rsid w:val="0081388C"/>
    <w:pPr>
      <w:ind w:left="708"/>
    </w:pPr>
    <w:rPr>
      <w:rFonts w:ascii="Verdana" w:hAnsi="Verdana"/>
      <w:sz w:val="20"/>
    </w:rPr>
  </w:style>
  <w:style w:type="character" w:customStyle="1" w:styleId="Retraitcorpsdetexte3Car">
    <w:name w:val="Retrait corps de texte 3 Car"/>
    <w:basedOn w:val="Policepardfaut"/>
    <w:link w:val="Retraitcorpsdetexte3"/>
    <w:rsid w:val="0081388C"/>
    <w:rPr>
      <w:rFonts w:ascii="Verdana" w:eastAsia="Times New Roman" w:hAnsi="Verdana" w:cs="Times New Roman"/>
      <w:sz w:val="20"/>
      <w:szCs w:val="20"/>
      <w:lang w:val="fr-FR" w:eastAsia="fr-FR"/>
    </w:rPr>
  </w:style>
  <w:style w:type="paragraph" w:styleId="Corpsdetexte3">
    <w:name w:val="Body Text 3"/>
    <w:basedOn w:val="Normal"/>
    <w:link w:val="Corpsdetexte3Car"/>
    <w:rsid w:val="0081388C"/>
    <w:pPr>
      <w:jc w:val="both"/>
    </w:pPr>
    <w:rPr>
      <w:rFonts w:ascii="Arial" w:hAnsi="Arial"/>
      <w:sz w:val="20"/>
    </w:rPr>
  </w:style>
  <w:style w:type="character" w:customStyle="1" w:styleId="Corpsdetexte3Car">
    <w:name w:val="Corps de texte 3 Car"/>
    <w:basedOn w:val="Policepardfaut"/>
    <w:link w:val="Corpsdetexte3"/>
    <w:rsid w:val="0081388C"/>
    <w:rPr>
      <w:rFonts w:ascii="Arial" w:eastAsia="Times New Roman" w:hAnsi="Arial" w:cs="Times New Roman"/>
      <w:sz w:val="20"/>
      <w:szCs w:val="20"/>
      <w:lang w:val="fr-FR" w:eastAsia="fr-FR"/>
    </w:rPr>
  </w:style>
  <w:style w:type="paragraph" w:styleId="Sous-titre">
    <w:name w:val="Subtitle"/>
    <w:basedOn w:val="Normal"/>
    <w:link w:val="Sous-titreCar"/>
    <w:qFormat/>
    <w:rsid w:val="0081388C"/>
    <w:rPr>
      <w:b/>
      <w:sz w:val="30"/>
    </w:rPr>
  </w:style>
  <w:style w:type="character" w:customStyle="1" w:styleId="Sous-titreCar">
    <w:name w:val="Sous-titre Car"/>
    <w:basedOn w:val="Policepardfaut"/>
    <w:link w:val="Sous-titre"/>
    <w:rsid w:val="0081388C"/>
    <w:rPr>
      <w:rFonts w:ascii="Times New Roman" w:eastAsia="Times New Roman" w:hAnsi="Times New Roman" w:cs="Times New Roman"/>
      <w:b/>
      <w:sz w:val="30"/>
      <w:szCs w:val="20"/>
      <w:lang w:val="fr-FR" w:eastAsia="fr-FR"/>
    </w:rPr>
  </w:style>
  <w:style w:type="paragraph" w:styleId="En-tte">
    <w:name w:val="header"/>
    <w:basedOn w:val="Normal"/>
    <w:link w:val="En-tteCar"/>
    <w:rsid w:val="0081388C"/>
    <w:pPr>
      <w:tabs>
        <w:tab w:val="center" w:pos="4536"/>
        <w:tab w:val="right" w:pos="9072"/>
      </w:tabs>
    </w:pPr>
  </w:style>
  <w:style w:type="character" w:customStyle="1" w:styleId="En-tteCar">
    <w:name w:val="En-tête Car"/>
    <w:basedOn w:val="Policepardfaut"/>
    <w:link w:val="En-tte"/>
    <w:rsid w:val="0081388C"/>
    <w:rPr>
      <w:rFonts w:ascii="Times New Roman" w:eastAsia="Times New Roman" w:hAnsi="Times New Roman" w:cs="Times New Roman"/>
      <w:sz w:val="24"/>
      <w:szCs w:val="20"/>
      <w:lang w:val="fr-FR" w:eastAsia="fr-FR"/>
    </w:rPr>
  </w:style>
  <w:style w:type="character" w:styleId="lev">
    <w:name w:val="Strong"/>
    <w:qFormat/>
    <w:rsid w:val="0081388C"/>
    <w:rPr>
      <w:rFonts w:ascii="Tahoma" w:hAnsi="Tahoma"/>
      <w:b/>
      <w:color w:val="000080"/>
      <w:sz w:val="20"/>
      <w:u w:val="single"/>
    </w:rPr>
  </w:style>
  <w:style w:type="paragraph" w:styleId="TM1">
    <w:name w:val="toc 1"/>
    <w:basedOn w:val="Normal"/>
    <w:next w:val="Normal"/>
    <w:autoRedefine/>
    <w:uiPriority w:val="39"/>
    <w:qFormat/>
    <w:rsid w:val="0081388C"/>
    <w:pPr>
      <w:spacing w:before="360" w:after="360"/>
    </w:pPr>
    <w:rPr>
      <w:rFonts w:asciiTheme="minorHAnsi" w:hAnsiTheme="minorHAnsi"/>
      <w:b/>
      <w:bCs/>
      <w:caps/>
      <w:sz w:val="22"/>
      <w:szCs w:val="22"/>
      <w:u w:val="single"/>
    </w:rPr>
  </w:style>
  <w:style w:type="paragraph" w:styleId="TM2">
    <w:name w:val="toc 2"/>
    <w:basedOn w:val="Normal"/>
    <w:next w:val="Normal"/>
    <w:autoRedefine/>
    <w:uiPriority w:val="39"/>
    <w:qFormat/>
    <w:rsid w:val="0081388C"/>
    <w:rPr>
      <w:rFonts w:asciiTheme="minorHAnsi" w:hAnsiTheme="minorHAnsi"/>
      <w:b/>
      <w:bCs/>
      <w:smallCaps/>
      <w:sz w:val="22"/>
      <w:szCs w:val="22"/>
    </w:rPr>
  </w:style>
  <w:style w:type="paragraph" w:styleId="TM3">
    <w:name w:val="toc 3"/>
    <w:basedOn w:val="Normal"/>
    <w:next w:val="Normal"/>
    <w:autoRedefine/>
    <w:uiPriority w:val="39"/>
    <w:qFormat/>
    <w:rsid w:val="0081388C"/>
    <w:rPr>
      <w:rFonts w:asciiTheme="minorHAnsi" w:hAnsiTheme="minorHAnsi"/>
      <w:smallCaps/>
      <w:sz w:val="22"/>
      <w:szCs w:val="22"/>
    </w:rPr>
  </w:style>
  <w:style w:type="paragraph" w:styleId="TM4">
    <w:name w:val="toc 4"/>
    <w:basedOn w:val="Normal"/>
    <w:next w:val="Normal"/>
    <w:autoRedefine/>
    <w:semiHidden/>
    <w:rsid w:val="0081388C"/>
    <w:rPr>
      <w:rFonts w:asciiTheme="minorHAnsi" w:hAnsiTheme="minorHAnsi"/>
      <w:sz w:val="22"/>
      <w:szCs w:val="22"/>
    </w:rPr>
  </w:style>
  <w:style w:type="paragraph" w:styleId="TM5">
    <w:name w:val="toc 5"/>
    <w:basedOn w:val="Normal"/>
    <w:next w:val="Normal"/>
    <w:autoRedefine/>
    <w:semiHidden/>
    <w:rsid w:val="0081388C"/>
    <w:rPr>
      <w:rFonts w:asciiTheme="minorHAnsi" w:hAnsiTheme="minorHAnsi"/>
      <w:sz w:val="22"/>
      <w:szCs w:val="22"/>
    </w:rPr>
  </w:style>
  <w:style w:type="paragraph" w:styleId="TM6">
    <w:name w:val="toc 6"/>
    <w:basedOn w:val="Normal"/>
    <w:next w:val="Normal"/>
    <w:autoRedefine/>
    <w:semiHidden/>
    <w:rsid w:val="0081388C"/>
    <w:rPr>
      <w:rFonts w:asciiTheme="minorHAnsi" w:hAnsiTheme="minorHAnsi"/>
      <w:sz w:val="22"/>
      <w:szCs w:val="22"/>
    </w:rPr>
  </w:style>
  <w:style w:type="paragraph" w:styleId="TM7">
    <w:name w:val="toc 7"/>
    <w:basedOn w:val="Normal"/>
    <w:next w:val="Normal"/>
    <w:autoRedefine/>
    <w:semiHidden/>
    <w:rsid w:val="0081388C"/>
    <w:rPr>
      <w:rFonts w:asciiTheme="minorHAnsi" w:hAnsiTheme="minorHAnsi"/>
      <w:sz w:val="22"/>
      <w:szCs w:val="22"/>
    </w:rPr>
  </w:style>
  <w:style w:type="paragraph" w:styleId="TM8">
    <w:name w:val="toc 8"/>
    <w:basedOn w:val="Normal"/>
    <w:next w:val="Normal"/>
    <w:autoRedefine/>
    <w:semiHidden/>
    <w:rsid w:val="0081388C"/>
    <w:rPr>
      <w:rFonts w:asciiTheme="minorHAnsi" w:hAnsiTheme="minorHAnsi"/>
      <w:sz w:val="22"/>
      <w:szCs w:val="22"/>
    </w:rPr>
  </w:style>
  <w:style w:type="paragraph" w:styleId="TM9">
    <w:name w:val="toc 9"/>
    <w:basedOn w:val="Normal"/>
    <w:next w:val="Normal"/>
    <w:autoRedefine/>
    <w:semiHidden/>
    <w:rsid w:val="0081388C"/>
    <w:rPr>
      <w:rFonts w:asciiTheme="minorHAnsi" w:hAnsiTheme="minorHAnsi"/>
      <w:sz w:val="22"/>
      <w:szCs w:val="22"/>
    </w:rPr>
  </w:style>
  <w:style w:type="character" w:styleId="Lienhypertexte">
    <w:name w:val="Hyperlink"/>
    <w:uiPriority w:val="99"/>
    <w:rsid w:val="0081388C"/>
    <w:rPr>
      <w:rFonts w:ascii="Times New Roman" w:hAnsi="Times New Roman"/>
      <w:color w:val="0000FF"/>
      <w:u w:val="single"/>
    </w:rPr>
  </w:style>
  <w:style w:type="paragraph" w:customStyle="1" w:styleId="Textedebulles1">
    <w:name w:val="Texte de bulles1"/>
    <w:basedOn w:val="Normal"/>
    <w:rsid w:val="0081388C"/>
    <w:rPr>
      <w:rFonts w:ascii="Tahoma" w:hAnsi="Tahoma"/>
      <w:sz w:val="16"/>
    </w:rPr>
  </w:style>
  <w:style w:type="paragraph" w:styleId="Index1">
    <w:name w:val="index 1"/>
    <w:basedOn w:val="Normal"/>
    <w:next w:val="Normal"/>
    <w:autoRedefine/>
    <w:semiHidden/>
    <w:rsid w:val="0081388C"/>
    <w:pPr>
      <w:ind w:left="240" w:hanging="240"/>
    </w:pPr>
  </w:style>
  <w:style w:type="paragraph" w:styleId="Index2">
    <w:name w:val="index 2"/>
    <w:basedOn w:val="Normal"/>
    <w:next w:val="Normal"/>
    <w:autoRedefine/>
    <w:semiHidden/>
    <w:rsid w:val="0081388C"/>
    <w:pPr>
      <w:ind w:left="480" w:hanging="240"/>
    </w:pPr>
  </w:style>
  <w:style w:type="paragraph" w:styleId="Index3">
    <w:name w:val="index 3"/>
    <w:basedOn w:val="Normal"/>
    <w:next w:val="Normal"/>
    <w:autoRedefine/>
    <w:semiHidden/>
    <w:rsid w:val="0081388C"/>
    <w:pPr>
      <w:ind w:left="720" w:hanging="240"/>
    </w:pPr>
  </w:style>
  <w:style w:type="paragraph" w:styleId="Index4">
    <w:name w:val="index 4"/>
    <w:basedOn w:val="Normal"/>
    <w:next w:val="Normal"/>
    <w:autoRedefine/>
    <w:semiHidden/>
    <w:rsid w:val="0081388C"/>
    <w:pPr>
      <w:ind w:left="960" w:hanging="240"/>
    </w:pPr>
  </w:style>
  <w:style w:type="paragraph" w:styleId="Index5">
    <w:name w:val="index 5"/>
    <w:basedOn w:val="Normal"/>
    <w:next w:val="Normal"/>
    <w:autoRedefine/>
    <w:semiHidden/>
    <w:rsid w:val="0081388C"/>
    <w:pPr>
      <w:ind w:left="1200" w:hanging="240"/>
    </w:pPr>
  </w:style>
  <w:style w:type="paragraph" w:styleId="Index6">
    <w:name w:val="index 6"/>
    <w:basedOn w:val="Normal"/>
    <w:next w:val="Normal"/>
    <w:autoRedefine/>
    <w:semiHidden/>
    <w:rsid w:val="0081388C"/>
    <w:pPr>
      <w:ind w:left="1440" w:hanging="240"/>
    </w:pPr>
  </w:style>
  <w:style w:type="paragraph" w:styleId="Index7">
    <w:name w:val="index 7"/>
    <w:basedOn w:val="Normal"/>
    <w:next w:val="Normal"/>
    <w:autoRedefine/>
    <w:semiHidden/>
    <w:rsid w:val="0081388C"/>
    <w:pPr>
      <w:ind w:left="1680" w:hanging="240"/>
    </w:pPr>
  </w:style>
  <w:style w:type="paragraph" w:styleId="Index8">
    <w:name w:val="index 8"/>
    <w:basedOn w:val="Normal"/>
    <w:next w:val="Normal"/>
    <w:autoRedefine/>
    <w:semiHidden/>
    <w:rsid w:val="0081388C"/>
    <w:pPr>
      <w:ind w:left="1920" w:hanging="240"/>
    </w:pPr>
  </w:style>
  <w:style w:type="paragraph" w:styleId="Index9">
    <w:name w:val="index 9"/>
    <w:basedOn w:val="Normal"/>
    <w:next w:val="Normal"/>
    <w:autoRedefine/>
    <w:semiHidden/>
    <w:rsid w:val="0081388C"/>
    <w:pPr>
      <w:ind w:left="2160" w:hanging="240"/>
    </w:pPr>
  </w:style>
  <w:style w:type="paragraph" w:styleId="Titreindex">
    <w:name w:val="index heading"/>
    <w:basedOn w:val="Normal"/>
    <w:next w:val="Index1"/>
    <w:semiHidden/>
    <w:rsid w:val="0081388C"/>
  </w:style>
  <w:style w:type="character" w:styleId="Lienhypertextesuivivisit">
    <w:name w:val="FollowedHyperlink"/>
    <w:rsid w:val="0081388C"/>
    <w:rPr>
      <w:color w:val="800080"/>
      <w:u w:val="single"/>
    </w:rPr>
  </w:style>
  <w:style w:type="paragraph" w:styleId="Textedebulles">
    <w:name w:val="Balloon Text"/>
    <w:basedOn w:val="Normal"/>
    <w:link w:val="TextedebullesCar"/>
    <w:semiHidden/>
    <w:rsid w:val="0081388C"/>
    <w:rPr>
      <w:rFonts w:ascii="Tahoma" w:hAnsi="Tahoma" w:cs="Tahoma"/>
      <w:sz w:val="16"/>
      <w:szCs w:val="16"/>
    </w:rPr>
  </w:style>
  <w:style w:type="character" w:customStyle="1" w:styleId="TextedebullesCar">
    <w:name w:val="Texte de bulles Car"/>
    <w:basedOn w:val="Policepardfaut"/>
    <w:link w:val="Textedebulles"/>
    <w:semiHidden/>
    <w:rsid w:val="0081388C"/>
    <w:rPr>
      <w:rFonts w:ascii="Tahoma" w:eastAsia="Times New Roman" w:hAnsi="Tahoma" w:cs="Tahoma"/>
      <w:sz w:val="16"/>
      <w:szCs w:val="16"/>
      <w:lang w:val="fr-FR" w:eastAsia="fr-FR"/>
    </w:rPr>
  </w:style>
  <w:style w:type="paragraph" w:customStyle="1" w:styleId="Style1">
    <w:name w:val="Style1"/>
    <w:basedOn w:val="Titre2"/>
    <w:rsid w:val="0081388C"/>
    <w:rPr>
      <w:rFonts w:ascii="Verdana" w:hAnsi="Verdana"/>
      <w:b w:val="0"/>
      <w:sz w:val="20"/>
    </w:rPr>
  </w:style>
  <w:style w:type="table" w:styleId="Grilledutableau">
    <w:name w:val="Table Grid"/>
    <w:basedOn w:val="TableauNormal"/>
    <w:rsid w:val="0081388C"/>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28146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281460"/>
    <w:rPr>
      <w:rFonts w:eastAsiaTheme="minorEastAsia"/>
      <w:lang w:eastAsia="fr-BE"/>
    </w:rPr>
  </w:style>
  <w:style w:type="character" w:styleId="Emphaseple">
    <w:name w:val="Subtle Emphasis"/>
    <w:basedOn w:val="Policepardfaut"/>
    <w:uiPriority w:val="19"/>
    <w:qFormat/>
    <w:rsid w:val="00281460"/>
    <w:rPr>
      <w:i/>
      <w:iCs/>
      <w:color w:val="808080" w:themeColor="text1" w:themeTint="7F"/>
    </w:rPr>
  </w:style>
  <w:style w:type="paragraph" w:styleId="Titre">
    <w:name w:val="Title"/>
    <w:basedOn w:val="Normal"/>
    <w:next w:val="Normal"/>
    <w:link w:val="TitreCar"/>
    <w:uiPriority w:val="10"/>
    <w:qFormat/>
    <w:rsid w:val="00281460"/>
    <w:pPr>
      <w:pBdr>
        <w:bottom w:val="single" w:sz="8" w:space="4" w:color="A5B592" w:themeColor="accent1"/>
      </w:pBdr>
      <w:spacing w:after="300"/>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reCar">
    <w:name w:val="Titre Car"/>
    <w:basedOn w:val="Policepardfaut"/>
    <w:link w:val="Titre"/>
    <w:uiPriority w:val="10"/>
    <w:rsid w:val="00281460"/>
    <w:rPr>
      <w:rFonts w:asciiTheme="majorHAnsi" w:eastAsiaTheme="majorEastAsia" w:hAnsiTheme="majorHAnsi" w:cstheme="majorBidi"/>
      <w:color w:val="32391C" w:themeColor="text2" w:themeShade="BF"/>
      <w:spacing w:val="5"/>
      <w:kern w:val="28"/>
      <w:sz w:val="52"/>
      <w:szCs w:val="52"/>
      <w:lang w:val="fr-FR" w:eastAsia="fr-FR"/>
    </w:rPr>
  </w:style>
  <w:style w:type="paragraph" w:styleId="Citationintense">
    <w:name w:val="Intense Quote"/>
    <w:basedOn w:val="Normal"/>
    <w:next w:val="Normal"/>
    <w:link w:val="CitationintenseCar"/>
    <w:uiPriority w:val="30"/>
    <w:qFormat/>
    <w:rsid w:val="00281460"/>
    <w:pPr>
      <w:pBdr>
        <w:bottom w:val="single" w:sz="4" w:space="4" w:color="A5B592" w:themeColor="accent1"/>
      </w:pBdr>
      <w:spacing w:before="200" w:after="280"/>
      <w:ind w:left="936" w:right="936"/>
    </w:pPr>
    <w:rPr>
      <w:b/>
      <w:bCs/>
      <w:i/>
      <w:iCs/>
      <w:color w:val="A5B592" w:themeColor="accent1"/>
    </w:rPr>
  </w:style>
  <w:style w:type="character" w:customStyle="1" w:styleId="CitationintenseCar">
    <w:name w:val="Citation intense Car"/>
    <w:basedOn w:val="Policepardfaut"/>
    <w:link w:val="Citationintense"/>
    <w:uiPriority w:val="30"/>
    <w:rsid w:val="00281460"/>
    <w:rPr>
      <w:rFonts w:ascii="Times New Roman" w:eastAsia="Times New Roman" w:hAnsi="Times New Roman" w:cs="Times New Roman"/>
      <w:b/>
      <w:bCs/>
      <w:i/>
      <w:iCs/>
      <w:color w:val="A5B592" w:themeColor="accent1"/>
      <w:sz w:val="24"/>
      <w:szCs w:val="20"/>
      <w:lang w:val="fr-FR" w:eastAsia="fr-FR"/>
    </w:rPr>
  </w:style>
  <w:style w:type="character" w:styleId="Rfrenceple">
    <w:name w:val="Subtle Reference"/>
    <w:basedOn w:val="Policepardfaut"/>
    <w:uiPriority w:val="31"/>
    <w:qFormat/>
    <w:rsid w:val="00281460"/>
    <w:rPr>
      <w:smallCaps/>
      <w:color w:val="F3A447" w:themeColor="accent2"/>
      <w:u w:val="single"/>
    </w:rPr>
  </w:style>
  <w:style w:type="paragraph" w:styleId="Paragraphedeliste">
    <w:name w:val="List Paragraph"/>
    <w:basedOn w:val="Normal"/>
    <w:uiPriority w:val="34"/>
    <w:qFormat/>
    <w:rsid w:val="00281460"/>
    <w:pPr>
      <w:ind w:left="720"/>
      <w:contextualSpacing/>
    </w:pPr>
  </w:style>
  <w:style w:type="character" w:styleId="Titredulivre">
    <w:name w:val="Book Title"/>
    <w:basedOn w:val="Policepardfaut"/>
    <w:uiPriority w:val="33"/>
    <w:qFormat/>
    <w:rsid w:val="0065150B"/>
    <w:rPr>
      <w:b/>
      <w:bCs/>
      <w:smallCaps/>
      <w:spacing w:val="5"/>
    </w:rPr>
  </w:style>
  <w:style w:type="character" w:styleId="Rfrenceintense">
    <w:name w:val="Intense Reference"/>
    <w:basedOn w:val="Policepardfaut"/>
    <w:uiPriority w:val="32"/>
    <w:qFormat/>
    <w:rsid w:val="0065150B"/>
    <w:rPr>
      <w:b/>
      <w:bCs/>
      <w:smallCaps/>
      <w:color w:val="F3A447" w:themeColor="accent2"/>
      <w:spacing w:val="5"/>
      <w:u w:val="single"/>
    </w:rPr>
  </w:style>
  <w:style w:type="paragraph" w:styleId="En-ttedetabledesmatires">
    <w:name w:val="TOC Heading"/>
    <w:basedOn w:val="Titre1"/>
    <w:next w:val="Normal"/>
    <w:uiPriority w:val="39"/>
    <w:unhideWhenUsed/>
    <w:qFormat/>
    <w:rsid w:val="00450412"/>
    <w:pPr>
      <w:keepLines/>
      <w:pBdr>
        <w:top w:val="none" w:sz="0" w:space="0" w:color="auto"/>
        <w:left w:val="none" w:sz="0" w:space="0" w:color="auto"/>
        <w:bottom w:val="none" w:sz="0" w:space="0" w:color="auto"/>
        <w:right w:val="none" w:sz="0" w:space="0" w:color="auto"/>
      </w:pBdr>
      <w:shd w:val="clear" w:color="auto" w:fill="auto"/>
      <w:spacing w:before="480" w:line="276" w:lineRule="auto"/>
      <w:ind w:left="0"/>
      <w:jc w:val="left"/>
      <w:outlineLvl w:val="9"/>
    </w:pPr>
    <w:rPr>
      <w:rFonts w:asciiTheme="majorHAnsi" w:eastAsiaTheme="majorEastAsia" w:hAnsiTheme="majorHAnsi" w:cstheme="majorBidi"/>
      <w:bCs/>
      <w:color w:val="7C9163" w:themeColor="accent1" w:themeShade="BF"/>
      <w:szCs w:val="28"/>
      <w:shd w:val="clear" w:color="auto" w:fill="auto"/>
      <w:lang w:val="fr-BE" w:eastAsia="fr-BE"/>
    </w:rPr>
  </w:style>
  <w:style w:type="character" w:customStyle="1" w:styleId="st1">
    <w:name w:val="st1"/>
    <w:basedOn w:val="Policepardfaut"/>
    <w:rsid w:val="00597CF7"/>
  </w:style>
  <w:style w:type="character" w:styleId="Marquedecommentaire">
    <w:name w:val="annotation reference"/>
    <w:basedOn w:val="Policepardfaut"/>
    <w:uiPriority w:val="99"/>
    <w:semiHidden/>
    <w:unhideWhenUsed/>
    <w:rsid w:val="00901508"/>
    <w:rPr>
      <w:sz w:val="16"/>
      <w:szCs w:val="16"/>
    </w:rPr>
  </w:style>
  <w:style w:type="paragraph" w:styleId="Commentaire">
    <w:name w:val="annotation text"/>
    <w:basedOn w:val="Normal"/>
    <w:link w:val="CommentaireCar"/>
    <w:uiPriority w:val="99"/>
    <w:semiHidden/>
    <w:unhideWhenUsed/>
    <w:rsid w:val="00901508"/>
    <w:rPr>
      <w:sz w:val="20"/>
    </w:rPr>
  </w:style>
  <w:style w:type="character" w:customStyle="1" w:styleId="CommentaireCar">
    <w:name w:val="Commentaire Car"/>
    <w:basedOn w:val="Policepardfaut"/>
    <w:link w:val="Commentaire"/>
    <w:uiPriority w:val="99"/>
    <w:semiHidden/>
    <w:rsid w:val="00901508"/>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901508"/>
    <w:rPr>
      <w:b/>
      <w:bCs/>
    </w:rPr>
  </w:style>
  <w:style w:type="character" w:customStyle="1" w:styleId="ObjetducommentaireCar">
    <w:name w:val="Objet du commentaire Car"/>
    <w:basedOn w:val="CommentaireCar"/>
    <w:link w:val="Objetducommentaire"/>
    <w:uiPriority w:val="99"/>
    <w:semiHidden/>
    <w:rsid w:val="00901508"/>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7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Vagues">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Vagues">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agues">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D545-3568-4BEA-93A1-F5B0CA01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4429</Words>
  <Characters>24360</Characters>
  <Application>Microsoft Office Word</Application>
  <DocSecurity>4</DocSecurity>
  <Lines>203</Lines>
  <Paragraphs>57</Paragraphs>
  <ScaleCrop>false</ScaleCrop>
  <HeadingPairs>
    <vt:vector size="2" baseType="variant">
      <vt:variant>
        <vt:lpstr>Titre</vt:lpstr>
      </vt:variant>
      <vt:variant>
        <vt:i4>1</vt:i4>
      </vt:variant>
    </vt:vector>
  </HeadingPairs>
  <TitlesOfParts>
    <vt:vector size="1" baseType="lpstr">
      <vt:lpstr>Règlement d’Ordre Intérieur</vt:lpstr>
    </vt:vector>
  </TitlesOfParts>
  <Company>HP</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d’Ordre Intérieur</dc:title>
  <dc:creator>SPINEUX Axelle</dc:creator>
  <cp:lastModifiedBy>SPINEUX Axelle</cp:lastModifiedBy>
  <cp:revision>2</cp:revision>
  <cp:lastPrinted>2019-04-09T07:50:00Z</cp:lastPrinted>
  <dcterms:created xsi:type="dcterms:W3CDTF">2019-04-09T07:54:00Z</dcterms:created>
  <dcterms:modified xsi:type="dcterms:W3CDTF">2019-04-09T07:54:00Z</dcterms:modified>
</cp:coreProperties>
</file>