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6D" w:rsidRPr="001A126D" w:rsidRDefault="001A126D" w:rsidP="001A126D">
      <w:pPr>
        <w:spacing w:after="0"/>
        <w:rPr>
          <w:rFonts w:asciiTheme="majorHAnsi" w:hAnsiTheme="majorHAnsi"/>
          <w:sz w:val="24"/>
          <w:szCs w:val="24"/>
        </w:rPr>
      </w:pPr>
      <w:r>
        <w:rPr>
          <w:rFonts w:asciiTheme="majorHAnsi" w:hAnsiTheme="majorHAnsi"/>
          <w:noProof/>
          <w:sz w:val="24"/>
          <w:szCs w:val="24"/>
          <w:lang w:val="fr-BE" w:eastAsia="fr-BE"/>
        </w:rPr>
        <w:drawing>
          <wp:anchor distT="0" distB="0" distL="114300" distR="114300" simplePos="0" relativeHeight="251668480" behindDoc="0" locked="0" layoutInCell="1" allowOverlap="1">
            <wp:simplePos x="0" y="0"/>
            <wp:positionH relativeFrom="column">
              <wp:posOffset>3340100</wp:posOffset>
            </wp:positionH>
            <wp:positionV relativeFrom="paragraph">
              <wp:posOffset>43180</wp:posOffset>
            </wp:positionV>
            <wp:extent cx="2166620" cy="1414780"/>
            <wp:effectExtent l="0" t="0" r="5080" b="0"/>
            <wp:wrapSquare wrapText="bothSides"/>
            <wp:docPr id="9" name="Image 9" descr="C:\Users\MediaMonster\Documents\HA\cb5412db-a8bf-4b35-9186-8d942cc5f7aa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diaMonster\Documents\HA\cb5412db-a8bf-4b35-9186-8d942cc5f7aa_BACKGROUND.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6620" cy="1414780"/>
                    </a:xfrm>
                    <a:prstGeom prst="rect">
                      <a:avLst/>
                    </a:prstGeom>
                    <a:noFill/>
                    <a:ln>
                      <a:noFill/>
                    </a:ln>
                  </pic:spPr>
                </pic:pic>
              </a:graphicData>
            </a:graphic>
          </wp:anchor>
        </w:drawing>
      </w:r>
      <w:r w:rsidRPr="001A126D">
        <w:rPr>
          <w:rFonts w:asciiTheme="majorHAnsi" w:hAnsiTheme="majorHAnsi"/>
          <w:sz w:val="24"/>
          <w:szCs w:val="24"/>
        </w:rPr>
        <w:t xml:space="preserve">Le jardin ensoleillé </w:t>
      </w:r>
    </w:p>
    <w:p w:rsidR="001A126D" w:rsidRPr="001A126D" w:rsidRDefault="001A126D" w:rsidP="001A126D">
      <w:pPr>
        <w:spacing w:after="0"/>
        <w:rPr>
          <w:rFonts w:asciiTheme="majorHAnsi" w:hAnsiTheme="majorHAnsi"/>
          <w:sz w:val="24"/>
          <w:szCs w:val="24"/>
        </w:rPr>
      </w:pPr>
      <w:r w:rsidRPr="001A126D">
        <w:rPr>
          <w:rFonts w:asciiTheme="majorHAnsi" w:hAnsiTheme="majorHAnsi"/>
          <w:sz w:val="24"/>
          <w:szCs w:val="24"/>
        </w:rPr>
        <w:t>Rue Picard 182</w:t>
      </w:r>
    </w:p>
    <w:p w:rsidR="001A126D" w:rsidRDefault="001A126D" w:rsidP="001A126D">
      <w:pPr>
        <w:spacing w:after="0"/>
        <w:rPr>
          <w:rFonts w:asciiTheme="majorHAnsi" w:hAnsiTheme="majorHAnsi"/>
          <w:sz w:val="24"/>
          <w:szCs w:val="24"/>
        </w:rPr>
      </w:pPr>
      <w:r>
        <w:rPr>
          <w:rFonts w:asciiTheme="majorHAnsi" w:hAnsiTheme="majorHAnsi"/>
          <w:sz w:val="24"/>
          <w:szCs w:val="24"/>
        </w:rPr>
        <w:t>1080 Bruxelles</w:t>
      </w:r>
    </w:p>
    <w:p w:rsidR="001A126D" w:rsidRPr="001A126D" w:rsidRDefault="001A126D" w:rsidP="001A126D">
      <w:pPr>
        <w:spacing w:after="0"/>
        <w:rPr>
          <w:rFonts w:asciiTheme="majorHAnsi" w:hAnsiTheme="majorHAnsi"/>
          <w:sz w:val="24"/>
          <w:szCs w:val="24"/>
        </w:rPr>
      </w:pPr>
    </w:p>
    <w:p w:rsidR="001A126D" w:rsidRPr="001A126D" w:rsidRDefault="001A126D" w:rsidP="00714BEF">
      <w:pPr>
        <w:rPr>
          <w:rFonts w:asciiTheme="majorHAnsi" w:hAnsiTheme="majorHAnsi"/>
          <w:sz w:val="24"/>
          <w:szCs w:val="24"/>
        </w:rPr>
      </w:pPr>
      <w:r w:rsidRPr="001A126D">
        <w:rPr>
          <w:rFonts w:asciiTheme="majorHAnsi" w:hAnsiTheme="majorHAnsi"/>
          <w:b/>
          <w:bCs/>
          <w:i/>
          <w:iCs/>
          <w:noProof/>
          <w:sz w:val="24"/>
          <w:szCs w:val="24"/>
          <w:lang w:val="fr-BE" w:eastAsia="fr-BE"/>
        </w:rPr>
        <w:drawing>
          <wp:anchor distT="0" distB="0" distL="114300" distR="114300" simplePos="0" relativeHeight="251666432" behindDoc="0" locked="0" layoutInCell="1" allowOverlap="1">
            <wp:simplePos x="0" y="0"/>
            <wp:positionH relativeFrom="column">
              <wp:posOffset>-5080</wp:posOffset>
            </wp:positionH>
            <wp:positionV relativeFrom="paragraph">
              <wp:posOffset>-1905</wp:posOffset>
            </wp:positionV>
            <wp:extent cx="291600" cy="291600"/>
            <wp:effectExtent l="0" t="0" r="0" b="0"/>
            <wp:wrapSquare wrapText="bothSides"/>
            <wp:docPr id="7" name="Image 7" descr="C:\Users\MediaMonster\Documents\HA\88473-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diaMonster\Documents\HA\88473-telephone.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600" cy="291600"/>
                    </a:xfrm>
                    <a:prstGeom prst="rect">
                      <a:avLst/>
                    </a:prstGeom>
                    <a:noFill/>
                    <a:ln>
                      <a:noFill/>
                    </a:ln>
                  </pic:spPr>
                </pic:pic>
              </a:graphicData>
            </a:graphic>
          </wp:anchor>
        </w:drawing>
      </w:r>
      <w:r w:rsidRPr="001A126D">
        <w:rPr>
          <w:rFonts w:asciiTheme="majorHAnsi" w:hAnsiTheme="majorHAnsi"/>
          <w:sz w:val="24"/>
          <w:szCs w:val="24"/>
        </w:rPr>
        <w:t>02/420.90.99</w:t>
      </w:r>
    </w:p>
    <w:p w:rsidR="001A126D" w:rsidRPr="001A126D" w:rsidRDefault="001A126D" w:rsidP="001A126D">
      <w:pPr>
        <w:spacing w:after="0"/>
        <w:rPr>
          <w:rFonts w:asciiTheme="majorHAnsi" w:hAnsiTheme="majorHAnsi"/>
          <w:sz w:val="24"/>
          <w:szCs w:val="24"/>
        </w:rPr>
      </w:pPr>
      <w:r w:rsidRPr="001A126D">
        <w:rPr>
          <w:rFonts w:asciiTheme="majorHAnsi" w:hAnsiTheme="majorHAnsi"/>
          <w:noProof/>
          <w:sz w:val="24"/>
          <w:szCs w:val="24"/>
          <w:lang w:val="fr-BE" w:eastAsia="fr-BE"/>
        </w:rPr>
        <w:drawing>
          <wp:anchor distT="0" distB="0" distL="114300" distR="114300" simplePos="0" relativeHeight="251667456" behindDoc="0" locked="0" layoutInCell="1" allowOverlap="1">
            <wp:simplePos x="0" y="0"/>
            <wp:positionH relativeFrom="column">
              <wp:posOffset>-53975</wp:posOffset>
            </wp:positionH>
            <wp:positionV relativeFrom="paragraph">
              <wp:posOffset>41910</wp:posOffset>
            </wp:positionV>
            <wp:extent cx="402590" cy="402590"/>
            <wp:effectExtent l="0" t="0" r="0" b="0"/>
            <wp:wrapSquare wrapText="bothSides"/>
            <wp:docPr id="8" name="Image 8" descr="C:\Users\MediaMonster\Documents\HA\1263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iaMonster\Documents\HA\12633-200.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anchor>
        </w:drawing>
      </w:r>
      <w:r w:rsidRPr="001A126D">
        <w:rPr>
          <w:rFonts w:asciiTheme="majorHAnsi" w:hAnsiTheme="majorHAnsi"/>
          <w:sz w:val="24"/>
          <w:szCs w:val="24"/>
        </w:rPr>
        <w:t>jardin_ensoleille@hotmail.com</w:t>
      </w:r>
    </w:p>
    <w:p w:rsidR="001A126D" w:rsidRPr="001A126D" w:rsidRDefault="001A126D" w:rsidP="001A126D">
      <w:pPr>
        <w:spacing w:after="0"/>
        <w:rPr>
          <w:rFonts w:asciiTheme="majorHAnsi" w:hAnsiTheme="majorHAnsi"/>
          <w:sz w:val="24"/>
          <w:szCs w:val="24"/>
        </w:rPr>
      </w:pPr>
      <w:r w:rsidRPr="001A126D">
        <w:rPr>
          <w:rFonts w:asciiTheme="majorHAnsi" w:hAnsiTheme="majorHAnsi"/>
          <w:sz w:val="24"/>
          <w:szCs w:val="24"/>
        </w:rPr>
        <w:t>secretariat.je@hotmail.com</w:t>
      </w:r>
    </w:p>
    <w:p w:rsidR="001A126D" w:rsidRDefault="002D2A82" w:rsidP="00714BEF">
      <w:pPr>
        <w:rPr>
          <w:rFonts w:asciiTheme="majorHAnsi" w:hAnsiTheme="majorHAnsi"/>
          <w:b/>
          <w:bCs/>
          <w:sz w:val="30"/>
          <w:szCs w:val="30"/>
          <w:u w:val="single"/>
        </w:rPr>
      </w:pPr>
      <w:r w:rsidRPr="002D2A82">
        <w:rPr>
          <w:rFonts w:asciiTheme="majorHAnsi" w:hAnsiTheme="majorHAnsi"/>
          <w:b/>
          <w:bCs/>
          <w:noProof/>
          <w:sz w:val="30"/>
          <w:szCs w:val="30"/>
          <w:u w:val="single"/>
          <w:lang w:eastAsia="fr-FR"/>
        </w:rPr>
        <w:pict>
          <v:line id="Connecteur droit 10" o:spid="_x0000_s1026" style="position:absolute;z-index:251669504;visibility:visible" from="-36.8pt,19.6pt" to="431.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" strokecolor="black [3200]" strokeweight="3pt">
            <v:shadow on="t" color="black" opacity="22937f" origin=",.5" offset="0,.63889mm"/>
          </v:line>
        </w:pict>
      </w:r>
    </w:p>
    <w:p w:rsidR="00B676BE" w:rsidRDefault="00B676BE" w:rsidP="00714BEF">
      <w:pPr>
        <w:rPr>
          <w:rFonts w:asciiTheme="majorHAnsi" w:hAnsiTheme="majorHAnsi"/>
          <w:b/>
          <w:bCs/>
          <w:sz w:val="30"/>
          <w:szCs w:val="30"/>
          <w:u w:val="single"/>
        </w:rPr>
      </w:pPr>
    </w:p>
    <w:p w:rsidR="001A126D" w:rsidRDefault="001A126D" w:rsidP="001A126D">
      <w:pPr>
        <w:jc w:val="center"/>
        <w:rPr>
          <w:rFonts w:asciiTheme="majorHAnsi" w:hAnsiTheme="majorHAnsi"/>
          <w:b/>
          <w:bCs/>
          <w:sz w:val="30"/>
          <w:szCs w:val="30"/>
          <w:u w:val="single"/>
        </w:rPr>
      </w:pPr>
      <w:r>
        <w:rPr>
          <w:rFonts w:asciiTheme="majorHAnsi" w:hAnsiTheme="majorHAnsi"/>
          <w:b/>
          <w:bCs/>
          <w:sz w:val="30"/>
          <w:szCs w:val="30"/>
          <w:u w:val="single"/>
        </w:rPr>
        <w:t>Halte-accueil du Jardin Ensoleillé</w:t>
      </w:r>
    </w:p>
    <w:p w:rsidR="00B676BE" w:rsidRDefault="001A126D" w:rsidP="00B676BE">
      <w:pPr>
        <w:jc w:val="center"/>
        <w:rPr>
          <w:rFonts w:asciiTheme="majorHAnsi" w:hAnsiTheme="majorHAnsi"/>
          <w:b/>
          <w:bCs/>
          <w:sz w:val="30"/>
          <w:szCs w:val="30"/>
          <w:u w:val="single"/>
        </w:rPr>
      </w:pPr>
      <w:r>
        <w:rPr>
          <w:rFonts w:asciiTheme="majorHAnsi" w:hAnsiTheme="majorHAnsi"/>
          <w:b/>
          <w:bCs/>
          <w:sz w:val="30"/>
          <w:szCs w:val="30"/>
          <w:u w:val="single"/>
        </w:rPr>
        <w:t>Notre p</w:t>
      </w:r>
      <w:r w:rsidR="00A27753" w:rsidRPr="00F26B1A">
        <w:rPr>
          <w:rFonts w:asciiTheme="majorHAnsi" w:hAnsiTheme="majorHAnsi"/>
          <w:b/>
          <w:bCs/>
          <w:sz w:val="30"/>
          <w:szCs w:val="30"/>
          <w:u w:val="single"/>
        </w:rPr>
        <w:t xml:space="preserve">rojet </w:t>
      </w:r>
      <w:r>
        <w:rPr>
          <w:rFonts w:asciiTheme="majorHAnsi" w:hAnsiTheme="majorHAnsi"/>
          <w:b/>
          <w:bCs/>
          <w:sz w:val="30"/>
          <w:szCs w:val="30"/>
          <w:u w:val="single"/>
        </w:rPr>
        <w:t>pédagogique</w:t>
      </w:r>
    </w:p>
    <w:p w:rsidR="001A126D" w:rsidRPr="00F26B1A" w:rsidRDefault="001A126D" w:rsidP="00714BEF">
      <w:pPr>
        <w:rPr>
          <w:rFonts w:asciiTheme="majorHAnsi" w:hAnsiTheme="majorHAnsi"/>
          <w:b/>
          <w:bCs/>
          <w:sz w:val="30"/>
          <w:szCs w:val="30"/>
          <w:u w:val="single"/>
        </w:rPr>
      </w:pPr>
    </w:p>
    <w:p w:rsidR="00714BEF" w:rsidRPr="00F6728B" w:rsidRDefault="00A27753" w:rsidP="00714BEF">
      <w:pPr>
        <w:pStyle w:val="Paragraphedeliste"/>
        <w:numPr>
          <w:ilvl w:val="0"/>
          <w:numId w:val="1"/>
        </w:numPr>
        <w:rPr>
          <w:rFonts w:asciiTheme="majorHAnsi" w:hAnsiTheme="majorHAnsi"/>
          <w:b/>
          <w:bCs/>
          <w:sz w:val="28"/>
          <w:szCs w:val="28"/>
          <w:u w:val="single"/>
        </w:rPr>
      </w:pPr>
      <w:r w:rsidRPr="00F6728B">
        <w:rPr>
          <w:rFonts w:asciiTheme="majorHAnsi" w:hAnsiTheme="majorHAnsi"/>
          <w:b/>
          <w:bCs/>
          <w:sz w:val="28"/>
          <w:szCs w:val="28"/>
          <w:u w:val="single"/>
        </w:rPr>
        <w:t>INTRODUCTION</w:t>
      </w:r>
    </w:p>
    <w:p w:rsidR="00A56E36" w:rsidRPr="00F26B1A" w:rsidRDefault="00A56E36" w:rsidP="00A56E36">
      <w:pPr>
        <w:pStyle w:val="Paragraphedeliste"/>
        <w:rPr>
          <w:rFonts w:asciiTheme="majorHAnsi" w:hAnsiTheme="majorHAnsi"/>
        </w:rPr>
      </w:pPr>
    </w:p>
    <w:p w:rsidR="00714BEF" w:rsidRPr="00F26B1A" w:rsidRDefault="00145E7A" w:rsidP="00A56E36">
      <w:pPr>
        <w:jc w:val="both"/>
        <w:rPr>
          <w:rFonts w:asciiTheme="majorHAnsi" w:hAnsiTheme="majorHAnsi"/>
          <w:sz w:val="24"/>
          <w:szCs w:val="24"/>
        </w:rPr>
      </w:pPr>
      <w:r w:rsidRPr="00F26B1A">
        <w:rPr>
          <w:rFonts w:asciiTheme="majorHAnsi" w:hAnsiTheme="majorHAnsi"/>
          <w:sz w:val="24"/>
          <w:szCs w:val="24"/>
        </w:rPr>
        <w:t>La h</w:t>
      </w:r>
      <w:r w:rsidR="00A56E36" w:rsidRPr="00F26B1A">
        <w:rPr>
          <w:rFonts w:asciiTheme="majorHAnsi" w:hAnsiTheme="majorHAnsi"/>
          <w:sz w:val="24"/>
          <w:szCs w:val="24"/>
        </w:rPr>
        <w:t>alte accueil du Jardin Ensoleillé est un</w:t>
      </w:r>
      <w:r w:rsidR="003100D9" w:rsidRPr="00F26B1A">
        <w:rPr>
          <w:rFonts w:asciiTheme="majorHAnsi" w:hAnsiTheme="majorHAnsi"/>
          <w:sz w:val="24"/>
          <w:szCs w:val="24"/>
        </w:rPr>
        <w:t xml:space="preserve"> </w:t>
      </w:r>
      <w:r w:rsidR="00A56E36" w:rsidRPr="00F26B1A">
        <w:rPr>
          <w:rFonts w:asciiTheme="majorHAnsi" w:hAnsiTheme="majorHAnsi"/>
          <w:sz w:val="24"/>
          <w:szCs w:val="24"/>
        </w:rPr>
        <w:t>milieu</w:t>
      </w:r>
      <w:r w:rsidR="003100D9" w:rsidRPr="00F26B1A">
        <w:rPr>
          <w:rFonts w:asciiTheme="majorHAnsi" w:hAnsiTheme="majorHAnsi"/>
          <w:sz w:val="24"/>
          <w:szCs w:val="24"/>
        </w:rPr>
        <w:t xml:space="preserve"> </w:t>
      </w:r>
      <w:r w:rsidRPr="00F26B1A">
        <w:rPr>
          <w:rFonts w:asciiTheme="majorHAnsi" w:hAnsiTheme="majorHAnsi"/>
          <w:sz w:val="24"/>
          <w:szCs w:val="24"/>
        </w:rPr>
        <w:t>d’</w:t>
      </w:r>
      <w:r w:rsidR="003100D9" w:rsidRPr="00F26B1A">
        <w:rPr>
          <w:rFonts w:asciiTheme="majorHAnsi" w:hAnsiTheme="majorHAnsi"/>
          <w:sz w:val="24"/>
          <w:szCs w:val="24"/>
        </w:rPr>
        <w:t xml:space="preserve">accueil souple et flexible qui propose aux familles principalement </w:t>
      </w:r>
      <w:r w:rsidR="003100D9" w:rsidRPr="00F26B1A">
        <w:rPr>
          <w:rFonts w:asciiTheme="majorHAnsi" w:hAnsiTheme="majorHAnsi"/>
          <w:color w:val="222222"/>
          <w:sz w:val="24"/>
          <w:szCs w:val="24"/>
          <w:shd w:val="clear" w:color="auto" w:fill="FFFFFF"/>
        </w:rPr>
        <w:t>issues de milieux socio-économiques précaires, l’accueil de leur(s) enfant(s) de 3 mo</w:t>
      </w:r>
      <w:r w:rsidR="0018581C" w:rsidRPr="00F26B1A">
        <w:rPr>
          <w:rFonts w:asciiTheme="majorHAnsi" w:hAnsiTheme="majorHAnsi"/>
          <w:color w:val="222222"/>
          <w:sz w:val="24"/>
          <w:szCs w:val="24"/>
          <w:shd w:val="clear" w:color="auto" w:fill="FFFFFF"/>
        </w:rPr>
        <w:t xml:space="preserve">is à 3 ans. Cela permet à ces parents </w:t>
      </w:r>
      <w:r w:rsidR="0018581C" w:rsidRPr="00F26B1A">
        <w:rPr>
          <w:rFonts w:asciiTheme="majorHAnsi" w:hAnsiTheme="majorHAnsi"/>
          <w:sz w:val="24"/>
          <w:szCs w:val="24"/>
        </w:rPr>
        <w:t>en processus d’insertion socio-professionnelle d’accorder à leur(s) enfant(s) un accueil et une prise en charge de qualité au sein d’un milieu chaleureux et rassurant.</w:t>
      </w:r>
    </w:p>
    <w:p w:rsidR="00024A83" w:rsidRPr="00F26B1A" w:rsidRDefault="00024A83" w:rsidP="00024A83">
      <w:p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t>L</w:t>
      </w:r>
      <w:r w:rsidR="00A56441">
        <w:rPr>
          <w:rFonts w:asciiTheme="majorHAnsi" w:hAnsiTheme="majorHAnsi"/>
          <w:color w:val="222222"/>
          <w:sz w:val="24"/>
          <w:szCs w:val="24"/>
          <w:shd w:val="clear" w:color="auto" w:fill="FFFFFF"/>
        </w:rPr>
        <w:t>’épanouissement des enfants</w:t>
      </w:r>
      <w:r w:rsidRPr="00F26B1A">
        <w:rPr>
          <w:rFonts w:asciiTheme="majorHAnsi" w:hAnsiTheme="majorHAnsi"/>
          <w:color w:val="222222"/>
          <w:sz w:val="24"/>
          <w:szCs w:val="24"/>
          <w:shd w:val="clear" w:color="auto" w:fill="FFFFFF"/>
        </w:rPr>
        <w:t xml:space="preserve"> est</w:t>
      </w:r>
      <w:r w:rsidR="00A56441">
        <w:rPr>
          <w:rFonts w:asciiTheme="majorHAnsi" w:hAnsiTheme="majorHAnsi"/>
          <w:color w:val="222222"/>
          <w:sz w:val="24"/>
          <w:szCs w:val="24"/>
          <w:shd w:val="clear" w:color="auto" w:fill="FFFFFF"/>
        </w:rPr>
        <w:t xml:space="preserve"> notre leitmotiv. En tant que h</w:t>
      </w:r>
      <w:r w:rsidRPr="00F26B1A">
        <w:rPr>
          <w:rFonts w:asciiTheme="majorHAnsi" w:hAnsiTheme="majorHAnsi"/>
          <w:color w:val="222222"/>
          <w:sz w:val="24"/>
          <w:szCs w:val="24"/>
          <w:shd w:val="clear" w:color="auto" w:fill="FFFFFF"/>
        </w:rPr>
        <w:t>alte</w:t>
      </w:r>
      <w:r w:rsidR="00A56441">
        <w:rPr>
          <w:rFonts w:asciiTheme="majorHAnsi" w:hAnsiTheme="majorHAnsi"/>
          <w:color w:val="222222"/>
          <w:sz w:val="24"/>
          <w:szCs w:val="24"/>
          <w:shd w:val="clear" w:color="auto" w:fill="FFFFFF"/>
        </w:rPr>
        <w:t>-accueil</w:t>
      </w:r>
      <w:r w:rsidRPr="00F26B1A">
        <w:rPr>
          <w:rFonts w:asciiTheme="majorHAnsi" w:hAnsiTheme="majorHAnsi"/>
          <w:color w:val="222222"/>
          <w:sz w:val="24"/>
          <w:szCs w:val="24"/>
          <w:shd w:val="clear" w:color="auto" w:fill="FFFFFF"/>
        </w:rPr>
        <w:t>, nous accueillons des enfants qui ne sont pas forcément familiarisés avec  des milieux d’accueil et nous nous efforçons de leur offrir des repères éducatifs adéquats pour vivre en collectivité mais aussi pour s’épanouir et ce, notamment en travaillant sur les notions de partage, d’entraide. Nous souhaitions aussi pouvoir les lancer dans leur prochaine vie en travaillant sur leur autonomie.</w:t>
      </w:r>
    </w:p>
    <w:p w:rsidR="00A56E36" w:rsidRPr="00F26B1A" w:rsidRDefault="00024A83" w:rsidP="00A56E36">
      <w:p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t>Le but</w:t>
      </w:r>
      <w:r w:rsidR="00A56E36" w:rsidRPr="00F26B1A">
        <w:rPr>
          <w:rFonts w:asciiTheme="majorHAnsi" w:hAnsiTheme="majorHAnsi"/>
          <w:color w:val="222222"/>
          <w:sz w:val="24"/>
          <w:szCs w:val="24"/>
          <w:shd w:val="clear" w:color="auto" w:fill="FFFFFF"/>
        </w:rPr>
        <w:t xml:space="preserve"> du Jardin Ensoleillé est d’être un lieu dans lequel l’enfant se sent bien et qui lui permet de s’épanouir et de vivre un développement harmonieux tant sur le plan physique que sur les plans affectif et cognitif. Notre milieu d’accueil favorise la socialisation de l’enfant en lui permettant d’aller à la rencontre d’autres enfants, et lui permet de développer son individualité et sa personnalité en collectivité. </w:t>
      </w:r>
    </w:p>
    <w:p w:rsidR="00A56E36" w:rsidRPr="00F26B1A" w:rsidRDefault="00A56E36" w:rsidP="00A56E36">
      <w:pPr>
        <w:jc w:val="both"/>
        <w:rPr>
          <w:rFonts w:asciiTheme="majorHAnsi" w:hAnsiTheme="majorHAnsi"/>
          <w:color w:val="222222"/>
          <w:shd w:val="clear" w:color="auto" w:fill="FFFFFF"/>
        </w:rPr>
      </w:pPr>
    </w:p>
    <w:p w:rsidR="001A126D" w:rsidRDefault="001A126D">
      <w:pPr>
        <w:rPr>
          <w:rFonts w:asciiTheme="majorHAnsi" w:hAnsiTheme="majorHAnsi"/>
          <w:b/>
          <w:bCs/>
          <w:i/>
          <w:iCs/>
          <w:sz w:val="24"/>
          <w:szCs w:val="24"/>
          <w:u w:val="single"/>
        </w:rPr>
      </w:pPr>
      <w:r>
        <w:rPr>
          <w:rFonts w:asciiTheme="majorHAnsi" w:hAnsiTheme="majorHAnsi"/>
          <w:b/>
          <w:bCs/>
          <w:i/>
          <w:iCs/>
          <w:sz w:val="24"/>
          <w:szCs w:val="24"/>
          <w:u w:val="single"/>
        </w:rPr>
        <w:br w:type="page"/>
      </w:r>
    </w:p>
    <w:p w:rsidR="0018581C" w:rsidRPr="00F26B1A" w:rsidRDefault="0018581C" w:rsidP="00A56E36">
      <w:pPr>
        <w:ind w:firstLine="360"/>
        <w:jc w:val="both"/>
        <w:rPr>
          <w:rFonts w:asciiTheme="majorHAnsi" w:hAnsiTheme="majorHAnsi"/>
          <w:b/>
          <w:bCs/>
          <w:i/>
          <w:iCs/>
          <w:sz w:val="24"/>
          <w:szCs w:val="24"/>
          <w:u w:val="single"/>
        </w:rPr>
      </w:pPr>
      <w:r w:rsidRPr="00F26B1A">
        <w:rPr>
          <w:rFonts w:asciiTheme="majorHAnsi" w:hAnsiTheme="majorHAnsi"/>
          <w:b/>
          <w:bCs/>
          <w:i/>
          <w:iCs/>
          <w:sz w:val="24"/>
          <w:szCs w:val="24"/>
          <w:u w:val="single"/>
        </w:rPr>
        <w:lastRenderedPageBreak/>
        <w:t xml:space="preserve">Nos objectifs spécifiques sont les suivants : </w:t>
      </w:r>
    </w:p>
    <w:p w:rsidR="0018581C" w:rsidRPr="00F26B1A" w:rsidRDefault="0018581C" w:rsidP="00A56E36">
      <w:pPr>
        <w:pStyle w:val="Paragraphedeliste"/>
        <w:numPr>
          <w:ilvl w:val="0"/>
          <w:numId w:val="3"/>
        </w:num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t>Accompagner et soutenir les parents dans leur rôle éducatif en partant de la perception de leur</w:t>
      </w:r>
      <w:r w:rsidR="00BB7A6B">
        <w:rPr>
          <w:rFonts w:asciiTheme="majorHAnsi" w:hAnsiTheme="majorHAnsi"/>
          <w:color w:val="222222"/>
          <w:sz w:val="24"/>
          <w:szCs w:val="24"/>
          <w:shd w:val="clear" w:color="auto" w:fill="FFFFFF"/>
        </w:rPr>
        <w:t>s</w:t>
      </w:r>
      <w:r w:rsidRPr="00F26B1A">
        <w:rPr>
          <w:rFonts w:asciiTheme="majorHAnsi" w:hAnsiTheme="majorHAnsi"/>
          <w:color w:val="222222"/>
          <w:sz w:val="24"/>
          <w:szCs w:val="24"/>
          <w:shd w:val="clear" w:color="auto" w:fill="FFFFFF"/>
        </w:rPr>
        <w:t xml:space="preserve"> besoin</w:t>
      </w:r>
      <w:r w:rsidR="00BB7A6B">
        <w:rPr>
          <w:rFonts w:asciiTheme="majorHAnsi" w:hAnsiTheme="majorHAnsi"/>
          <w:color w:val="222222"/>
          <w:sz w:val="24"/>
          <w:szCs w:val="24"/>
          <w:shd w:val="clear" w:color="auto" w:fill="FFFFFF"/>
        </w:rPr>
        <w:t>s et en respectant la culture de chacun</w:t>
      </w:r>
    </w:p>
    <w:p w:rsidR="0018581C" w:rsidRPr="00F26B1A" w:rsidRDefault="0018581C" w:rsidP="00A56E36">
      <w:pPr>
        <w:pStyle w:val="Paragraphedeliste"/>
        <w:numPr>
          <w:ilvl w:val="0"/>
          <w:numId w:val="3"/>
        </w:num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t>Réaliser un travail orienté principalement sur l’insertion sociale des parents et des enfants</w:t>
      </w:r>
    </w:p>
    <w:p w:rsidR="0018581C" w:rsidRPr="00F26B1A" w:rsidRDefault="0018581C" w:rsidP="00A56E36">
      <w:pPr>
        <w:pStyle w:val="Paragraphedeliste"/>
        <w:numPr>
          <w:ilvl w:val="0"/>
          <w:numId w:val="3"/>
        </w:num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t>Proposer un accueil occasionnel en vue de faciliter l’employabilité des personnes</w:t>
      </w:r>
    </w:p>
    <w:p w:rsidR="00B60C45" w:rsidRDefault="00B60C45" w:rsidP="00B60C45">
      <w:pPr>
        <w:pStyle w:val="Paragraphedeliste"/>
        <w:numPr>
          <w:ilvl w:val="0"/>
          <w:numId w:val="3"/>
        </w:numPr>
        <w:jc w:val="both"/>
        <w:rPr>
          <w:rFonts w:asciiTheme="majorHAnsi" w:hAnsiTheme="majorHAnsi"/>
          <w:color w:val="222222"/>
          <w:sz w:val="24"/>
          <w:szCs w:val="24"/>
          <w:shd w:val="clear" w:color="auto" w:fill="FFFFFF"/>
        </w:rPr>
      </w:pPr>
      <w:r>
        <w:rPr>
          <w:rFonts w:asciiTheme="majorHAnsi" w:hAnsiTheme="majorHAnsi"/>
          <w:color w:val="222222"/>
          <w:sz w:val="24"/>
          <w:szCs w:val="24"/>
          <w:shd w:val="clear" w:color="auto" w:fill="FFFFFF"/>
        </w:rPr>
        <w:t xml:space="preserve">Accompagner l’enfant vers l’autonomie afin qu’il vive une rentrée harmonieuse en maternelle </w:t>
      </w:r>
      <w:r w:rsidR="00DF4D92">
        <w:rPr>
          <w:rFonts w:asciiTheme="majorHAnsi" w:hAnsiTheme="majorHAnsi"/>
          <w:color w:val="222222"/>
          <w:sz w:val="24"/>
          <w:szCs w:val="24"/>
          <w:shd w:val="clear" w:color="auto" w:fill="FFFFFF"/>
        </w:rPr>
        <w:t>(ateliers vie pratique, apprentissage du langage, organisation du temps dans la journée, etc.)</w:t>
      </w:r>
    </w:p>
    <w:p w:rsidR="001A126D" w:rsidRDefault="006B70E0" w:rsidP="00904173">
      <w:pPr>
        <w:ind w:firstLine="360"/>
        <w:jc w:val="both"/>
        <w:rPr>
          <w:rFonts w:asciiTheme="majorHAnsi" w:hAnsiTheme="majorHAnsi"/>
          <w:b/>
          <w:bCs/>
          <w:i/>
          <w:iCs/>
          <w:u w:val="single"/>
        </w:rPr>
      </w:pPr>
      <w:r w:rsidRPr="00F26B1A">
        <w:rPr>
          <w:rFonts w:asciiTheme="majorHAnsi" w:hAnsiTheme="majorHAnsi"/>
          <w:b/>
          <w:bCs/>
          <w:i/>
          <w:iCs/>
          <w:sz w:val="24"/>
          <w:szCs w:val="24"/>
          <w:u w:val="single"/>
        </w:rPr>
        <w:t>Capacité d’accueil :</w:t>
      </w:r>
      <w:r w:rsidR="005E0FBE">
        <w:rPr>
          <w:rFonts w:asciiTheme="majorHAnsi" w:hAnsiTheme="majorHAnsi"/>
          <w:sz w:val="24"/>
          <w:szCs w:val="24"/>
        </w:rPr>
        <w:t xml:space="preserve"> 12</w:t>
      </w:r>
      <w:r w:rsidRPr="00F26B1A">
        <w:rPr>
          <w:rFonts w:asciiTheme="majorHAnsi" w:hAnsiTheme="majorHAnsi"/>
          <w:sz w:val="24"/>
          <w:szCs w:val="24"/>
        </w:rPr>
        <w:t xml:space="preserve"> enfants de 3 mois à 3 ans</w:t>
      </w:r>
    </w:p>
    <w:p w:rsidR="001A126D" w:rsidRPr="00F26B1A" w:rsidRDefault="001A126D" w:rsidP="006B70E0">
      <w:pPr>
        <w:ind w:firstLine="360"/>
        <w:jc w:val="both"/>
        <w:rPr>
          <w:rFonts w:asciiTheme="majorHAnsi" w:hAnsiTheme="majorHAnsi"/>
          <w:b/>
          <w:bCs/>
          <w:i/>
          <w:iCs/>
          <w:u w:val="single"/>
        </w:rPr>
      </w:pPr>
    </w:p>
    <w:p w:rsidR="0018581C" w:rsidRPr="00F6728B" w:rsidRDefault="00C6551F" w:rsidP="00A56E36">
      <w:pPr>
        <w:pStyle w:val="Paragraphedeliste"/>
        <w:numPr>
          <w:ilvl w:val="0"/>
          <w:numId w:val="1"/>
        </w:numPr>
        <w:rPr>
          <w:rFonts w:asciiTheme="majorHAnsi" w:hAnsiTheme="majorHAnsi"/>
          <w:b/>
          <w:bCs/>
          <w:color w:val="222222"/>
          <w:sz w:val="28"/>
          <w:szCs w:val="28"/>
          <w:u w:val="single"/>
          <w:shd w:val="clear" w:color="auto" w:fill="FFFFFF"/>
        </w:rPr>
      </w:pPr>
      <w:r w:rsidRPr="00F6728B">
        <w:rPr>
          <w:rFonts w:asciiTheme="majorHAnsi" w:hAnsiTheme="majorHAnsi"/>
          <w:b/>
          <w:bCs/>
          <w:color w:val="222222"/>
          <w:sz w:val="28"/>
          <w:szCs w:val="28"/>
          <w:u w:val="single"/>
          <w:shd w:val="clear" w:color="auto" w:fill="FFFFFF"/>
        </w:rPr>
        <w:t>LA PEDAGOGIE DU JARDIN ENSOLEILLE</w:t>
      </w:r>
    </w:p>
    <w:p w:rsidR="003354D8" w:rsidRPr="00F26B1A" w:rsidRDefault="005E0FBE" w:rsidP="003354D8">
      <w:pPr>
        <w:pStyle w:val="Paragraphedeliste"/>
        <w:rPr>
          <w:rFonts w:asciiTheme="majorHAnsi" w:hAnsiTheme="majorHAnsi"/>
          <w:b/>
          <w:bCs/>
          <w:color w:val="222222"/>
          <w:sz w:val="26"/>
          <w:szCs w:val="26"/>
          <w:u w:val="single"/>
          <w:shd w:val="clear" w:color="auto" w:fill="FFFFFF"/>
        </w:rPr>
      </w:pPr>
      <w:r>
        <w:rPr>
          <w:rFonts w:asciiTheme="majorHAnsi" w:hAnsiTheme="majorHAnsi"/>
          <w:b/>
          <w:bCs/>
          <w:i/>
          <w:iCs/>
          <w:noProof/>
          <w:u w:val="single"/>
          <w:lang w:val="fr-BE" w:eastAsia="fr-BE"/>
        </w:rPr>
        <w:drawing>
          <wp:anchor distT="0" distB="0" distL="114300" distR="114300" simplePos="0" relativeHeight="251671552" behindDoc="0" locked="0" layoutInCell="1" allowOverlap="1">
            <wp:simplePos x="0" y="0"/>
            <wp:positionH relativeFrom="column">
              <wp:posOffset>52705</wp:posOffset>
            </wp:positionH>
            <wp:positionV relativeFrom="paragraph">
              <wp:posOffset>325755</wp:posOffset>
            </wp:positionV>
            <wp:extent cx="1993900" cy="1122680"/>
            <wp:effectExtent l="0" t="0" r="6350" b="1270"/>
            <wp:wrapSquare wrapText="bothSides"/>
            <wp:docPr id="12" name="Image 12" descr="C:\Users\MediaMonster\Downloads\Snapchat-1650318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diaMonster\Downloads\Snapchat-165031880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900" cy="1122680"/>
                    </a:xfrm>
                    <a:prstGeom prst="rect">
                      <a:avLst/>
                    </a:prstGeom>
                    <a:noFill/>
                    <a:ln>
                      <a:noFill/>
                    </a:ln>
                  </pic:spPr>
                </pic:pic>
              </a:graphicData>
            </a:graphic>
          </wp:anchor>
        </w:drawing>
      </w:r>
    </w:p>
    <w:p w:rsidR="002F4022" w:rsidRDefault="005E0FBE" w:rsidP="00C6551F">
      <w:pPr>
        <w:jc w:val="both"/>
        <w:rPr>
          <w:rFonts w:asciiTheme="majorHAnsi" w:hAnsiTheme="majorHAnsi"/>
          <w:color w:val="222222"/>
          <w:sz w:val="24"/>
          <w:szCs w:val="24"/>
          <w:shd w:val="clear" w:color="auto" w:fill="FFFFFF"/>
        </w:rPr>
      </w:pPr>
      <w:r>
        <w:rPr>
          <w:rFonts w:asciiTheme="majorHAnsi" w:hAnsiTheme="majorHAnsi"/>
          <w:noProof/>
          <w:sz w:val="24"/>
          <w:szCs w:val="24"/>
          <w:lang w:val="fr-BE" w:eastAsia="fr-BE"/>
        </w:rPr>
        <w:drawing>
          <wp:anchor distT="0" distB="0" distL="114300" distR="114300" simplePos="0" relativeHeight="251670528" behindDoc="0" locked="0" layoutInCell="1" allowOverlap="1">
            <wp:simplePos x="0" y="0"/>
            <wp:positionH relativeFrom="column">
              <wp:posOffset>2446655</wp:posOffset>
            </wp:positionH>
            <wp:positionV relativeFrom="paragraph">
              <wp:posOffset>1553845</wp:posOffset>
            </wp:positionV>
            <wp:extent cx="1223645" cy="2177415"/>
            <wp:effectExtent l="0" t="0" r="0" b="0"/>
            <wp:wrapSquare wrapText="bothSides"/>
            <wp:docPr id="11" name="Image 11" descr="C:\Users\MediaMonster\Downloads\Snapchat-1236096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iaMonster\Downloads\Snapchat-1236096543.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3645" cy="2177415"/>
                    </a:xfrm>
                    <a:prstGeom prst="rect">
                      <a:avLst/>
                    </a:prstGeom>
                    <a:noFill/>
                    <a:ln>
                      <a:noFill/>
                    </a:ln>
                  </pic:spPr>
                </pic:pic>
              </a:graphicData>
            </a:graphic>
          </wp:anchor>
        </w:drawing>
      </w:r>
      <w:r w:rsidR="002F4022">
        <w:rPr>
          <w:rFonts w:asciiTheme="majorHAnsi" w:hAnsiTheme="majorHAnsi"/>
          <w:color w:val="222222"/>
          <w:sz w:val="24"/>
          <w:szCs w:val="24"/>
          <w:shd w:val="clear" w:color="auto" w:fill="FFFFFF"/>
        </w:rPr>
        <w:t xml:space="preserve">La halte accueil du Jardin Ensoleillé est une structure verticale. Néanmoins, nous séparons les bébés des grands à partir de 09h00 et ce, jusqu’au moment du repas. En effet, cela permet aux plus grands de réaliser des ateliers de bricolage, peinture, dessin, ainsi que des parcours de psychomotricité sans être « gênés » par les plus petits. Cela est aussi l’occasion pour les bébés d’appréhender et d’explorer l’espace d’activités intérieures plus sereinement. </w:t>
      </w:r>
    </w:p>
    <w:p w:rsidR="002F4022" w:rsidRDefault="002F4022" w:rsidP="005E0FBE">
      <w:pPr>
        <w:jc w:val="both"/>
        <w:rPr>
          <w:rFonts w:asciiTheme="majorHAnsi" w:hAnsiTheme="majorHAnsi"/>
          <w:color w:val="222222"/>
          <w:sz w:val="24"/>
          <w:szCs w:val="24"/>
          <w:shd w:val="clear" w:color="auto" w:fill="FFFFFF"/>
        </w:rPr>
      </w:pPr>
      <w:r>
        <w:rPr>
          <w:rFonts w:asciiTheme="majorHAnsi" w:hAnsiTheme="majorHAnsi"/>
          <w:color w:val="222222"/>
          <w:sz w:val="24"/>
          <w:szCs w:val="24"/>
          <w:shd w:val="clear" w:color="auto" w:fill="FFFFFF"/>
        </w:rPr>
        <w:t xml:space="preserve">L’espace d’activités intérieures dédié aux plus grands leur est </w:t>
      </w:r>
      <w:r w:rsidR="005E0FBE">
        <w:rPr>
          <w:rFonts w:asciiTheme="majorHAnsi" w:hAnsiTheme="majorHAnsi"/>
          <w:color w:val="222222"/>
          <w:sz w:val="24"/>
          <w:szCs w:val="24"/>
          <w:shd w:val="clear" w:color="auto" w:fill="FFFFFF"/>
        </w:rPr>
        <w:t xml:space="preserve">complètement </w:t>
      </w:r>
      <w:r>
        <w:rPr>
          <w:rFonts w:asciiTheme="majorHAnsi" w:hAnsiTheme="majorHAnsi"/>
          <w:color w:val="222222"/>
          <w:sz w:val="24"/>
          <w:szCs w:val="24"/>
          <w:shd w:val="clear" w:color="auto" w:fill="FFFFFF"/>
        </w:rPr>
        <w:t xml:space="preserve">adapté. </w:t>
      </w:r>
      <w:r w:rsidR="005E0FBE">
        <w:rPr>
          <w:rFonts w:asciiTheme="majorHAnsi" w:hAnsiTheme="majorHAnsi"/>
          <w:color w:val="222222"/>
          <w:sz w:val="24"/>
          <w:szCs w:val="24"/>
          <w:shd w:val="clear" w:color="auto" w:fill="FFFFFF"/>
        </w:rPr>
        <w:t xml:space="preserve">L’accompagnement de nos lutins vers l’autonomie est notre but principal.  </w:t>
      </w:r>
      <w:r>
        <w:rPr>
          <w:rFonts w:asciiTheme="majorHAnsi" w:hAnsiTheme="majorHAnsi"/>
          <w:color w:val="222222"/>
          <w:sz w:val="24"/>
          <w:szCs w:val="24"/>
          <w:shd w:val="clear" w:color="auto" w:fill="FFFFFF"/>
        </w:rPr>
        <w:t>Des petites tables et des petites chaises y sont installées de sorte à ce qu’ils puissent s’</w:t>
      </w:r>
      <w:r w:rsidR="005E0FBE">
        <w:rPr>
          <w:rFonts w:asciiTheme="majorHAnsi" w:hAnsiTheme="majorHAnsi"/>
          <w:color w:val="222222"/>
          <w:sz w:val="24"/>
          <w:szCs w:val="24"/>
          <w:shd w:val="clear" w:color="auto" w:fill="FFFFFF"/>
        </w:rPr>
        <w:t xml:space="preserve">y asseoir seuls. Il y a également un coin lecture, un  coin jouets, un coin bricolage, etc. </w:t>
      </w:r>
    </w:p>
    <w:p w:rsidR="0018581C" w:rsidRPr="00F26B1A" w:rsidRDefault="00A56E36" w:rsidP="00C6551F">
      <w:p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t xml:space="preserve">Nous considérons que l’enfant est un être à part entière, avec une personnalité qui lui est propre et ses besoins spécifiques. Chaque enfant est différent et vit ses expériences à un rythme qui lui est également propre. </w:t>
      </w:r>
    </w:p>
    <w:p w:rsidR="00A56E36" w:rsidRPr="00F26B1A" w:rsidRDefault="00A56E36" w:rsidP="00C6551F">
      <w:p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t xml:space="preserve">Afin de permettre à l’enfant de vivre sereinement, nous sommes à l’écoute et mettons tout en œuvre pour répondre à ses besoins. Pour ce faire, nous accordons beaucoup d’importance à l’observation de celui-ci en toute situation (jeux </w:t>
      </w:r>
      <w:r w:rsidR="00024A83" w:rsidRPr="00F26B1A">
        <w:rPr>
          <w:rFonts w:asciiTheme="majorHAnsi" w:hAnsiTheme="majorHAnsi"/>
          <w:color w:val="222222"/>
          <w:sz w:val="24"/>
          <w:szCs w:val="24"/>
          <w:shd w:val="clear" w:color="auto" w:fill="FFFFFF"/>
        </w:rPr>
        <w:t>libres, repas, activités, etc.). Cela nous permet de repérer les signes de fatigue, de besoins d’</w:t>
      </w:r>
      <w:r w:rsidR="003354D8" w:rsidRPr="00F26B1A">
        <w:rPr>
          <w:rFonts w:asciiTheme="majorHAnsi" w:hAnsiTheme="majorHAnsi"/>
          <w:color w:val="222222"/>
          <w:sz w:val="24"/>
          <w:szCs w:val="24"/>
          <w:shd w:val="clear" w:color="auto" w:fill="FFFFFF"/>
        </w:rPr>
        <w:t>affection, etc. et d’y répondre de la meilleure manière possible.</w:t>
      </w:r>
    </w:p>
    <w:p w:rsidR="00DA0B64" w:rsidRPr="00F26B1A" w:rsidRDefault="00C6551F" w:rsidP="00DA0B64">
      <w:p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lastRenderedPageBreak/>
        <w:t xml:space="preserve">Etant </w:t>
      </w:r>
      <w:r w:rsidR="00415EE3" w:rsidRPr="00F26B1A">
        <w:rPr>
          <w:rFonts w:asciiTheme="majorHAnsi" w:hAnsiTheme="majorHAnsi"/>
          <w:color w:val="222222"/>
          <w:sz w:val="24"/>
          <w:szCs w:val="24"/>
          <w:shd w:val="clear" w:color="auto" w:fill="FFFFFF"/>
        </w:rPr>
        <w:t xml:space="preserve">parfaitement </w:t>
      </w:r>
      <w:r w:rsidRPr="00F26B1A">
        <w:rPr>
          <w:rFonts w:asciiTheme="majorHAnsi" w:hAnsiTheme="majorHAnsi"/>
          <w:color w:val="222222"/>
          <w:sz w:val="24"/>
          <w:szCs w:val="24"/>
          <w:shd w:val="clear" w:color="auto" w:fill="FFFFFF"/>
        </w:rPr>
        <w:t xml:space="preserve">conscients que les mots que l’on choisit d’adresser à l’enfant </w:t>
      </w:r>
      <w:r w:rsidR="00DA0B64" w:rsidRPr="00F26B1A">
        <w:rPr>
          <w:rFonts w:asciiTheme="majorHAnsi" w:hAnsiTheme="majorHAnsi"/>
          <w:color w:val="222222"/>
          <w:sz w:val="24"/>
          <w:szCs w:val="24"/>
          <w:shd w:val="clear" w:color="auto" w:fill="FFFFFF"/>
        </w:rPr>
        <w:t>sont susceptibles</w:t>
      </w:r>
      <w:r w:rsidR="003D1E82" w:rsidRPr="00F26B1A">
        <w:rPr>
          <w:rFonts w:asciiTheme="majorHAnsi" w:hAnsiTheme="majorHAnsi"/>
          <w:color w:val="222222"/>
          <w:sz w:val="24"/>
          <w:szCs w:val="24"/>
          <w:shd w:val="clear" w:color="auto" w:fill="FFFFFF"/>
        </w:rPr>
        <w:t xml:space="preserve"> d’influer sur son développement affectif et sur sa confiance en soi, nous mettons un point d’honneur à pratiquer la communication non violente </w:t>
      </w:r>
      <w:r w:rsidR="00415EE3" w:rsidRPr="00F26B1A">
        <w:rPr>
          <w:rFonts w:asciiTheme="majorHAnsi" w:hAnsiTheme="majorHAnsi"/>
          <w:color w:val="222222"/>
          <w:sz w:val="24"/>
          <w:szCs w:val="24"/>
          <w:shd w:val="clear" w:color="auto" w:fill="FFFFFF"/>
        </w:rPr>
        <w:t>et l’éducation bienveillante avec lui.</w:t>
      </w:r>
    </w:p>
    <w:p w:rsidR="00415EE3" w:rsidRPr="00F26B1A" w:rsidRDefault="00415EE3" w:rsidP="00DA0B64">
      <w:p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t xml:space="preserve">En effet, la verbalisation est l’un de nos « outils » principaux. </w:t>
      </w:r>
      <w:r w:rsidR="00022DBD" w:rsidRPr="00F26B1A">
        <w:rPr>
          <w:rFonts w:asciiTheme="majorHAnsi" w:hAnsiTheme="majorHAnsi"/>
          <w:color w:val="222222"/>
          <w:sz w:val="24"/>
          <w:szCs w:val="24"/>
          <w:shd w:val="clear" w:color="auto" w:fill="FFFFFF"/>
        </w:rPr>
        <w:t xml:space="preserve">Il s’agit en fait de mettre des mots sur les émotions de l’enfant ainsi que sur les différentes étapes du quotidien. Ces échanges verbaux ont un effet rassurant sur l’enfant. C’est, en quelques sortes, une manière de l’aider à mieux appréhender son environnement. L’éducation bienveillante se manifeste également par la posture professionnelle ; à la hauteur de l’enfant, en le prévenant de ce que l’on va faire, en le laissant décider, en le laissant agir, en accueillant ses émotions, etc. </w:t>
      </w:r>
    </w:p>
    <w:p w:rsidR="00C6551F" w:rsidRPr="00F26B1A" w:rsidRDefault="00024A83" w:rsidP="001A126D">
      <w:pPr>
        <w:jc w:val="both"/>
        <w:rPr>
          <w:rFonts w:asciiTheme="majorHAnsi" w:hAnsiTheme="majorHAnsi"/>
          <w:color w:val="222222"/>
          <w:sz w:val="24"/>
          <w:szCs w:val="24"/>
          <w:shd w:val="clear" w:color="auto" w:fill="FFFFFF"/>
        </w:rPr>
      </w:pPr>
      <w:r w:rsidRPr="00F26B1A">
        <w:rPr>
          <w:rFonts w:asciiTheme="majorHAnsi" w:hAnsiTheme="majorHAnsi"/>
          <w:color w:val="222222"/>
          <w:sz w:val="24"/>
          <w:szCs w:val="24"/>
          <w:shd w:val="clear" w:color="auto" w:fill="FFFFFF"/>
        </w:rPr>
        <w:t>Nous proposons des activités diverses et variées (jeux libres, psychomotricité</w:t>
      </w:r>
      <w:r w:rsidR="00C6551F" w:rsidRPr="00F26B1A">
        <w:rPr>
          <w:rFonts w:asciiTheme="majorHAnsi" w:hAnsiTheme="majorHAnsi"/>
          <w:color w:val="222222"/>
          <w:sz w:val="24"/>
          <w:szCs w:val="24"/>
          <w:shd w:val="clear" w:color="auto" w:fill="FFFFFF"/>
        </w:rPr>
        <w:t xml:space="preserve"> libre et guidée</w:t>
      </w:r>
      <w:r w:rsidRPr="00F26B1A">
        <w:rPr>
          <w:rFonts w:asciiTheme="majorHAnsi" w:hAnsiTheme="majorHAnsi"/>
          <w:color w:val="222222"/>
          <w:sz w:val="24"/>
          <w:szCs w:val="24"/>
          <w:shd w:val="clear" w:color="auto" w:fill="FFFFFF"/>
        </w:rPr>
        <w:t xml:space="preserve">, ateliers </w:t>
      </w:r>
      <w:r w:rsidR="001A126D">
        <w:rPr>
          <w:rFonts w:asciiTheme="majorHAnsi" w:hAnsiTheme="majorHAnsi"/>
          <w:color w:val="222222"/>
          <w:sz w:val="24"/>
          <w:szCs w:val="24"/>
          <w:shd w:val="clear" w:color="auto" w:fill="FFFFFF"/>
        </w:rPr>
        <w:t>culinaires</w:t>
      </w:r>
      <w:r w:rsidRPr="00F26B1A">
        <w:rPr>
          <w:rFonts w:asciiTheme="majorHAnsi" w:hAnsiTheme="majorHAnsi"/>
          <w:color w:val="222222"/>
          <w:sz w:val="24"/>
          <w:szCs w:val="24"/>
          <w:shd w:val="clear" w:color="auto" w:fill="FFFFFF"/>
        </w:rPr>
        <w:t xml:space="preserve">, ateliers artistiques, chants, </w:t>
      </w:r>
      <w:r w:rsidR="00145A37">
        <w:rPr>
          <w:rFonts w:asciiTheme="majorHAnsi" w:hAnsiTheme="majorHAnsi"/>
          <w:color w:val="222222"/>
          <w:sz w:val="24"/>
          <w:szCs w:val="24"/>
          <w:shd w:val="clear" w:color="auto" w:fill="FFFFFF"/>
        </w:rPr>
        <w:t xml:space="preserve">marionnettes, </w:t>
      </w:r>
      <w:r w:rsidRPr="00F26B1A">
        <w:rPr>
          <w:rFonts w:asciiTheme="majorHAnsi" w:hAnsiTheme="majorHAnsi"/>
          <w:color w:val="222222"/>
          <w:sz w:val="24"/>
          <w:szCs w:val="24"/>
          <w:shd w:val="clear" w:color="auto" w:fill="FFFFFF"/>
        </w:rPr>
        <w:t>etc.</w:t>
      </w:r>
      <w:r w:rsidR="001A126D">
        <w:rPr>
          <w:rFonts w:asciiTheme="majorHAnsi" w:hAnsiTheme="majorHAnsi"/>
          <w:color w:val="222222"/>
          <w:sz w:val="24"/>
          <w:szCs w:val="24"/>
          <w:shd w:val="clear" w:color="auto" w:fill="FFFFFF"/>
        </w:rPr>
        <w:t xml:space="preserve">). </w:t>
      </w:r>
      <w:r w:rsidRPr="00F26B1A">
        <w:rPr>
          <w:rFonts w:asciiTheme="majorHAnsi" w:hAnsiTheme="majorHAnsi"/>
          <w:color w:val="222222"/>
          <w:sz w:val="24"/>
          <w:szCs w:val="24"/>
          <w:shd w:val="clear" w:color="auto" w:fill="FFFFFF"/>
        </w:rPr>
        <w:t>A travers celles-ci, nous permettons à l’enfant d’apprendre de nouvelles choses, d</w:t>
      </w:r>
      <w:r w:rsidR="00C6551F" w:rsidRPr="00F26B1A">
        <w:rPr>
          <w:rFonts w:asciiTheme="majorHAnsi" w:hAnsiTheme="majorHAnsi"/>
          <w:color w:val="222222"/>
          <w:sz w:val="24"/>
          <w:szCs w:val="24"/>
          <w:shd w:val="clear" w:color="auto" w:fill="FFFFFF"/>
        </w:rPr>
        <w:t xml:space="preserve">e développer sa motricité fine et globale, d’aider son prochain, d’apprendre à patienter, etc. Nous encourageons également l’enfant à explorer son environnement afin de lui permettre de renforcer sa confiance en lui et de favoriser son autonomie. </w:t>
      </w:r>
    </w:p>
    <w:p w:rsidR="00024A83" w:rsidRPr="00F26B1A" w:rsidRDefault="00C6551F" w:rsidP="00506936">
      <w:pPr>
        <w:jc w:val="both"/>
        <w:rPr>
          <w:rFonts w:asciiTheme="majorHAnsi" w:hAnsiTheme="majorHAnsi"/>
          <w:b/>
          <w:bCs/>
          <w:i/>
          <w:iCs/>
          <w:color w:val="222222"/>
          <w:sz w:val="24"/>
          <w:szCs w:val="24"/>
          <w:shd w:val="clear" w:color="auto" w:fill="FFFFFF"/>
        </w:rPr>
      </w:pPr>
      <w:r w:rsidRPr="00F26B1A">
        <w:rPr>
          <w:rFonts w:asciiTheme="majorHAnsi" w:hAnsiTheme="majorHAnsi"/>
          <w:b/>
          <w:bCs/>
          <w:i/>
          <w:iCs/>
          <w:color w:val="222222"/>
          <w:sz w:val="24"/>
          <w:szCs w:val="24"/>
          <w:shd w:val="clear" w:color="auto" w:fill="FFFFFF"/>
        </w:rPr>
        <w:t xml:space="preserve">En toute situation, nous veillons à la sécurité de l’enfant ainsi qu’à son bien-être. </w:t>
      </w:r>
    </w:p>
    <w:p w:rsidR="00CB02A2" w:rsidRPr="00F26B1A" w:rsidRDefault="00CB02A2" w:rsidP="00506936">
      <w:pPr>
        <w:jc w:val="both"/>
        <w:rPr>
          <w:rFonts w:asciiTheme="majorHAnsi" w:hAnsiTheme="majorHAnsi"/>
          <w:color w:val="222222"/>
          <w:shd w:val="clear" w:color="auto" w:fill="FFFFFF"/>
        </w:rPr>
      </w:pPr>
    </w:p>
    <w:p w:rsidR="00A27753" w:rsidRPr="00F6728B" w:rsidRDefault="00A27753" w:rsidP="00506936">
      <w:pPr>
        <w:pStyle w:val="Paragraphedeliste"/>
        <w:numPr>
          <w:ilvl w:val="0"/>
          <w:numId w:val="1"/>
        </w:numPr>
        <w:jc w:val="both"/>
        <w:rPr>
          <w:rFonts w:asciiTheme="majorHAnsi" w:hAnsiTheme="majorHAnsi"/>
          <w:b/>
          <w:bCs/>
          <w:sz w:val="28"/>
          <w:szCs w:val="28"/>
          <w:u w:val="single"/>
        </w:rPr>
      </w:pPr>
      <w:r w:rsidRPr="00F6728B">
        <w:rPr>
          <w:rFonts w:asciiTheme="majorHAnsi" w:hAnsiTheme="majorHAnsi"/>
          <w:b/>
          <w:bCs/>
          <w:sz w:val="28"/>
          <w:szCs w:val="28"/>
          <w:u w:val="single"/>
        </w:rPr>
        <w:t>UNE FAMILIARISATION REUSSIE</w:t>
      </w:r>
    </w:p>
    <w:p w:rsidR="003354D8" w:rsidRPr="00F26B1A" w:rsidRDefault="003354D8" w:rsidP="00506936">
      <w:pPr>
        <w:pStyle w:val="Paragraphedeliste"/>
        <w:jc w:val="both"/>
        <w:rPr>
          <w:rFonts w:asciiTheme="majorHAnsi" w:hAnsiTheme="majorHAnsi"/>
          <w:b/>
          <w:bCs/>
          <w:sz w:val="26"/>
          <w:szCs w:val="26"/>
          <w:u w:val="single"/>
        </w:rPr>
      </w:pPr>
    </w:p>
    <w:p w:rsidR="00145E7A" w:rsidRPr="00F26B1A" w:rsidRDefault="00145E7A" w:rsidP="00506936">
      <w:pPr>
        <w:jc w:val="both"/>
        <w:rPr>
          <w:rFonts w:asciiTheme="majorHAnsi" w:hAnsiTheme="majorHAnsi"/>
          <w:sz w:val="24"/>
          <w:szCs w:val="24"/>
        </w:rPr>
      </w:pPr>
      <w:r w:rsidRPr="00F26B1A">
        <w:rPr>
          <w:rFonts w:asciiTheme="majorHAnsi" w:hAnsiTheme="majorHAnsi"/>
          <w:sz w:val="24"/>
          <w:szCs w:val="24"/>
        </w:rPr>
        <w:t>Préalablement à chaque entrée d’un enfant dans notre halte accueil, nous organisons un temps de familiarisation afin que l’enfant et ses parents se familiarisent avec le lieu,</w:t>
      </w:r>
      <w:r w:rsidR="003354D8" w:rsidRPr="00F26B1A">
        <w:rPr>
          <w:rFonts w:asciiTheme="majorHAnsi" w:hAnsiTheme="majorHAnsi"/>
          <w:sz w:val="24"/>
          <w:szCs w:val="24"/>
        </w:rPr>
        <w:t xml:space="preserve"> </w:t>
      </w:r>
      <w:r w:rsidRPr="00F26B1A">
        <w:rPr>
          <w:rFonts w:asciiTheme="majorHAnsi" w:hAnsiTheme="majorHAnsi"/>
          <w:sz w:val="24"/>
          <w:szCs w:val="24"/>
        </w:rPr>
        <w:t xml:space="preserve">les puéricultrices et avec ses futurs camarades. </w:t>
      </w:r>
      <w:r w:rsidR="003354D8" w:rsidRPr="00F26B1A">
        <w:rPr>
          <w:rFonts w:asciiTheme="majorHAnsi" w:hAnsiTheme="majorHAnsi"/>
          <w:sz w:val="24"/>
          <w:szCs w:val="24"/>
        </w:rPr>
        <w:t xml:space="preserve">C’est une étape essentielle dans la mesure où elle permet à l’enfant et ses parents de se séparer de façon progressive et harmonieuse. </w:t>
      </w:r>
    </w:p>
    <w:p w:rsidR="003354D8" w:rsidRPr="00F26B1A" w:rsidRDefault="00145E7A" w:rsidP="00CB02A2">
      <w:pPr>
        <w:jc w:val="both"/>
        <w:rPr>
          <w:rFonts w:asciiTheme="majorHAnsi" w:hAnsiTheme="majorHAnsi"/>
          <w:sz w:val="24"/>
          <w:szCs w:val="24"/>
        </w:rPr>
      </w:pPr>
      <w:r w:rsidRPr="00F26B1A">
        <w:rPr>
          <w:rFonts w:asciiTheme="majorHAnsi" w:hAnsiTheme="majorHAnsi"/>
          <w:sz w:val="24"/>
          <w:szCs w:val="24"/>
        </w:rPr>
        <w:t xml:space="preserve">Au cours de celle-ci, l’équipe encadrante s’assure de prendre un maximum d’informations concernant l’enfant, ses habitudes, ses besoins, etc. </w:t>
      </w:r>
      <w:r w:rsidR="003354D8" w:rsidRPr="00F26B1A">
        <w:rPr>
          <w:rFonts w:asciiTheme="majorHAnsi" w:hAnsiTheme="majorHAnsi"/>
          <w:sz w:val="24"/>
          <w:szCs w:val="24"/>
        </w:rPr>
        <w:t>C’est également l’occasion pour les parents de partager leurs éventuelles craintes ou demandes avec les puéricultrices.</w:t>
      </w:r>
    </w:p>
    <w:p w:rsidR="00022DBD" w:rsidRPr="00F26B1A" w:rsidRDefault="003354D8" w:rsidP="00506936">
      <w:pPr>
        <w:jc w:val="both"/>
        <w:rPr>
          <w:rFonts w:asciiTheme="majorHAnsi" w:hAnsiTheme="majorHAnsi"/>
          <w:sz w:val="24"/>
          <w:szCs w:val="24"/>
        </w:rPr>
      </w:pPr>
      <w:r w:rsidRPr="00F26B1A">
        <w:rPr>
          <w:rFonts w:asciiTheme="majorHAnsi" w:hAnsiTheme="majorHAnsi"/>
          <w:sz w:val="24"/>
          <w:szCs w:val="24"/>
        </w:rPr>
        <w:t xml:space="preserve">La familiarisation </w:t>
      </w:r>
      <w:r w:rsidR="00022DBD" w:rsidRPr="00F26B1A">
        <w:rPr>
          <w:rFonts w:asciiTheme="majorHAnsi" w:hAnsiTheme="majorHAnsi"/>
          <w:sz w:val="24"/>
          <w:szCs w:val="24"/>
        </w:rPr>
        <w:t xml:space="preserve">se déroule en </w:t>
      </w:r>
      <w:r w:rsidR="00145E7A" w:rsidRPr="00F26B1A">
        <w:rPr>
          <w:rFonts w:asciiTheme="majorHAnsi" w:hAnsiTheme="majorHAnsi"/>
          <w:sz w:val="24"/>
          <w:szCs w:val="24"/>
        </w:rPr>
        <w:t>plusieurs</w:t>
      </w:r>
      <w:r w:rsidR="00022DBD" w:rsidRPr="00F26B1A">
        <w:rPr>
          <w:rFonts w:asciiTheme="majorHAnsi" w:hAnsiTheme="majorHAnsi"/>
          <w:sz w:val="24"/>
          <w:szCs w:val="24"/>
        </w:rPr>
        <w:t xml:space="preserve"> temps :</w:t>
      </w:r>
    </w:p>
    <w:p w:rsidR="00022DBD" w:rsidRPr="00F26B1A" w:rsidRDefault="00022DBD" w:rsidP="00506936">
      <w:pPr>
        <w:pStyle w:val="Paragraphedeliste"/>
        <w:numPr>
          <w:ilvl w:val="0"/>
          <w:numId w:val="4"/>
        </w:numPr>
        <w:jc w:val="both"/>
        <w:rPr>
          <w:rFonts w:asciiTheme="majorHAnsi" w:hAnsiTheme="majorHAnsi"/>
          <w:sz w:val="24"/>
          <w:szCs w:val="24"/>
        </w:rPr>
      </w:pPr>
      <w:r w:rsidRPr="00F26B1A">
        <w:rPr>
          <w:rFonts w:asciiTheme="majorHAnsi" w:hAnsiTheme="majorHAnsi"/>
          <w:b/>
          <w:bCs/>
          <w:i/>
          <w:iCs/>
          <w:sz w:val="24"/>
          <w:szCs w:val="24"/>
        </w:rPr>
        <w:t>1</w:t>
      </w:r>
      <w:r w:rsidRPr="00F26B1A">
        <w:rPr>
          <w:rFonts w:asciiTheme="majorHAnsi" w:hAnsiTheme="majorHAnsi"/>
          <w:b/>
          <w:bCs/>
          <w:i/>
          <w:iCs/>
          <w:sz w:val="24"/>
          <w:szCs w:val="24"/>
          <w:vertAlign w:val="superscript"/>
        </w:rPr>
        <w:t>er</w:t>
      </w:r>
      <w:r w:rsidRPr="00F26B1A">
        <w:rPr>
          <w:rFonts w:asciiTheme="majorHAnsi" w:hAnsiTheme="majorHAnsi"/>
          <w:b/>
          <w:bCs/>
          <w:i/>
          <w:iCs/>
          <w:sz w:val="24"/>
          <w:szCs w:val="24"/>
        </w:rPr>
        <w:t xml:space="preserve"> jour</w:t>
      </w:r>
      <w:r w:rsidRPr="00F26B1A">
        <w:rPr>
          <w:rFonts w:asciiTheme="majorHAnsi" w:hAnsiTheme="majorHAnsi"/>
          <w:sz w:val="24"/>
          <w:szCs w:val="24"/>
        </w:rPr>
        <w:t> : Le(s) parent(s) passe(nt) une heure avec leur enfant au sein du milieu d’accueil</w:t>
      </w:r>
    </w:p>
    <w:p w:rsidR="00022DBD" w:rsidRPr="00F26B1A" w:rsidRDefault="00022DBD" w:rsidP="00506936">
      <w:pPr>
        <w:pStyle w:val="Paragraphedeliste"/>
        <w:numPr>
          <w:ilvl w:val="0"/>
          <w:numId w:val="4"/>
        </w:numPr>
        <w:jc w:val="both"/>
        <w:rPr>
          <w:rFonts w:asciiTheme="majorHAnsi" w:hAnsiTheme="majorHAnsi"/>
          <w:sz w:val="24"/>
          <w:szCs w:val="24"/>
        </w:rPr>
      </w:pPr>
      <w:r w:rsidRPr="00F26B1A">
        <w:rPr>
          <w:rFonts w:asciiTheme="majorHAnsi" w:hAnsiTheme="majorHAnsi"/>
          <w:b/>
          <w:bCs/>
          <w:i/>
          <w:iCs/>
          <w:sz w:val="24"/>
          <w:szCs w:val="24"/>
        </w:rPr>
        <w:t>2</w:t>
      </w:r>
      <w:r w:rsidRPr="00F26B1A">
        <w:rPr>
          <w:rFonts w:asciiTheme="majorHAnsi" w:hAnsiTheme="majorHAnsi"/>
          <w:b/>
          <w:bCs/>
          <w:i/>
          <w:iCs/>
          <w:sz w:val="24"/>
          <w:szCs w:val="24"/>
          <w:vertAlign w:val="superscript"/>
        </w:rPr>
        <w:t>ème</w:t>
      </w:r>
      <w:r w:rsidRPr="00F26B1A">
        <w:rPr>
          <w:rFonts w:asciiTheme="majorHAnsi" w:hAnsiTheme="majorHAnsi"/>
          <w:b/>
          <w:bCs/>
          <w:i/>
          <w:iCs/>
          <w:sz w:val="24"/>
          <w:szCs w:val="24"/>
        </w:rPr>
        <w:t xml:space="preserve"> jour </w:t>
      </w:r>
      <w:r w:rsidR="00B676BE">
        <w:rPr>
          <w:rFonts w:asciiTheme="majorHAnsi" w:hAnsiTheme="majorHAnsi"/>
          <w:sz w:val="24"/>
          <w:szCs w:val="24"/>
        </w:rPr>
        <w:t xml:space="preserve">: </w:t>
      </w:r>
      <w:r w:rsidRPr="00F26B1A">
        <w:rPr>
          <w:rFonts w:asciiTheme="majorHAnsi" w:hAnsiTheme="majorHAnsi"/>
          <w:sz w:val="24"/>
          <w:szCs w:val="24"/>
        </w:rPr>
        <w:t>L’enfant reste à la halte pendant une heure sans ses parents</w:t>
      </w:r>
    </w:p>
    <w:p w:rsidR="00022DBD" w:rsidRPr="00F26B1A" w:rsidRDefault="00022DBD" w:rsidP="00506936">
      <w:pPr>
        <w:pStyle w:val="Paragraphedeliste"/>
        <w:numPr>
          <w:ilvl w:val="0"/>
          <w:numId w:val="4"/>
        </w:numPr>
        <w:jc w:val="both"/>
        <w:rPr>
          <w:rFonts w:asciiTheme="majorHAnsi" w:hAnsiTheme="majorHAnsi"/>
          <w:sz w:val="24"/>
          <w:szCs w:val="24"/>
        </w:rPr>
      </w:pPr>
      <w:r w:rsidRPr="00F26B1A">
        <w:rPr>
          <w:rFonts w:asciiTheme="majorHAnsi" w:hAnsiTheme="majorHAnsi"/>
          <w:b/>
          <w:bCs/>
          <w:i/>
          <w:iCs/>
          <w:sz w:val="24"/>
          <w:szCs w:val="24"/>
        </w:rPr>
        <w:t>3</w:t>
      </w:r>
      <w:r w:rsidRPr="00F26B1A">
        <w:rPr>
          <w:rFonts w:asciiTheme="majorHAnsi" w:hAnsiTheme="majorHAnsi"/>
          <w:b/>
          <w:bCs/>
          <w:i/>
          <w:iCs/>
          <w:sz w:val="24"/>
          <w:szCs w:val="24"/>
          <w:vertAlign w:val="superscript"/>
        </w:rPr>
        <w:t>ème</w:t>
      </w:r>
      <w:r w:rsidRPr="00F26B1A">
        <w:rPr>
          <w:rFonts w:asciiTheme="majorHAnsi" w:hAnsiTheme="majorHAnsi"/>
          <w:b/>
          <w:bCs/>
          <w:i/>
          <w:iCs/>
          <w:sz w:val="24"/>
          <w:szCs w:val="24"/>
        </w:rPr>
        <w:t xml:space="preserve"> jour </w:t>
      </w:r>
      <w:r w:rsidRPr="00F26B1A">
        <w:rPr>
          <w:rFonts w:asciiTheme="majorHAnsi" w:hAnsiTheme="majorHAnsi"/>
          <w:sz w:val="24"/>
          <w:szCs w:val="24"/>
        </w:rPr>
        <w:t>: L’enfant passe une matinée complète à la halte sans ses parents (de 8h à 12h)</w:t>
      </w:r>
    </w:p>
    <w:p w:rsidR="00904173" w:rsidRDefault="00904173">
      <w:pPr>
        <w:rPr>
          <w:rFonts w:asciiTheme="majorHAnsi" w:hAnsiTheme="majorHAnsi"/>
          <w:b/>
          <w:bCs/>
          <w:i/>
          <w:iCs/>
          <w:sz w:val="24"/>
          <w:szCs w:val="24"/>
        </w:rPr>
      </w:pPr>
      <w:r>
        <w:rPr>
          <w:rFonts w:asciiTheme="majorHAnsi" w:hAnsiTheme="majorHAnsi"/>
          <w:b/>
          <w:bCs/>
          <w:i/>
          <w:iCs/>
          <w:sz w:val="24"/>
          <w:szCs w:val="24"/>
        </w:rPr>
        <w:br w:type="page"/>
      </w:r>
    </w:p>
    <w:p w:rsidR="00A27753" w:rsidRPr="00F6728B" w:rsidRDefault="00A27753" w:rsidP="00506936">
      <w:pPr>
        <w:pStyle w:val="Paragraphedeliste"/>
        <w:numPr>
          <w:ilvl w:val="0"/>
          <w:numId w:val="1"/>
        </w:numPr>
        <w:jc w:val="both"/>
        <w:rPr>
          <w:rFonts w:asciiTheme="majorHAnsi" w:hAnsiTheme="majorHAnsi"/>
          <w:b/>
          <w:bCs/>
          <w:sz w:val="28"/>
          <w:szCs w:val="28"/>
          <w:u w:val="single"/>
        </w:rPr>
      </w:pPr>
      <w:r w:rsidRPr="00F6728B">
        <w:rPr>
          <w:rFonts w:asciiTheme="majorHAnsi" w:hAnsiTheme="majorHAnsi"/>
          <w:b/>
          <w:bCs/>
          <w:sz w:val="28"/>
          <w:szCs w:val="28"/>
          <w:u w:val="single"/>
        </w:rPr>
        <w:lastRenderedPageBreak/>
        <w:t>L’ACCUEIL ET LA SEPARATION</w:t>
      </w:r>
    </w:p>
    <w:p w:rsidR="003100D9" w:rsidRPr="00DF4D92" w:rsidRDefault="005907A4" w:rsidP="00506936">
      <w:pPr>
        <w:jc w:val="both"/>
        <w:rPr>
          <w:rFonts w:asciiTheme="majorHAnsi" w:hAnsiTheme="majorHAnsi"/>
          <w:sz w:val="24"/>
          <w:szCs w:val="24"/>
        </w:rPr>
      </w:pPr>
      <w:r w:rsidRPr="00DF4D92">
        <w:rPr>
          <w:rFonts w:asciiTheme="majorHAnsi" w:hAnsiTheme="majorHAnsi"/>
          <w:sz w:val="24"/>
          <w:szCs w:val="24"/>
        </w:rPr>
        <w:t>L’espace accueil se situe à l’entrée de la halte. Il est muni de casiers prévus pour y déposer les manteaux, bonnets, écharpes, et les chaussures des enfants. On y retrouve également des valves où sont affichés le menu de la semaine, le programme d’activités de la semaine, un tableau de communication spéciale, etc.</w:t>
      </w:r>
    </w:p>
    <w:p w:rsidR="005907A4" w:rsidRPr="00DF4D92" w:rsidRDefault="005907A4" w:rsidP="00904173">
      <w:pPr>
        <w:spacing w:after="0"/>
        <w:jc w:val="both"/>
        <w:rPr>
          <w:rFonts w:asciiTheme="majorHAnsi" w:hAnsiTheme="majorHAnsi"/>
          <w:sz w:val="24"/>
          <w:szCs w:val="24"/>
        </w:rPr>
      </w:pPr>
      <w:r w:rsidRPr="00DF4D92">
        <w:rPr>
          <w:rFonts w:asciiTheme="majorHAnsi" w:hAnsiTheme="majorHAnsi"/>
          <w:sz w:val="24"/>
          <w:szCs w:val="24"/>
        </w:rPr>
        <w:t xml:space="preserve">Une fois entré dans l’espace accueil, le parent déshabille l’enfant et en profite pour changer son lange en cas de souillure. Une fois l’enfant changé, le parent l’aide à enfiler ses pantoufles ou ses chaussettes antidérapantes. Pendant ce moment de soins, la puéricultrice en profite pour </w:t>
      </w:r>
      <w:r w:rsidR="00904173" w:rsidRPr="00DF4D92">
        <w:rPr>
          <w:rFonts w:asciiTheme="majorHAnsi" w:hAnsiTheme="majorHAnsi"/>
          <w:sz w:val="24"/>
          <w:szCs w:val="24"/>
        </w:rPr>
        <w:t>recueillir</w:t>
      </w:r>
      <w:r w:rsidRPr="00DF4D92">
        <w:rPr>
          <w:rFonts w:asciiTheme="majorHAnsi" w:hAnsiTheme="majorHAnsi"/>
          <w:sz w:val="24"/>
          <w:szCs w:val="24"/>
        </w:rPr>
        <w:t xml:space="preserve"> un maximum d’informations concernant le déroulement de la nuit de l’enfant, etc. C’est également l’</w:t>
      </w:r>
      <w:r w:rsidR="00A56441" w:rsidRPr="00DF4D92">
        <w:rPr>
          <w:rFonts w:asciiTheme="majorHAnsi" w:hAnsiTheme="majorHAnsi"/>
          <w:sz w:val="24"/>
          <w:szCs w:val="24"/>
        </w:rPr>
        <w:t>occasion pour le parent</w:t>
      </w:r>
      <w:r w:rsidRPr="00DF4D92">
        <w:rPr>
          <w:rFonts w:asciiTheme="majorHAnsi" w:hAnsiTheme="majorHAnsi"/>
          <w:sz w:val="24"/>
          <w:szCs w:val="24"/>
        </w:rPr>
        <w:t xml:space="preserve"> de lui faire part de ses interrogations. </w:t>
      </w:r>
    </w:p>
    <w:p w:rsidR="005907A4" w:rsidRPr="00DF4D92" w:rsidRDefault="005907A4" w:rsidP="005907A4">
      <w:pPr>
        <w:jc w:val="both"/>
        <w:rPr>
          <w:rFonts w:asciiTheme="majorHAnsi" w:hAnsiTheme="majorHAnsi"/>
          <w:sz w:val="24"/>
          <w:szCs w:val="24"/>
        </w:rPr>
      </w:pPr>
      <w:r w:rsidRPr="00DF4D92">
        <w:rPr>
          <w:rFonts w:asciiTheme="majorHAnsi" w:hAnsiTheme="majorHAnsi"/>
          <w:sz w:val="24"/>
          <w:szCs w:val="24"/>
        </w:rPr>
        <w:t xml:space="preserve">Pour des raisons évidentes d’hygiène et de sécurité, les parents ne peuvent pas accéder aux différents espaces qui suivent l’espace accueil. </w:t>
      </w:r>
    </w:p>
    <w:p w:rsidR="00A56441" w:rsidRPr="00DF4D92" w:rsidRDefault="00A56441" w:rsidP="00A56441">
      <w:pPr>
        <w:jc w:val="both"/>
        <w:rPr>
          <w:rFonts w:asciiTheme="majorHAnsi" w:hAnsiTheme="majorHAnsi"/>
          <w:sz w:val="24"/>
          <w:szCs w:val="24"/>
        </w:rPr>
      </w:pPr>
      <w:r w:rsidRPr="00DF4D92">
        <w:rPr>
          <w:rFonts w:asciiTheme="majorHAnsi" w:hAnsiTheme="majorHAnsi"/>
          <w:sz w:val="24"/>
          <w:szCs w:val="24"/>
        </w:rPr>
        <w:t>Il arrive que certains enfants pleurent lors de la séparation avec les parents. Les puéricultrices sont là pour les rassurer. Elles procèdent de la manière suivante ; en leur expliquant la cause du départ des parents, et en leur expliquant ce qu’il va se passer ensuite…</w:t>
      </w:r>
    </w:p>
    <w:p w:rsidR="00A56441" w:rsidRPr="00DF4D92" w:rsidRDefault="00A56441" w:rsidP="00A56441">
      <w:pPr>
        <w:jc w:val="both"/>
        <w:rPr>
          <w:rFonts w:asciiTheme="majorHAnsi" w:hAnsiTheme="majorHAnsi"/>
          <w:sz w:val="24"/>
          <w:szCs w:val="24"/>
        </w:rPr>
      </w:pPr>
      <w:r w:rsidRPr="00DF4D92">
        <w:rPr>
          <w:rFonts w:asciiTheme="majorHAnsi" w:hAnsiTheme="majorHAnsi"/>
          <w:sz w:val="24"/>
          <w:szCs w:val="24"/>
        </w:rPr>
        <w:t xml:space="preserve">Ces petites attentions contribuent à ce que l’enfant se sente à l’aise, en sécurité et sen confiance au sein de notre halte. Nous insistons également sur le fait que les parents doivent dire au revoir à l’enfant et ne pas partir à leur insu pour limiter le sentiment d’abandon. </w:t>
      </w:r>
    </w:p>
    <w:p w:rsidR="00A56441" w:rsidRPr="00DF4D92" w:rsidRDefault="00A56441" w:rsidP="00A56441">
      <w:pPr>
        <w:jc w:val="both"/>
        <w:rPr>
          <w:rFonts w:asciiTheme="majorHAnsi" w:hAnsiTheme="majorHAnsi"/>
          <w:sz w:val="24"/>
          <w:szCs w:val="24"/>
        </w:rPr>
      </w:pPr>
      <w:r w:rsidRPr="00DF4D92">
        <w:rPr>
          <w:rFonts w:asciiTheme="majorHAnsi" w:hAnsiTheme="majorHAnsi"/>
          <w:sz w:val="24"/>
          <w:szCs w:val="24"/>
        </w:rPr>
        <w:t>Au moment du départ, la puéricultrice explique aux parents le déroulement de la journée de leur enfant, notamment au niveau des repas, de la sieste et des jeux.</w:t>
      </w:r>
    </w:p>
    <w:p w:rsidR="00A56441" w:rsidRDefault="00A56441" w:rsidP="00A56441">
      <w:pPr>
        <w:jc w:val="both"/>
        <w:rPr>
          <w:rFonts w:asciiTheme="majorHAnsi" w:hAnsiTheme="majorHAnsi"/>
        </w:rPr>
      </w:pPr>
    </w:p>
    <w:p w:rsidR="00A27753" w:rsidRPr="00F6728B" w:rsidRDefault="00A27753" w:rsidP="00506936">
      <w:pPr>
        <w:pStyle w:val="Paragraphedeliste"/>
        <w:numPr>
          <w:ilvl w:val="0"/>
          <w:numId w:val="1"/>
        </w:numPr>
        <w:jc w:val="both"/>
        <w:rPr>
          <w:rFonts w:asciiTheme="majorHAnsi" w:hAnsiTheme="majorHAnsi"/>
          <w:b/>
          <w:bCs/>
          <w:sz w:val="28"/>
          <w:szCs w:val="28"/>
          <w:u w:val="single"/>
        </w:rPr>
      </w:pPr>
      <w:r w:rsidRPr="00F6728B">
        <w:rPr>
          <w:rFonts w:asciiTheme="majorHAnsi" w:hAnsiTheme="majorHAnsi"/>
          <w:b/>
          <w:bCs/>
          <w:sz w:val="28"/>
          <w:szCs w:val="28"/>
          <w:u w:val="single"/>
        </w:rPr>
        <w:t>JOURNEE TYPE</w:t>
      </w:r>
    </w:p>
    <w:p w:rsidR="0046253F" w:rsidRPr="00F26B1A" w:rsidRDefault="0046253F" w:rsidP="00506936">
      <w:pPr>
        <w:pStyle w:val="Paragraphedeliste"/>
        <w:jc w:val="both"/>
        <w:rPr>
          <w:rFonts w:asciiTheme="majorHAnsi" w:hAnsiTheme="majorHAnsi"/>
        </w:rPr>
      </w:pPr>
    </w:p>
    <w:p w:rsidR="0046253F" w:rsidRPr="003E5A3A" w:rsidRDefault="0046253F" w:rsidP="00506936">
      <w:pPr>
        <w:jc w:val="both"/>
        <w:rPr>
          <w:rFonts w:asciiTheme="majorHAnsi" w:hAnsiTheme="majorHAnsi"/>
          <w:b/>
          <w:bCs/>
          <w:sz w:val="24"/>
          <w:szCs w:val="24"/>
          <w:u w:val="single"/>
        </w:rPr>
      </w:pPr>
      <w:r w:rsidRPr="003E5A3A">
        <w:rPr>
          <w:rFonts w:asciiTheme="majorHAnsi" w:hAnsiTheme="majorHAnsi"/>
          <w:b/>
          <w:bCs/>
          <w:sz w:val="24"/>
          <w:szCs w:val="24"/>
          <w:u w:val="single"/>
        </w:rPr>
        <w:t>8h – 9h : Accueil et jeux libres</w:t>
      </w:r>
    </w:p>
    <w:p w:rsidR="00F26B1A" w:rsidRDefault="00432724" w:rsidP="00506936">
      <w:pPr>
        <w:jc w:val="both"/>
        <w:rPr>
          <w:rFonts w:asciiTheme="majorHAnsi" w:hAnsiTheme="majorHAnsi"/>
          <w:sz w:val="24"/>
          <w:szCs w:val="24"/>
        </w:rPr>
      </w:pPr>
      <w:r>
        <w:rPr>
          <w:rFonts w:asciiTheme="majorHAnsi" w:hAnsiTheme="majorHAnsi"/>
          <w:sz w:val="24"/>
          <w:szCs w:val="24"/>
        </w:rPr>
        <w:t>Avant l’arrivée des enfants, l’équipe encadrante prépare la salle et le matériel ; elles disposent les jeux, jouets</w:t>
      </w:r>
      <w:r w:rsidR="00B60C45">
        <w:rPr>
          <w:rFonts w:asciiTheme="majorHAnsi" w:hAnsiTheme="majorHAnsi"/>
          <w:sz w:val="24"/>
          <w:szCs w:val="24"/>
        </w:rPr>
        <w:t xml:space="preserve"> adaptés à tous les âges</w:t>
      </w:r>
      <w:r>
        <w:rPr>
          <w:rFonts w:asciiTheme="majorHAnsi" w:hAnsiTheme="majorHAnsi"/>
          <w:sz w:val="24"/>
          <w:szCs w:val="24"/>
        </w:rPr>
        <w:t xml:space="preserve"> afin que chacun trouve de quoi s’occuper et s’amuser dès son arrivée. </w:t>
      </w:r>
    </w:p>
    <w:p w:rsidR="0046253F" w:rsidRDefault="0046253F" w:rsidP="00506936">
      <w:pPr>
        <w:jc w:val="both"/>
        <w:rPr>
          <w:rFonts w:asciiTheme="majorHAnsi" w:hAnsiTheme="majorHAnsi"/>
          <w:sz w:val="24"/>
          <w:szCs w:val="24"/>
        </w:rPr>
      </w:pPr>
      <w:r w:rsidRPr="00F26B1A">
        <w:rPr>
          <w:rFonts w:asciiTheme="majorHAnsi" w:hAnsiTheme="majorHAnsi"/>
          <w:sz w:val="24"/>
          <w:szCs w:val="24"/>
        </w:rPr>
        <w:t>Une puéricultrice s’occupe d’accuei</w:t>
      </w:r>
      <w:r w:rsidR="00432724">
        <w:rPr>
          <w:rFonts w:asciiTheme="majorHAnsi" w:hAnsiTheme="majorHAnsi"/>
          <w:sz w:val="24"/>
          <w:szCs w:val="24"/>
        </w:rPr>
        <w:t>llir les parents et leur enfant tandis qu’u</w:t>
      </w:r>
      <w:r w:rsidRPr="00F26B1A">
        <w:rPr>
          <w:rFonts w:asciiTheme="majorHAnsi" w:hAnsiTheme="majorHAnsi"/>
          <w:sz w:val="24"/>
          <w:szCs w:val="24"/>
        </w:rPr>
        <w:t xml:space="preserve">ne autre s’occupe de garder un œil </w:t>
      </w:r>
      <w:r w:rsidR="00432724">
        <w:rPr>
          <w:rFonts w:asciiTheme="majorHAnsi" w:hAnsiTheme="majorHAnsi"/>
          <w:sz w:val="24"/>
          <w:szCs w:val="24"/>
        </w:rPr>
        <w:t xml:space="preserve">attentif et vigilent </w:t>
      </w:r>
      <w:r w:rsidRPr="00F26B1A">
        <w:rPr>
          <w:rFonts w:asciiTheme="majorHAnsi" w:hAnsiTheme="majorHAnsi"/>
          <w:sz w:val="24"/>
          <w:szCs w:val="24"/>
        </w:rPr>
        <w:t>sur les bébés et les pl</w:t>
      </w:r>
      <w:r w:rsidR="00432724">
        <w:rPr>
          <w:rFonts w:asciiTheme="majorHAnsi" w:hAnsiTheme="majorHAnsi"/>
          <w:sz w:val="24"/>
          <w:szCs w:val="24"/>
        </w:rPr>
        <w:t>us grands pendant qu’ils jouent, en attendant l’arrivée des autres enfants.</w:t>
      </w:r>
    </w:p>
    <w:p w:rsidR="003100D9" w:rsidRPr="003E5A3A" w:rsidRDefault="0046253F" w:rsidP="00506936">
      <w:pPr>
        <w:jc w:val="both"/>
        <w:rPr>
          <w:rFonts w:asciiTheme="majorHAnsi" w:hAnsiTheme="majorHAnsi"/>
          <w:b/>
          <w:bCs/>
          <w:sz w:val="24"/>
          <w:szCs w:val="24"/>
          <w:u w:val="single"/>
        </w:rPr>
      </w:pPr>
      <w:r w:rsidRPr="003E5A3A">
        <w:rPr>
          <w:rFonts w:asciiTheme="majorHAnsi" w:hAnsiTheme="majorHAnsi"/>
          <w:b/>
          <w:bCs/>
          <w:sz w:val="24"/>
          <w:szCs w:val="24"/>
          <w:u w:val="single"/>
        </w:rPr>
        <w:t xml:space="preserve">9h : Séparation des petits et des grands </w:t>
      </w:r>
      <w:r w:rsidR="00506936" w:rsidRPr="003E5A3A">
        <w:rPr>
          <w:rFonts w:asciiTheme="majorHAnsi" w:hAnsiTheme="majorHAnsi"/>
          <w:b/>
          <w:bCs/>
          <w:sz w:val="24"/>
          <w:szCs w:val="24"/>
          <w:u w:val="single"/>
        </w:rPr>
        <w:t>et début des activités</w:t>
      </w:r>
    </w:p>
    <w:p w:rsidR="00432724" w:rsidRPr="00107595" w:rsidRDefault="0046253F" w:rsidP="00432724">
      <w:pPr>
        <w:jc w:val="both"/>
        <w:rPr>
          <w:rFonts w:asciiTheme="majorHAnsi" w:hAnsiTheme="majorHAnsi"/>
          <w:sz w:val="24"/>
          <w:szCs w:val="24"/>
        </w:rPr>
      </w:pPr>
      <w:r w:rsidRPr="00432724">
        <w:rPr>
          <w:rFonts w:asciiTheme="majorHAnsi" w:hAnsiTheme="majorHAnsi"/>
          <w:b/>
          <w:bCs/>
          <w:i/>
          <w:iCs/>
          <w:sz w:val="24"/>
          <w:szCs w:val="24"/>
        </w:rPr>
        <w:lastRenderedPageBreak/>
        <w:t>Chez les petits</w:t>
      </w:r>
      <w:r w:rsidRPr="00432724">
        <w:rPr>
          <w:rFonts w:asciiTheme="majorHAnsi" w:hAnsiTheme="majorHAnsi"/>
          <w:b/>
          <w:bCs/>
          <w:sz w:val="24"/>
          <w:szCs w:val="24"/>
        </w:rPr>
        <w:t> :</w:t>
      </w:r>
      <w:r w:rsidR="00432724" w:rsidRPr="00432724">
        <w:rPr>
          <w:rFonts w:asciiTheme="majorHAnsi" w:hAnsiTheme="majorHAnsi"/>
          <w:b/>
          <w:bCs/>
          <w:sz w:val="24"/>
          <w:szCs w:val="24"/>
        </w:rPr>
        <w:t xml:space="preserve"> </w:t>
      </w:r>
      <w:r w:rsidR="00432724" w:rsidRPr="00107595">
        <w:rPr>
          <w:rFonts w:asciiTheme="majorHAnsi" w:hAnsiTheme="majorHAnsi"/>
          <w:sz w:val="24"/>
          <w:szCs w:val="24"/>
        </w:rPr>
        <w:t xml:space="preserve">Les bébés débutent leur journée en chanson ; la puéricultrice chante des petites comptines pour leur souhaiter la bienvenue et une belle journée. </w:t>
      </w:r>
    </w:p>
    <w:p w:rsidR="0046253F" w:rsidRPr="00107595" w:rsidRDefault="00432724" w:rsidP="00107595">
      <w:pPr>
        <w:jc w:val="both"/>
        <w:rPr>
          <w:rFonts w:asciiTheme="majorHAnsi" w:hAnsiTheme="majorHAnsi"/>
          <w:sz w:val="24"/>
          <w:szCs w:val="24"/>
        </w:rPr>
      </w:pPr>
      <w:r w:rsidRPr="00107595">
        <w:rPr>
          <w:rFonts w:asciiTheme="majorHAnsi" w:hAnsiTheme="majorHAnsi"/>
          <w:sz w:val="24"/>
          <w:szCs w:val="24"/>
        </w:rPr>
        <w:t xml:space="preserve">Ensuite, </w:t>
      </w:r>
      <w:r w:rsidR="00107595" w:rsidRPr="00107595">
        <w:rPr>
          <w:rFonts w:asciiTheme="majorHAnsi" w:hAnsiTheme="majorHAnsi"/>
          <w:sz w:val="24"/>
          <w:szCs w:val="24"/>
        </w:rPr>
        <w:t xml:space="preserve">place à la motricité libre. </w:t>
      </w:r>
      <w:r w:rsidRPr="00107595">
        <w:rPr>
          <w:rFonts w:asciiTheme="majorHAnsi" w:hAnsiTheme="majorHAnsi"/>
          <w:sz w:val="24"/>
          <w:szCs w:val="24"/>
        </w:rPr>
        <w:t xml:space="preserve">La puéricultrice parle aux </w:t>
      </w:r>
      <w:r w:rsidR="00107595" w:rsidRPr="00107595">
        <w:rPr>
          <w:rFonts w:asciiTheme="majorHAnsi" w:hAnsiTheme="majorHAnsi"/>
          <w:sz w:val="24"/>
          <w:szCs w:val="24"/>
        </w:rPr>
        <w:t>tout-petits</w:t>
      </w:r>
      <w:r w:rsidRPr="00107595">
        <w:rPr>
          <w:rFonts w:asciiTheme="majorHAnsi" w:hAnsiTheme="majorHAnsi"/>
          <w:sz w:val="24"/>
          <w:szCs w:val="24"/>
        </w:rPr>
        <w:t xml:space="preserve"> et aménage un espace approprié en fonction de leur évolution. Ils seront ainsi installés dans un espace adapté à leurs acquisitions motrices (comme par exemple la marche à quatre pattes, la tenue debout, etc.) et pourront vaquer à des jeux d’éveil favorisant l’univers sensoriel (le toucher, l’odorat, le goût, la vue, l’ouïe), la motricité libre. </w:t>
      </w:r>
    </w:p>
    <w:p w:rsidR="00E05DD9" w:rsidRDefault="0046253F" w:rsidP="00506936">
      <w:pPr>
        <w:jc w:val="both"/>
        <w:rPr>
          <w:rFonts w:asciiTheme="majorHAnsi" w:hAnsiTheme="majorHAnsi"/>
          <w:sz w:val="24"/>
          <w:szCs w:val="24"/>
        </w:rPr>
      </w:pPr>
      <w:r w:rsidRPr="00432724">
        <w:rPr>
          <w:rFonts w:asciiTheme="majorHAnsi" w:hAnsiTheme="majorHAnsi"/>
          <w:b/>
          <w:bCs/>
          <w:i/>
          <w:iCs/>
          <w:sz w:val="24"/>
          <w:szCs w:val="24"/>
        </w:rPr>
        <w:t>Chez les plus grands</w:t>
      </w:r>
      <w:r w:rsidRPr="00F26B1A">
        <w:rPr>
          <w:rFonts w:asciiTheme="majorHAnsi" w:hAnsiTheme="majorHAnsi"/>
          <w:sz w:val="24"/>
          <w:szCs w:val="24"/>
        </w:rPr>
        <w:t xml:space="preserve"> : </w:t>
      </w:r>
      <w:r w:rsidR="00107595">
        <w:rPr>
          <w:rFonts w:asciiTheme="majorHAnsi" w:hAnsiTheme="majorHAnsi"/>
          <w:sz w:val="24"/>
          <w:szCs w:val="24"/>
        </w:rPr>
        <w:t>Tout comme chez les bébés, les grands débutent leur journée en comptines</w:t>
      </w:r>
      <w:r w:rsidR="00DF4D92">
        <w:rPr>
          <w:rFonts w:asciiTheme="majorHAnsi" w:hAnsiTheme="majorHAnsi"/>
          <w:sz w:val="24"/>
          <w:szCs w:val="24"/>
        </w:rPr>
        <w:t>, il s’agit des rituels du matin</w:t>
      </w:r>
      <w:r w:rsidR="00107595">
        <w:rPr>
          <w:rFonts w:asciiTheme="majorHAnsi" w:hAnsiTheme="majorHAnsi"/>
          <w:sz w:val="24"/>
          <w:szCs w:val="24"/>
        </w:rPr>
        <w:t>. Ensuite, leur est proposée une activité guidée (atelier artistique, atelier créatif, atelier culinaire, séance de psychomotricité</w:t>
      </w:r>
      <w:r w:rsidR="00DF4D92">
        <w:rPr>
          <w:rFonts w:asciiTheme="majorHAnsi" w:hAnsiTheme="majorHAnsi"/>
          <w:sz w:val="24"/>
          <w:szCs w:val="24"/>
        </w:rPr>
        <w:t>, éveil musical, etc.</w:t>
      </w:r>
      <w:r w:rsidR="00107595">
        <w:rPr>
          <w:rFonts w:asciiTheme="majorHAnsi" w:hAnsiTheme="majorHAnsi"/>
          <w:sz w:val="24"/>
          <w:szCs w:val="24"/>
        </w:rPr>
        <w:t xml:space="preserve">). </w:t>
      </w:r>
      <w:r w:rsidR="00B60C45">
        <w:rPr>
          <w:rFonts w:asciiTheme="majorHAnsi" w:hAnsiTheme="majorHAnsi"/>
          <w:sz w:val="24"/>
          <w:szCs w:val="24"/>
        </w:rPr>
        <w:t xml:space="preserve"> Nous ne contraignons en aucun cas les enfants à participer à l’activité. Nous proposons des alternatives, encourageons les enfants mais ne les obligeons pas. </w:t>
      </w:r>
    </w:p>
    <w:p w:rsidR="00107595" w:rsidRDefault="00E05DD9" w:rsidP="00506936">
      <w:pPr>
        <w:jc w:val="both"/>
        <w:rPr>
          <w:rFonts w:asciiTheme="majorHAnsi" w:hAnsiTheme="majorHAnsi"/>
          <w:sz w:val="24"/>
          <w:szCs w:val="24"/>
        </w:rPr>
      </w:pPr>
      <w:r>
        <w:rPr>
          <w:rFonts w:asciiTheme="majorHAnsi" w:hAnsiTheme="majorHAnsi"/>
          <w:sz w:val="24"/>
          <w:szCs w:val="24"/>
        </w:rPr>
        <w:t xml:space="preserve">Après l’activité dirigée, les enfants sont encouragés à participer au rangement du matériel utilisé (à leur hauteur) afin de laisser  place à la lecture quotidienne. </w:t>
      </w:r>
      <w:r w:rsidR="00107595">
        <w:rPr>
          <w:rFonts w:asciiTheme="majorHAnsi" w:hAnsiTheme="majorHAnsi"/>
          <w:sz w:val="24"/>
          <w:szCs w:val="24"/>
        </w:rPr>
        <w:t xml:space="preserve">Et enfin, s’ensuit une séance de jeux libres pour nos grands lutins. </w:t>
      </w:r>
    </w:p>
    <w:p w:rsidR="005C0AD9" w:rsidRPr="005C0AD9" w:rsidRDefault="005C0AD9" w:rsidP="00506936">
      <w:pPr>
        <w:jc w:val="both"/>
        <w:rPr>
          <w:rFonts w:asciiTheme="majorHAnsi" w:hAnsiTheme="majorHAnsi"/>
          <w:b/>
          <w:bCs/>
          <w:sz w:val="24"/>
          <w:szCs w:val="24"/>
          <w:u w:val="single"/>
        </w:rPr>
      </w:pPr>
      <w:r w:rsidRPr="005C0AD9">
        <w:rPr>
          <w:rFonts w:asciiTheme="majorHAnsi" w:hAnsiTheme="majorHAnsi"/>
          <w:b/>
          <w:bCs/>
          <w:sz w:val="24"/>
          <w:szCs w:val="24"/>
          <w:u w:val="single"/>
        </w:rPr>
        <w:t>11h00 : Retour au calme avant le repas</w:t>
      </w:r>
    </w:p>
    <w:p w:rsidR="00BB7A6B" w:rsidRPr="005C0AD9" w:rsidRDefault="005C0AD9" w:rsidP="00BB7A6B">
      <w:pPr>
        <w:jc w:val="both"/>
        <w:rPr>
          <w:rFonts w:asciiTheme="majorHAnsi" w:hAnsiTheme="majorHAnsi"/>
          <w:sz w:val="24"/>
          <w:szCs w:val="24"/>
        </w:rPr>
      </w:pPr>
      <w:r>
        <w:rPr>
          <w:rFonts w:asciiTheme="majorHAnsi" w:hAnsiTheme="majorHAnsi"/>
          <w:sz w:val="24"/>
          <w:szCs w:val="24"/>
        </w:rPr>
        <w:t>C’est le moment pour les petits et les grands de se retrouver. Ils sont installés confortablement sur les tapis afin d’accueillir chaleureusement notre mascotte « Super Soleil ». C’est avec lui que les enfants apprennent le jour, la date, et le temps qu’il fait. « Super Soleil » leur explique également ce qu’il y aura de bon dans leur assiette au dîne</w:t>
      </w:r>
      <w:r w:rsidR="00BB7A6B">
        <w:rPr>
          <w:rFonts w:asciiTheme="majorHAnsi" w:hAnsiTheme="majorHAnsi"/>
          <w:sz w:val="24"/>
          <w:szCs w:val="24"/>
        </w:rPr>
        <w:t>r et leur demande de sélectionner</w:t>
      </w:r>
      <w:r>
        <w:rPr>
          <w:rFonts w:asciiTheme="majorHAnsi" w:hAnsiTheme="majorHAnsi"/>
          <w:sz w:val="24"/>
          <w:szCs w:val="24"/>
        </w:rPr>
        <w:t xml:space="preserve"> les différents aliments aimantés dans un panier et de les accrocher au tableau du repas du jour. </w:t>
      </w:r>
    </w:p>
    <w:p w:rsidR="0046253F" w:rsidRDefault="0046253F" w:rsidP="00506936">
      <w:pPr>
        <w:jc w:val="both"/>
        <w:rPr>
          <w:rFonts w:asciiTheme="majorHAnsi" w:hAnsiTheme="majorHAnsi"/>
          <w:b/>
          <w:bCs/>
          <w:sz w:val="24"/>
          <w:szCs w:val="24"/>
          <w:u w:val="single"/>
        </w:rPr>
      </w:pPr>
      <w:r w:rsidRPr="003E5A3A">
        <w:rPr>
          <w:rFonts w:asciiTheme="majorHAnsi" w:hAnsiTheme="majorHAnsi"/>
          <w:b/>
          <w:bCs/>
          <w:sz w:val="24"/>
          <w:szCs w:val="24"/>
          <w:u w:val="single"/>
        </w:rPr>
        <w:t>11h15 : L’heure du repas</w:t>
      </w:r>
    </w:p>
    <w:p w:rsidR="00BB7A6B" w:rsidRDefault="00BB7A6B" w:rsidP="00506936">
      <w:pPr>
        <w:jc w:val="both"/>
        <w:rPr>
          <w:rFonts w:asciiTheme="majorHAnsi" w:hAnsiTheme="majorHAnsi"/>
          <w:sz w:val="24"/>
          <w:szCs w:val="24"/>
        </w:rPr>
      </w:pPr>
      <w:r>
        <w:rPr>
          <w:rFonts w:asciiTheme="majorHAnsi" w:hAnsiTheme="majorHAnsi"/>
          <w:sz w:val="24"/>
          <w:szCs w:val="24"/>
        </w:rPr>
        <w:t xml:space="preserve">Avant et après chaque repas, les enfants passent à l’espace Soins/Sanitaires afin de se laver les mains. Nous les encourageons à le faire seuls afin de favoriser leur autonomie, toujours sous le regard bienveillant de nos puéricultrices. </w:t>
      </w:r>
    </w:p>
    <w:p w:rsidR="00E05DD9" w:rsidRPr="00BB7A6B" w:rsidRDefault="00E05DD9" w:rsidP="00506936">
      <w:pPr>
        <w:jc w:val="both"/>
        <w:rPr>
          <w:rFonts w:asciiTheme="majorHAnsi" w:hAnsiTheme="majorHAnsi"/>
          <w:sz w:val="24"/>
          <w:szCs w:val="24"/>
        </w:rPr>
      </w:pPr>
      <w:r>
        <w:rPr>
          <w:rFonts w:asciiTheme="majorHAnsi" w:hAnsiTheme="majorHAnsi"/>
          <w:sz w:val="24"/>
          <w:szCs w:val="24"/>
        </w:rPr>
        <w:t>Afin de faire du repas un moment de plaisir, nous nous assurons que les enfants soient bien installés et gardent une liberté de mouvement sur leur chaise.</w:t>
      </w:r>
    </w:p>
    <w:p w:rsidR="002719A9" w:rsidRDefault="00CF3308" w:rsidP="002719A9">
      <w:pPr>
        <w:spacing w:after="0"/>
        <w:jc w:val="both"/>
        <w:rPr>
          <w:rFonts w:asciiTheme="majorHAnsi" w:hAnsiTheme="majorHAnsi"/>
          <w:color w:val="FF0000"/>
          <w:sz w:val="24"/>
          <w:szCs w:val="24"/>
        </w:rPr>
      </w:pPr>
      <w:r w:rsidRPr="00F26B1A">
        <w:rPr>
          <w:rFonts w:asciiTheme="majorHAnsi" w:hAnsiTheme="majorHAnsi"/>
          <w:sz w:val="24"/>
          <w:szCs w:val="24"/>
        </w:rPr>
        <w:t xml:space="preserve">Les plus petits sont nourris </w:t>
      </w:r>
      <w:r w:rsidRPr="00904173">
        <w:rPr>
          <w:rFonts w:asciiTheme="majorHAnsi" w:hAnsiTheme="majorHAnsi"/>
          <w:sz w:val="24"/>
          <w:szCs w:val="24"/>
        </w:rPr>
        <w:t>sur des chais</w:t>
      </w:r>
      <w:r w:rsidR="00904173">
        <w:rPr>
          <w:rFonts w:asciiTheme="majorHAnsi" w:hAnsiTheme="majorHAnsi"/>
          <w:sz w:val="24"/>
          <w:szCs w:val="24"/>
        </w:rPr>
        <w:t xml:space="preserve">es hautes munies de repose-pied. </w:t>
      </w:r>
      <w:r w:rsidRPr="00F26B1A">
        <w:rPr>
          <w:rFonts w:asciiTheme="majorHAnsi" w:hAnsiTheme="majorHAnsi"/>
          <w:sz w:val="24"/>
          <w:szCs w:val="24"/>
        </w:rPr>
        <w:t>Pendant ce temps-là, les grands s’installent à table et se vêtissent de leur tablier. Nous les encourageons à manger seul mais somme</w:t>
      </w:r>
      <w:r w:rsidR="00E05DD9">
        <w:rPr>
          <w:rFonts w:asciiTheme="majorHAnsi" w:hAnsiTheme="majorHAnsi"/>
          <w:sz w:val="24"/>
          <w:szCs w:val="24"/>
        </w:rPr>
        <w:t>s</w:t>
      </w:r>
      <w:r w:rsidRPr="00F26B1A">
        <w:rPr>
          <w:rFonts w:asciiTheme="majorHAnsi" w:hAnsiTheme="majorHAnsi"/>
          <w:sz w:val="24"/>
          <w:szCs w:val="24"/>
        </w:rPr>
        <w:t xml:space="preserve"> là pour les aider en cas de besoin. </w:t>
      </w:r>
      <w:r w:rsidRPr="00F26B1A">
        <w:rPr>
          <w:rFonts w:asciiTheme="majorHAnsi" w:hAnsiTheme="majorHAnsi"/>
          <w:color w:val="FF0000"/>
          <w:sz w:val="24"/>
          <w:szCs w:val="24"/>
        </w:rPr>
        <w:t xml:space="preserve"> </w:t>
      </w:r>
    </w:p>
    <w:p w:rsidR="00CF3308" w:rsidRPr="002719A9" w:rsidRDefault="002719A9" w:rsidP="002719A9">
      <w:pPr>
        <w:jc w:val="both"/>
        <w:rPr>
          <w:rFonts w:asciiTheme="majorHAnsi" w:hAnsiTheme="majorHAnsi"/>
          <w:sz w:val="24"/>
          <w:szCs w:val="24"/>
        </w:rPr>
      </w:pPr>
      <w:r w:rsidRPr="00F26B1A">
        <w:rPr>
          <w:rFonts w:asciiTheme="majorHAnsi" w:hAnsiTheme="majorHAnsi"/>
          <w:sz w:val="24"/>
          <w:szCs w:val="24"/>
        </w:rPr>
        <w:t xml:space="preserve">Une fois leur repas terminé, les grands se débarrassent de leur tablier et aide l’équipe encadrante à débarrasser la table. </w:t>
      </w:r>
    </w:p>
    <w:p w:rsidR="00BB7A6B" w:rsidRPr="00BB7A6B" w:rsidRDefault="00BB7A6B" w:rsidP="00904173">
      <w:pPr>
        <w:jc w:val="both"/>
        <w:rPr>
          <w:rFonts w:asciiTheme="majorHAnsi" w:hAnsiTheme="majorHAnsi"/>
          <w:sz w:val="24"/>
          <w:szCs w:val="24"/>
        </w:rPr>
      </w:pPr>
      <w:r>
        <w:rPr>
          <w:rFonts w:asciiTheme="majorHAnsi" w:hAnsiTheme="majorHAnsi"/>
          <w:sz w:val="24"/>
          <w:szCs w:val="24"/>
        </w:rPr>
        <w:t>Les enfants qui n’ont pas beaucoup d’appétit ne sont en aucun cas contraints de manger ce qu’il se trouve dans leur assiette. Nous proposons, encourageons, mais n’obligeons jamais un enfant à manger s’il n’en a pas envie.</w:t>
      </w:r>
      <w:r w:rsidR="002719A9">
        <w:rPr>
          <w:rFonts w:asciiTheme="majorHAnsi" w:hAnsiTheme="majorHAnsi"/>
          <w:sz w:val="24"/>
          <w:szCs w:val="24"/>
        </w:rPr>
        <w:t xml:space="preserve"> </w:t>
      </w:r>
    </w:p>
    <w:p w:rsidR="00CF3308" w:rsidRPr="003E5A3A" w:rsidRDefault="00CF3308" w:rsidP="00506936">
      <w:pPr>
        <w:jc w:val="both"/>
        <w:rPr>
          <w:rFonts w:asciiTheme="majorHAnsi" w:hAnsiTheme="majorHAnsi"/>
          <w:b/>
          <w:bCs/>
          <w:sz w:val="24"/>
          <w:szCs w:val="24"/>
          <w:u w:val="single"/>
        </w:rPr>
      </w:pPr>
      <w:r w:rsidRPr="003E5A3A">
        <w:rPr>
          <w:rFonts w:asciiTheme="majorHAnsi" w:hAnsiTheme="majorHAnsi"/>
          <w:b/>
          <w:bCs/>
          <w:sz w:val="24"/>
          <w:szCs w:val="24"/>
          <w:u w:val="single"/>
        </w:rPr>
        <w:lastRenderedPageBreak/>
        <w:t>11h45 : Retour au calme avant la sieste</w:t>
      </w:r>
    </w:p>
    <w:p w:rsidR="00CF3308" w:rsidRPr="00F26B1A" w:rsidRDefault="00CF3308" w:rsidP="00506936">
      <w:pPr>
        <w:jc w:val="both"/>
        <w:rPr>
          <w:rFonts w:asciiTheme="majorHAnsi" w:hAnsiTheme="majorHAnsi"/>
          <w:sz w:val="24"/>
          <w:szCs w:val="24"/>
        </w:rPr>
      </w:pPr>
      <w:r w:rsidRPr="00F26B1A">
        <w:rPr>
          <w:rFonts w:asciiTheme="majorHAnsi" w:hAnsiTheme="majorHAnsi"/>
          <w:sz w:val="24"/>
          <w:szCs w:val="24"/>
        </w:rPr>
        <w:t xml:space="preserve">Les enfants sont invités à rejoindre le tapis pour suivre le rituel du retour au calme avant la mise au lit. Différentes activités leurs sont proposées ; comptines calmes, histoires, massages, yoga, etc. Pendant ce temps-là, une puéricultrice les appelle à tour de rôle </w:t>
      </w:r>
      <w:r w:rsidR="00506936" w:rsidRPr="00F26B1A">
        <w:rPr>
          <w:rFonts w:asciiTheme="majorHAnsi" w:hAnsiTheme="majorHAnsi"/>
          <w:sz w:val="24"/>
          <w:szCs w:val="24"/>
        </w:rPr>
        <w:t xml:space="preserve">afin de changer leur lange et de les installer dans l’espace de repos. Si un enfant manifeste ses premiers signes de sommeil/fatigue, il sera pris en charge prioritairement. </w:t>
      </w:r>
    </w:p>
    <w:p w:rsidR="00506936" w:rsidRPr="003E5A3A" w:rsidRDefault="00506936" w:rsidP="00E05DD9">
      <w:pPr>
        <w:rPr>
          <w:rFonts w:asciiTheme="majorHAnsi" w:hAnsiTheme="majorHAnsi"/>
          <w:b/>
          <w:bCs/>
          <w:sz w:val="24"/>
          <w:szCs w:val="24"/>
          <w:u w:val="single"/>
        </w:rPr>
      </w:pPr>
      <w:r w:rsidRPr="003E5A3A">
        <w:rPr>
          <w:rFonts w:asciiTheme="majorHAnsi" w:hAnsiTheme="majorHAnsi"/>
          <w:b/>
          <w:bCs/>
          <w:sz w:val="24"/>
          <w:szCs w:val="24"/>
          <w:u w:val="single"/>
        </w:rPr>
        <w:t>12h – 14h : Sieste/Repos</w:t>
      </w:r>
    </w:p>
    <w:p w:rsidR="002719A9" w:rsidRDefault="00506936" w:rsidP="00506936">
      <w:pPr>
        <w:jc w:val="both"/>
        <w:rPr>
          <w:rFonts w:asciiTheme="majorHAnsi" w:hAnsiTheme="majorHAnsi"/>
          <w:sz w:val="24"/>
          <w:szCs w:val="24"/>
        </w:rPr>
      </w:pPr>
      <w:r w:rsidRPr="00F26B1A">
        <w:rPr>
          <w:rFonts w:asciiTheme="majorHAnsi" w:hAnsiTheme="majorHAnsi"/>
          <w:sz w:val="24"/>
          <w:szCs w:val="24"/>
        </w:rPr>
        <w:t xml:space="preserve">Les enfants retrouvent leur lit, leur doudou, leur tétine et peuvent alors se reposer sous le regard des puéricultrices. </w:t>
      </w:r>
      <w:r w:rsidR="002719A9">
        <w:rPr>
          <w:rFonts w:asciiTheme="majorHAnsi" w:hAnsiTheme="majorHAnsi"/>
          <w:sz w:val="24"/>
          <w:szCs w:val="24"/>
        </w:rPr>
        <w:t xml:space="preserve">Ceux qui n’ont pas sommeil sont invités à rester dans leur lit afin de se reposer en faisant le moins de bruit possible afin de ne pas réveiller les enfants qui dorment. </w:t>
      </w:r>
    </w:p>
    <w:p w:rsidR="00506936" w:rsidRPr="00F26B1A" w:rsidRDefault="002719A9" w:rsidP="002719A9">
      <w:pPr>
        <w:jc w:val="both"/>
        <w:rPr>
          <w:rFonts w:asciiTheme="majorHAnsi" w:hAnsiTheme="majorHAnsi"/>
          <w:sz w:val="24"/>
          <w:szCs w:val="24"/>
        </w:rPr>
      </w:pPr>
      <w:r>
        <w:rPr>
          <w:rFonts w:asciiTheme="majorHAnsi" w:hAnsiTheme="majorHAnsi"/>
          <w:sz w:val="24"/>
          <w:szCs w:val="24"/>
        </w:rPr>
        <w:t>Les enfants de 0 à 18 mois dorment dans des lits à barreaux en bois respectant les normes de l’ONE. Les plus grands dorment dans des couchettes adaptées à leur taille et à leur âge. C</w:t>
      </w:r>
      <w:r w:rsidR="00506936" w:rsidRPr="00F26B1A">
        <w:rPr>
          <w:rFonts w:asciiTheme="majorHAnsi" w:hAnsiTheme="majorHAnsi"/>
          <w:sz w:val="24"/>
          <w:szCs w:val="24"/>
        </w:rPr>
        <w:t xml:space="preserve">haque enfant se réveille à son rythme. Pour les enfants réveillés plus tôt que les autres, des petits jeux calmes leur </w:t>
      </w:r>
      <w:r>
        <w:rPr>
          <w:rFonts w:asciiTheme="majorHAnsi" w:hAnsiTheme="majorHAnsi"/>
          <w:sz w:val="24"/>
          <w:szCs w:val="24"/>
        </w:rPr>
        <w:t>sont</w:t>
      </w:r>
      <w:r w:rsidR="00506936" w:rsidRPr="00F26B1A">
        <w:rPr>
          <w:rFonts w:asciiTheme="majorHAnsi" w:hAnsiTheme="majorHAnsi"/>
          <w:sz w:val="24"/>
          <w:szCs w:val="24"/>
        </w:rPr>
        <w:t xml:space="preserve"> proposés.</w:t>
      </w:r>
    </w:p>
    <w:p w:rsidR="00506936" w:rsidRPr="00F26B1A" w:rsidRDefault="00506936" w:rsidP="00506936">
      <w:pPr>
        <w:jc w:val="both"/>
        <w:rPr>
          <w:rFonts w:asciiTheme="majorHAnsi" w:hAnsiTheme="majorHAnsi"/>
          <w:b/>
          <w:bCs/>
          <w:sz w:val="24"/>
          <w:szCs w:val="24"/>
          <w:u w:val="single"/>
        </w:rPr>
      </w:pPr>
      <w:r w:rsidRPr="00F26B1A">
        <w:rPr>
          <w:rFonts w:asciiTheme="majorHAnsi" w:hAnsiTheme="majorHAnsi"/>
          <w:b/>
          <w:bCs/>
          <w:sz w:val="24"/>
          <w:szCs w:val="24"/>
          <w:u w:val="single"/>
        </w:rPr>
        <w:t xml:space="preserve">14h15 : </w:t>
      </w:r>
      <w:r w:rsidR="003D32AF" w:rsidRPr="00F26B1A">
        <w:rPr>
          <w:rFonts w:asciiTheme="majorHAnsi" w:hAnsiTheme="majorHAnsi"/>
          <w:b/>
          <w:bCs/>
          <w:sz w:val="24"/>
          <w:szCs w:val="24"/>
          <w:u w:val="single"/>
        </w:rPr>
        <w:t xml:space="preserve">L’heure du change </w:t>
      </w:r>
    </w:p>
    <w:p w:rsidR="003D32AF" w:rsidRPr="00F26B1A" w:rsidRDefault="003D32AF" w:rsidP="00506936">
      <w:pPr>
        <w:jc w:val="both"/>
        <w:rPr>
          <w:rFonts w:asciiTheme="majorHAnsi" w:hAnsiTheme="majorHAnsi"/>
          <w:sz w:val="24"/>
          <w:szCs w:val="24"/>
        </w:rPr>
      </w:pPr>
      <w:r w:rsidRPr="00F26B1A">
        <w:rPr>
          <w:rFonts w:asciiTheme="majorHAnsi" w:hAnsiTheme="majorHAnsi"/>
          <w:sz w:val="24"/>
          <w:szCs w:val="24"/>
        </w:rPr>
        <w:t xml:space="preserve">Une fois réveillés, les enfants ont besoin d’un peu de rafraichissement. Les puéricultrices les prennent en charge à tour de rôle afin de changer leur lange et de les rafraichir. Ils se préparent alors à passer à tabler afin de savourer leur délicieux goûter. </w:t>
      </w:r>
    </w:p>
    <w:p w:rsidR="003D32AF" w:rsidRPr="00F26B1A" w:rsidRDefault="003D32AF" w:rsidP="00506936">
      <w:pPr>
        <w:jc w:val="both"/>
        <w:rPr>
          <w:rFonts w:asciiTheme="majorHAnsi" w:hAnsiTheme="majorHAnsi"/>
          <w:b/>
          <w:bCs/>
          <w:sz w:val="24"/>
          <w:szCs w:val="24"/>
          <w:u w:val="single"/>
        </w:rPr>
      </w:pPr>
      <w:r w:rsidRPr="00F26B1A">
        <w:rPr>
          <w:rFonts w:asciiTheme="majorHAnsi" w:hAnsiTheme="majorHAnsi"/>
          <w:b/>
          <w:bCs/>
          <w:sz w:val="24"/>
          <w:szCs w:val="24"/>
          <w:u w:val="single"/>
        </w:rPr>
        <w:t>14h40 : C’est l’heure du goûter !</w:t>
      </w:r>
    </w:p>
    <w:p w:rsidR="003D32AF" w:rsidRPr="00F26B1A" w:rsidRDefault="003D32AF" w:rsidP="00506936">
      <w:pPr>
        <w:jc w:val="both"/>
        <w:rPr>
          <w:rFonts w:asciiTheme="majorHAnsi" w:hAnsiTheme="majorHAnsi"/>
          <w:sz w:val="24"/>
          <w:szCs w:val="24"/>
        </w:rPr>
      </w:pPr>
      <w:r w:rsidRPr="00F26B1A">
        <w:rPr>
          <w:rFonts w:asciiTheme="majorHAnsi" w:hAnsiTheme="majorHAnsi"/>
          <w:sz w:val="24"/>
          <w:szCs w:val="24"/>
        </w:rPr>
        <w:t xml:space="preserve">Les enfants passent à table de la même manière que pour le repas de 11h15. </w:t>
      </w:r>
    </w:p>
    <w:p w:rsidR="003D32AF" w:rsidRPr="00F26B1A" w:rsidRDefault="003D32AF" w:rsidP="00506936">
      <w:pPr>
        <w:jc w:val="both"/>
        <w:rPr>
          <w:rFonts w:asciiTheme="majorHAnsi" w:hAnsiTheme="majorHAnsi"/>
          <w:b/>
          <w:bCs/>
          <w:sz w:val="24"/>
          <w:szCs w:val="24"/>
          <w:u w:val="single"/>
        </w:rPr>
      </w:pPr>
      <w:r w:rsidRPr="00F26B1A">
        <w:rPr>
          <w:rFonts w:asciiTheme="majorHAnsi" w:hAnsiTheme="majorHAnsi"/>
          <w:b/>
          <w:bCs/>
          <w:sz w:val="24"/>
          <w:szCs w:val="24"/>
          <w:u w:val="single"/>
        </w:rPr>
        <w:t xml:space="preserve">15h – 17h : Jeux libres </w:t>
      </w:r>
    </w:p>
    <w:p w:rsidR="00EA340F" w:rsidRPr="00482F9D" w:rsidRDefault="003D32AF" w:rsidP="00482F9D">
      <w:pPr>
        <w:jc w:val="both"/>
        <w:rPr>
          <w:rFonts w:asciiTheme="majorHAnsi" w:hAnsiTheme="majorHAnsi"/>
          <w:sz w:val="24"/>
          <w:szCs w:val="24"/>
        </w:rPr>
      </w:pPr>
      <w:r w:rsidRPr="00F26B1A">
        <w:rPr>
          <w:rFonts w:asciiTheme="majorHAnsi" w:hAnsiTheme="majorHAnsi"/>
          <w:sz w:val="24"/>
          <w:szCs w:val="24"/>
        </w:rPr>
        <w:t xml:space="preserve">En attendant le retour des parents, les enfants s’amusent librement sous le regard attentif des puéricultrices. Celles-ci leur propose des idées de jeux sans pour autant les y « contraindre ». C’est aussi l’occasion de chanter, de danser et de permettre aux petits et aux grands de passer un </w:t>
      </w:r>
      <w:r w:rsidR="00CB02A2" w:rsidRPr="00F26B1A">
        <w:rPr>
          <w:rFonts w:asciiTheme="majorHAnsi" w:hAnsiTheme="majorHAnsi"/>
          <w:sz w:val="24"/>
          <w:szCs w:val="24"/>
        </w:rPr>
        <w:t>bon moment</w:t>
      </w:r>
      <w:r w:rsidRPr="00F26B1A">
        <w:rPr>
          <w:rFonts w:asciiTheme="majorHAnsi" w:hAnsiTheme="majorHAnsi"/>
          <w:sz w:val="24"/>
          <w:szCs w:val="24"/>
        </w:rPr>
        <w:t xml:space="preserve"> tous ensemble</w:t>
      </w:r>
      <w:r w:rsidR="006B70E0" w:rsidRPr="00F26B1A">
        <w:rPr>
          <w:rFonts w:asciiTheme="majorHAnsi" w:hAnsiTheme="majorHAnsi"/>
          <w:sz w:val="24"/>
          <w:szCs w:val="24"/>
        </w:rPr>
        <w:t>s</w:t>
      </w:r>
      <w:r w:rsidRPr="00F26B1A">
        <w:rPr>
          <w:rFonts w:asciiTheme="majorHAnsi" w:hAnsiTheme="majorHAnsi"/>
          <w:sz w:val="24"/>
          <w:szCs w:val="24"/>
        </w:rPr>
        <w:t xml:space="preserve">. </w:t>
      </w:r>
    </w:p>
    <w:p w:rsidR="00A27753" w:rsidRPr="00CF405E" w:rsidRDefault="00A27753" w:rsidP="00552CC7">
      <w:pPr>
        <w:pStyle w:val="Paragraphedeliste"/>
        <w:numPr>
          <w:ilvl w:val="0"/>
          <w:numId w:val="1"/>
        </w:numPr>
        <w:jc w:val="both"/>
        <w:rPr>
          <w:rFonts w:asciiTheme="majorHAnsi" w:hAnsiTheme="majorHAnsi"/>
          <w:b/>
          <w:bCs/>
          <w:sz w:val="28"/>
          <w:szCs w:val="28"/>
          <w:u w:val="single"/>
        </w:rPr>
      </w:pPr>
      <w:r w:rsidRPr="00CF405E">
        <w:rPr>
          <w:rFonts w:asciiTheme="majorHAnsi" w:hAnsiTheme="majorHAnsi"/>
          <w:b/>
          <w:bCs/>
          <w:sz w:val="28"/>
          <w:szCs w:val="28"/>
          <w:u w:val="single"/>
        </w:rPr>
        <w:t xml:space="preserve">ALIMENTATION </w:t>
      </w:r>
    </w:p>
    <w:p w:rsidR="00EA340F" w:rsidRDefault="00EA340F" w:rsidP="008E3B06">
      <w:pPr>
        <w:spacing w:after="0"/>
        <w:jc w:val="both"/>
        <w:rPr>
          <w:rFonts w:asciiTheme="majorHAnsi" w:hAnsiTheme="majorHAnsi"/>
          <w:sz w:val="24"/>
          <w:szCs w:val="24"/>
        </w:rPr>
      </w:pPr>
      <w:r>
        <w:rPr>
          <w:rFonts w:asciiTheme="majorHAnsi" w:hAnsiTheme="majorHAnsi"/>
          <w:sz w:val="24"/>
          <w:szCs w:val="24"/>
        </w:rPr>
        <w:t>Nous sommes conscients qu’</w:t>
      </w:r>
      <w:r w:rsidR="00772AAE">
        <w:rPr>
          <w:rFonts w:asciiTheme="majorHAnsi" w:hAnsiTheme="majorHAnsi"/>
          <w:sz w:val="24"/>
          <w:szCs w:val="24"/>
        </w:rPr>
        <w:t xml:space="preserve">il est important d’offrir </w:t>
      </w:r>
      <w:r>
        <w:rPr>
          <w:rFonts w:asciiTheme="majorHAnsi" w:hAnsiTheme="majorHAnsi"/>
          <w:sz w:val="24"/>
          <w:szCs w:val="24"/>
        </w:rPr>
        <w:t xml:space="preserve">une alimentation équilibrée. C’est la raison pour laquelle nous élaborons des menus sains, variés, et adaptés aux enfants. </w:t>
      </w:r>
    </w:p>
    <w:p w:rsidR="00357B05" w:rsidRDefault="00357B05" w:rsidP="00772AAE">
      <w:pPr>
        <w:spacing w:after="0"/>
        <w:jc w:val="both"/>
        <w:rPr>
          <w:rFonts w:asciiTheme="majorHAnsi" w:hAnsiTheme="majorHAnsi"/>
          <w:sz w:val="24"/>
          <w:szCs w:val="24"/>
        </w:rPr>
      </w:pPr>
    </w:p>
    <w:p w:rsidR="00904173" w:rsidRDefault="00904173" w:rsidP="00357B05">
      <w:pPr>
        <w:spacing w:after="0"/>
        <w:jc w:val="both"/>
        <w:rPr>
          <w:rFonts w:asciiTheme="majorHAnsi" w:hAnsiTheme="majorHAnsi"/>
          <w:sz w:val="24"/>
          <w:szCs w:val="24"/>
        </w:rPr>
      </w:pPr>
      <w:r>
        <w:rPr>
          <w:rFonts w:asciiTheme="majorHAnsi" w:hAnsiTheme="majorHAnsi"/>
          <w:sz w:val="24"/>
          <w:szCs w:val="24"/>
        </w:rPr>
        <w:t>Pour le dîner, le menu est composé comme suit : Une source de protéines, un féculent, des légumes, de la matière grasse (indispensable au bon développement de l’enfant), ainsi que de l’</w:t>
      </w:r>
      <w:r w:rsidR="00357B05">
        <w:rPr>
          <w:rFonts w:asciiTheme="majorHAnsi" w:hAnsiTheme="majorHAnsi"/>
          <w:sz w:val="24"/>
          <w:szCs w:val="24"/>
        </w:rPr>
        <w:t xml:space="preserve">eau à volonté. Les bébés diversifiés ont le même menu que les plus grands, à la différence près que leur repas est mixé afin d’éviter tout risque d’étouffement. </w:t>
      </w:r>
    </w:p>
    <w:p w:rsidR="003E5A3A" w:rsidRDefault="003E5A3A" w:rsidP="00EA340F">
      <w:pPr>
        <w:jc w:val="both"/>
        <w:rPr>
          <w:rFonts w:asciiTheme="majorHAnsi" w:hAnsiTheme="majorHAnsi"/>
          <w:sz w:val="24"/>
          <w:szCs w:val="24"/>
        </w:rPr>
      </w:pPr>
      <w:r>
        <w:rPr>
          <w:rFonts w:asciiTheme="majorHAnsi" w:hAnsiTheme="majorHAnsi"/>
          <w:sz w:val="24"/>
          <w:szCs w:val="24"/>
        </w:rPr>
        <w:lastRenderedPageBreak/>
        <w:t xml:space="preserve">Le menu de la semaine est affiché aux valves de l’espace accueil afin que les parents puissent en prendre connaissance. </w:t>
      </w:r>
    </w:p>
    <w:p w:rsidR="00ED5075" w:rsidRDefault="00ED5075">
      <w:pPr>
        <w:rPr>
          <w:rFonts w:asciiTheme="majorHAnsi" w:hAnsiTheme="majorHAnsi"/>
          <w:sz w:val="24"/>
          <w:szCs w:val="24"/>
        </w:rPr>
      </w:pPr>
      <w:r>
        <w:rPr>
          <w:rFonts w:asciiTheme="majorHAnsi" w:hAnsiTheme="majorHAnsi"/>
          <w:sz w:val="24"/>
          <w:szCs w:val="24"/>
        </w:rPr>
        <w:br w:type="page"/>
      </w:r>
    </w:p>
    <w:p w:rsidR="00EA340F" w:rsidRPr="00EA340F" w:rsidRDefault="00EA340F" w:rsidP="00EA340F">
      <w:pPr>
        <w:jc w:val="both"/>
        <w:rPr>
          <w:rFonts w:asciiTheme="majorHAnsi" w:hAnsiTheme="majorHAnsi"/>
          <w:sz w:val="24"/>
          <w:szCs w:val="24"/>
        </w:rPr>
      </w:pPr>
      <w:r w:rsidRPr="00EA340F">
        <w:rPr>
          <w:rFonts w:asciiTheme="majorHAnsi" w:hAnsiTheme="majorHAnsi"/>
          <w:sz w:val="24"/>
          <w:szCs w:val="24"/>
        </w:rPr>
        <w:lastRenderedPageBreak/>
        <w:t>Voici un exemple de menu que nous prop</w:t>
      </w:r>
      <w:r w:rsidR="00CF405E">
        <w:rPr>
          <w:rFonts w:asciiTheme="majorHAnsi" w:hAnsiTheme="majorHAnsi"/>
          <w:sz w:val="24"/>
          <w:szCs w:val="24"/>
        </w:rPr>
        <w:t>osons pour une semaine complète :</w:t>
      </w:r>
    </w:p>
    <w:tbl>
      <w:tblPr>
        <w:tblStyle w:val="Grilledutableau"/>
        <w:tblW w:w="10915" w:type="dxa"/>
        <w:tblInd w:w="-601" w:type="dxa"/>
        <w:tblLook w:val="04A0"/>
      </w:tblPr>
      <w:tblGrid>
        <w:gridCol w:w="1276"/>
        <w:gridCol w:w="1985"/>
        <w:gridCol w:w="1843"/>
        <w:gridCol w:w="1984"/>
        <w:gridCol w:w="1843"/>
        <w:gridCol w:w="1984"/>
      </w:tblGrid>
      <w:tr w:rsidR="00EA340F" w:rsidTr="00EA340F">
        <w:trPr>
          <w:trHeight w:val="588"/>
        </w:trPr>
        <w:tc>
          <w:tcPr>
            <w:tcW w:w="1276" w:type="dxa"/>
          </w:tcPr>
          <w:p w:rsidR="00EA340F" w:rsidRDefault="00EA340F" w:rsidP="00506936">
            <w:pPr>
              <w:jc w:val="both"/>
              <w:rPr>
                <w:rFonts w:asciiTheme="majorHAnsi" w:hAnsiTheme="majorHAnsi"/>
              </w:rPr>
            </w:pPr>
          </w:p>
        </w:tc>
        <w:tc>
          <w:tcPr>
            <w:tcW w:w="1985" w:type="dxa"/>
          </w:tcPr>
          <w:p w:rsidR="00EA340F" w:rsidRPr="00EA340F" w:rsidRDefault="00EA340F" w:rsidP="00506936">
            <w:pPr>
              <w:jc w:val="both"/>
              <w:rPr>
                <w:rFonts w:asciiTheme="majorHAnsi" w:hAnsiTheme="majorHAnsi"/>
                <w:b/>
                <w:bCs/>
              </w:rPr>
            </w:pPr>
            <w:r w:rsidRPr="00EA340F">
              <w:rPr>
                <w:rFonts w:asciiTheme="majorHAnsi" w:hAnsiTheme="majorHAnsi"/>
                <w:b/>
                <w:bCs/>
              </w:rPr>
              <w:t>LUNDI</w:t>
            </w:r>
          </w:p>
        </w:tc>
        <w:tc>
          <w:tcPr>
            <w:tcW w:w="1843" w:type="dxa"/>
          </w:tcPr>
          <w:p w:rsidR="00EA340F" w:rsidRPr="00EA340F" w:rsidRDefault="00EA340F" w:rsidP="00506936">
            <w:pPr>
              <w:jc w:val="both"/>
              <w:rPr>
                <w:rFonts w:asciiTheme="majorHAnsi" w:hAnsiTheme="majorHAnsi"/>
                <w:b/>
                <w:bCs/>
              </w:rPr>
            </w:pPr>
            <w:r w:rsidRPr="00EA340F">
              <w:rPr>
                <w:rFonts w:asciiTheme="majorHAnsi" w:hAnsiTheme="majorHAnsi"/>
                <w:b/>
                <w:bCs/>
              </w:rPr>
              <w:t>MARDI</w:t>
            </w:r>
          </w:p>
        </w:tc>
        <w:tc>
          <w:tcPr>
            <w:tcW w:w="1984" w:type="dxa"/>
          </w:tcPr>
          <w:p w:rsidR="00EA340F" w:rsidRPr="00EA340F" w:rsidRDefault="00EA340F" w:rsidP="00506936">
            <w:pPr>
              <w:jc w:val="both"/>
              <w:rPr>
                <w:rFonts w:asciiTheme="majorHAnsi" w:hAnsiTheme="majorHAnsi"/>
                <w:b/>
                <w:bCs/>
              </w:rPr>
            </w:pPr>
            <w:r w:rsidRPr="00EA340F">
              <w:rPr>
                <w:rFonts w:asciiTheme="majorHAnsi" w:hAnsiTheme="majorHAnsi"/>
                <w:b/>
                <w:bCs/>
              </w:rPr>
              <w:t>MERCREDI</w:t>
            </w:r>
          </w:p>
        </w:tc>
        <w:tc>
          <w:tcPr>
            <w:tcW w:w="1843" w:type="dxa"/>
          </w:tcPr>
          <w:p w:rsidR="00EA340F" w:rsidRPr="00EA340F" w:rsidRDefault="00EA340F" w:rsidP="00506936">
            <w:pPr>
              <w:jc w:val="both"/>
              <w:rPr>
                <w:rFonts w:asciiTheme="majorHAnsi" w:hAnsiTheme="majorHAnsi"/>
                <w:b/>
                <w:bCs/>
              </w:rPr>
            </w:pPr>
            <w:r w:rsidRPr="00EA340F">
              <w:rPr>
                <w:rFonts w:asciiTheme="majorHAnsi" w:hAnsiTheme="majorHAnsi"/>
                <w:b/>
                <w:bCs/>
              </w:rPr>
              <w:t>JEUDI</w:t>
            </w:r>
          </w:p>
        </w:tc>
        <w:tc>
          <w:tcPr>
            <w:tcW w:w="1984" w:type="dxa"/>
          </w:tcPr>
          <w:p w:rsidR="00EA340F" w:rsidRPr="00EA340F" w:rsidRDefault="00EA340F" w:rsidP="00506936">
            <w:pPr>
              <w:jc w:val="both"/>
              <w:rPr>
                <w:rFonts w:asciiTheme="majorHAnsi" w:hAnsiTheme="majorHAnsi"/>
                <w:b/>
                <w:bCs/>
              </w:rPr>
            </w:pPr>
            <w:r w:rsidRPr="00EA340F">
              <w:rPr>
                <w:rFonts w:asciiTheme="majorHAnsi" w:hAnsiTheme="majorHAnsi"/>
                <w:b/>
                <w:bCs/>
              </w:rPr>
              <w:t>VENDREDI</w:t>
            </w:r>
          </w:p>
        </w:tc>
      </w:tr>
      <w:tr w:rsidR="00EA340F" w:rsidTr="00EA340F">
        <w:trPr>
          <w:trHeight w:val="1548"/>
        </w:trPr>
        <w:tc>
          <w:tcPr>
            <w:tcW w:w="1276" w:type="dxa"/>
          </w:tcPr>
          <w:p w:rsidR="00EA340F" w:rsidRPr="00EA340F" w:rsidRDefault="00EA340F" w:rsidP="00904173">
            <w:pPr>
              <w:jc w:val="both"/>
              <w:rPr>
                <w:rFonts w:asciiTheme="majorHAnsi" w:hAnsiTheme="majorHAnsi"/>
                <w:b/>
                <w:bCs/>
              </w:rPr>
            </w:pPr>
            <w:r w:rsidRPr="00EA340F">
              <w:rPr>
                <w:rFonts w:asciiTheme="majorHAnsi" w:hAnsiTheme="majorHAnsi"/>
                <w:b/>
                <w:bCs/>
              </w:rPr>
              <w:t>D</w:t>
            </w:r>
            <w:r w:rsidR="00904173">
              <w:rPr>
                <w:rFonts w:asciiTheme="majorHAnsi" w:hAnsiTheme="majorHAnsi"/>
                <w:b/>
                <w:bCs/>
              </w:rPr>
              <w:t xml:space="preserve">INER </w:t>
            </w:r>
            <w:r w:rsidRPr="00EA340F">
              <w:rPr>
                <w:rFonts w:asciiTheme="majorHAnsi" w:hAnsiTheme="majorHAnsi"/>
                <w:b/>
                <w:bCs/>
              </w:rPr>
              <w:t>(11h15)</w:t>
            </w:r>
          </w:p>
        </w:tc>
        <w:tc>
          <w:tcPr>
            <w:tcW w:w="1985" w:type="dxa"/>
          </w:tcPr>
          <w:p w:rsidR="00EA340F" w:rsidRDefault="00EA340F" w:rsidP="00EA340F">
            <w:pPr>
              <w:jc w:val="both"/>
              <w:rPr>
                <w:rFonts w:asciiTheme="majorHAnsi" w:hAnsiTheme="majorHAnsi"/>
              </w:rPr>
            </w:pPr>
            <w:r>
              <w:rPr>
                <w:rFonts w:asciiTheme="majorHAnsi" w:hAnsiTheme="majorHAnsi"/>
              </w:rPr>
              <w:t>Escalope de dinde</w:t>
            </w:r>
          </w:p>
          <w:p w:rsidR="00EA340F" w:rsidRDefault="00EA340F" w:rsidP="00EA340F">
            <w:pPr>
              <w:rPr>
                <w:rFonts w:asciiTheme="majorHAnsi" w:hAnsiTheme="majorHAnsi"/>
              </w:rPr>
            </w:pPr>
            <w:r>
              <w:rPr>
                <w:rFonts w:asciiTheme="majorHAnsi" w:hAnsiTheme="majorHAnsi"/>
              </w:rPr>
              <w:t>Pomme de terre</w:t>
            </w:r>
          </w:p>
          <w:p w:rsidR="00EA340F" w:rsidRDefault="00EA340F" w:rsidP="00EA340F">
            <w:pPr>
              <w:rPr>
                <w:rFonts w:asciiTheme="majorHAnsi" w:hAnsiTheme="majorHAnsi"/>
              </w:rPr>
            </w:pPr>
            <w:r>
              <w:rPr>
                <w:rFonts w:asciiTheme="majorHAnsi" w:hAnsiTheme="majorHAnsi"/>
              </w:rPr>
              <w:t>Choux de Bruxelles</w:t>
            </w:r>
          </w:p>
          <w:p w:rsidR="00EA340F" w:rsidRDefault="00EA340F" w:rsidP="00EA340F">
            <w:pPr>
              <w:rPr>
                <w:rFonts w:asciiTheme="majorHAnsi" w:hAnsiTheme="majorHAnsi"/>
              </w:rPr>
            </w:pPr>
            <w:r>
              <w:rPr>
                <w:rFonts w:asciiTheme="majorHAnsi" w:hAnsiTheme="majorHAnsi"/>
              </w:rPr>
              <w:t>Huile d’olive</w:t>
            </w:r>
          </w:p>
          <w:p w:rsidR="00EA340F" w:rsidRDefault="00EA340F" w:rsidP="00EA340F">
            <w:pPr>
              <w:rPr>
                <w:rFonts w:asciiTheme="majorHAnsi" w:hAnsiTheme="majorHAnsi"/>
              </w:rPr>
            </w:pPr>
            <w:r>
              <w:rPr>
                <w:rFonts w:asciiTheme="majorHAnsi" w:hAnsiTheme="majorHAnsi"/>
              </w:rPr>
              <w:t>Eau</w:t>
            </w:r>
          </w:p>
          <w:p w:rsidR="00EA340F" w:rsidRDefault="00EA340F" w:rsidP="00EA340F">
            <w:pPr>
              <w:rPr>
                <w:rFonts w:asciiTheme="majorHAnsi" w:hAnsiTheme="majorHAnsi"/>
              </w:rPr>
            </w:pPr>
          </w:p>
        </w:tc>
        <w:tc>
          <w:tcPr>
            <w:tcW w:w="1843" w:type="dxa"/>
          </w:tcPr>
          <w:p w:rsidR="00EA340F" w:rsidRDefault="00EA340F" w:rsidP="00506936">
            <w:pPr>
              <w:jc w:val="both"/>
              <w:rPr>
                <w:rFonts w:asciiTheme="majorHAnsi" w:hAnsiTheme="majorHAnsi"/>
              </w:rPr>
            </w:pPr>
            <w:r>
              <w:rPr>
                <w:rFonts w:asciiTheme="majorHAnsi" w:hAnsiTheme="majorHAnsi"/>
              </w:rPr>
              <w:t>Emincé d’agneau</w:t>
            </w:r>
          </w:p>
          <w:p w:rsidR="00EA340F" w:rsidRDefault="00EA340F" w:rsidP="00506936">
            <w:pPr>
              <w:jc w:val="both"/>
              <w:rPr>
                <w:rFonts w:asciiTheme="majorHAnsi" w:hAnsiTheme="majorHAnsi"/>
              </w:rPr>
            </w:pPr>
            <w:r>
              <w:rPr>
                <w:rFonts w:asciiTheme="majorHAnsi" w:hAnsiTheme="majorHAnsi"/>
              </w:rPr>
              <w:t>Pâtes</w:t>
            </w:r>
          </w:p>
          <w:p w:rsidR="00EA340F" w:rsidRDefault="00EA340F" w:rsidP="00506936">
            <w:pPr>
              <w:jc w:val="both"/>
              <w:rPr>
                <w:rFonts w:asciiTheme="majorHAnsi" w:hAnsiTheme="majorHAnsi"/>
              </w:rPr>
            </w:pPr>
            <w:r>
              <w:rPr>
                <w:rFonts w:asciiTheme="majorHAnsi" w:hAnsiTheme="majorHAnsi"/>
              </w:rPr>
              <w:t>Fenouil</w:t>
            </w:r>
          </w:p>
          <w:p w:rsidR="00EA340F" w:rsidRDefault="00EA340F" w:rsidP="00506936">
            <w:pPr>
              <w:jc w:val="both"/>
              <w:rPr>
                <w:rFonts w:asciiTheme="majorHAnsi" w:hAnsiTheme="majorHAnsi"/>
              </w:rPr>
            </w:pPr>
            <w:r>
              <w:rPr>
                <w:rFonts w:asciiTheme="majorHAnsi" w:hAnsiTheme="majorHAnsi"/>
              </w:rPr>
              <w:t>Huile de Colza</w:t>
            </w:r>
          </w:p>
          <w:p w:rsidR="00EA340F" w:rsidRDefault="00EA340F" w:rsidP="00506936">
            <w:pPr>
              <w:jc w:val="both"/>
              <w:rPr>
                <w:rFonts w:asciiTheme="majorHAnsi" w:hAnsiTheme="majorHAnsi"/>
              </w:rPr>
            </w:pPr>
            <w:r>
              <w:rPr>
                <w:rFonts w:asciiTheme="majorHAnsi" w:hAnsiTheme="majorHAnsi"/>
              </w:rPr>
              <w:t>Eau</w:t>
            </w:r>
          </w:p>
        </w:tc>
        <w:tc>
          <w:tcPr>
            <w:tcW w:w="1984" w:type="dxa"/>
          </w:tcPr>
          <w:p w:rsidR="00EA340F" w:rsidRDefault="00EA340F" w:rsidP="00506936">
            <w:pPr>
              <w:jc w:val="both"/>
              <w:rPr>
                <w:rFonts w:asciiTheme="majorHAnsi" w:hAnsiTheme="majorHAnsi"/>
              </w:rPr>
            </w:pPr>
            <w:r>
              <w:rPr>
                <w:rFonts w:asciiTheme="majorHAnsi" w:hAnsiTheme="majorHAnsi"/>
              </w:rPr>
              <w:t>Saumon</w:t>
            </w:r>
          </w:p>
          <w:p w:rsidR="00EA340F" w:rsidRDefault="00EA340F" w:rsidP="00506936">
            <w:pPr>
              <w:jc w:val="both"/>
              <w:rPr>
                <w:rFonts w:asciiTheme="majorHAnsi" w:hAnsiTheme="majorHAnsi"/>
              </w:rPr>
            </w:pPr>
            <w:r>
              <w:rPr>
                <w:rFonts w:asciiTheme="majorHAnsi" w:hAnsiTheme="majorHAnsi"/>
              </w:rPr>
              <w:t xml:space="preserve">Pommes de terre </w:t>
            </w:r>
          </w:p>
          <w:p w:rsidR="00EA340F" w:rsidRDefault="00EA340F" w:rsidP="00EA340F">
            <w:pPr>
              <w:jc w:val="both"/>
              <w:rPr>
                <w:rFonts w:asciiTheme="majorHAnsi" w:hAnsiTheme="majorHAnsi"/>
              </w:rPr>
            </w:pPr>
            <w:r>
              <w:rPr>
                <w:rFonts w:asciiTheme="majorHAnsi" w:hAnsiTheme="majorHAnsi"/>
              </w:rPr>
              <w:t>à la ciboulette</w:t>
            </w:r>
          </w:p>
          <w:p w:rsidR="00EA340F" w:rsidRDefault="00EA340F" w:rsidP="00EA340F">
            <w:pPr>
              <w:jc w:val="both"/>
              <w:rPr>
                <w:rFonts w:asciiTheme="majorHAnsi" w:hAnsiTheme="majorHAnsi"/>
              </w:rPr>
            </w:pPr>
            <w:r>
              <w:rPr>
                <w:rFonts w:asciiTheme="majorHAnsi" w:hAnsiTheme="majorHAnsi"/>
              </w:rPr>
              <w:t>Salsifis et brocolis</w:t>
            </w:r>
          </w:p>
          <w:p w:rsidR="00EA340F" w:rsidRDefault="00EA340F" w:rsidP="00EA340F">
            <w:pPr>
              <w:jc w:val="both"/>
              <w:rPr>
                <w:rFonts w:asciiTheme="majorHAnsi" w:hAnsiTheme="majorHAnsi"/>
              </w:rPr>
            </w:pPr>
            <w:r>
              <w:rPr>
                <w:rFonts w:asciiTheme="majorHAnsi" w:hAnsiTheme="majorHAnsi"/>
              </w:rPr>
              <w:t>à la crème</w:t>
            </w:r>
          </w:p>
          <w:p w:rsidR="00EA340F" w:rsidRDefault="00EA340F" w:rsidP="00EA340F">
            <w:pPr>
              <w:jc w:val="both"/>
              <w:rPr>
                <w:rFonts w:asciiTheme="majorHAnsi" w:hAnsiTheme="majorHAnsi"/>
              </w:rPr>
            </w:pPr>
            <w:r>
              <w:rPr>
                <w:rFonts w:asciiTheme="majorHAnsi" w:hAnsiTheme="majorHAnsi"/>
              </w:rPr>
              <w:t>Huile d’olive</w:t>
            </w:r>
          </w:p>
          <w:p w:rsidR="00EA340F" w:rsidRDefault="00EA340F" w:rsidP="00EA340F">
            <w:pPr>
              <w:jc w:val="both"/>
              <w:rPr>
                <w:rFonts w:asciiTheme="majorHAnsi" w:hAnsiTheme="majorHAnsi"/>
              </w:rPr>
            </w:pPr>
            <w:r>
              <w:rPr>
                <w:rFonts w:asciiTheme="majorHAnsi" w:hAnsiTheme="majorHAnsi"/>
              </w:rPr>
              <w:t>Eau</w:t>
            </w:r>
          </w:p>
        </w:tc>
        <w:tc>
          <w:tcPr>
            <w:tcW w:w="1843" w:type="dxa"/>
          </w:tcPr>
          <w:p w:rsidR="00EA340F" w:rsidRDefault="00EA340F" w:rsidP="00506936">
            <w:pPr>
              <w:jc w:val="both"/>
              <w:rPr>
                <w:rFonts w:asciiTheme="majorHAnsi" w:hAnsiTheme="majorHAnsi"/>
              </w:rPr>
            </w:pPr>
            <w:r>
              <w:rPr>
                <w:rFonts w:asciiTheme="majorHAnsi" w:hAnsiTheme="majorHAnsi"/>
              </w:rPr>
              <w:t>Haché de veau</w:t>
            </w:r>
          </w:p>
          <w:p w:rsidR="00EA340F" w:rsidRDefault="00EA340F" w:rsidP="00506936">
            <w:pPr>
              <w:jc w:val="both"/>
              <w:rPr>
                <w:rFonts w:asciiTheme="majorHAnsi" w:hAnsiTheme="majorHAnsi"/>
              </w:rPr>
            </w:pPr>
            <w:r>
              <w:rPr>
                <w:rFonts w:asciiTheme="majorHAnsi" w:hAnsiTheme="majorHAnsi"/>
              </w:rPr>
              <w:t>Pomme de terre</w:t>
            </w:r>
          </w:p>
          <w:p w:rsidR="00EA340F" w:rsidRDefault="00EA340F" w:rsidP="00506936">
            <w:pPr>
              <w:jc w:val="both"/>
              <w:rPr>
                <w:rFonts w:asciiTheme="majorHAnsi" w:hAnsiTheme="majorHAnsi"/>
              </w:rPr>
            </w:pPr>
            <w:r>
              <w:rPr>
                <w:rFonts w:asciiTheme="majorHAnsi" w:hAnsiTheme="majorHAnsi"/>
              </w:rPr>
              <w:t>Ratatouille</w:t>
            </w:r>
          </w:p>
          <w:p w:rsidR="00EA340F" w:rsidRDefault="00EA340F" w:rsidP="00506936">
            <w:pPr>
              <w:jc w:val="both"/>
              <w:rPr>
                <w:rFonts w:asciiTheme="majorHAnsi" w:hAnsiTheme="majorHAnsi"/>
              </w:rPr>
            </w:pPr>
            <w:r>
              <w:rPr>
                <w:rFonts w:asciiTheme="majorHAnsi" w:hAnsiTheme="majorHAnsi"/>
              </w:rPr>
              <w:t>Huile d’olive</w:t>
            </w:r>
          </w:p>
          <w:p w:rsidR="00EA340F" w:rsidRDefault="00EA340F" w:rsidP="00506936">
            <w:pPr>
              <w:jc w:val="both"/>
              <w:rPr>
                <w:rFonts w:asciiTheme="majorHAnsi" w:hAnsiTheme="majorHAnsi"/>
              </w:rPr>
            </w:pPr>
            <w:r>
              <w:rPr>
                <w:rFonts w:asciiTheme="majorHAnsi" w:hAnsiTheme="majorHAnsi"/>
              </w:rPr>
              <w:t>Eau</w:t>
            </w:r>
          </w:p>
        </w:tc>
        <w:tc>
          <w:tcPr>
            <w:tcW w:w="1984" w:type="dxa"/>
          </w:tcPr>
          <w:p w:rsidR="00EA340F" w:rsidRDefault="00EA340F" w:rsidP="00506936">
            <w:pPr>
              <w:jc w:val="both"/>
              <w:rPr>
                <w:rFonts w:asciiTheme="majorHAnsi" w:hAnsiTheme="majorHAnsi"/>
              </w:rPr>
            </w:pPr>
            <w:r>
              <w:rPr>
                <w:rFonts w:asciiTheme="majorHAnsi" w:hAnsiTheme="majorHAnsi"/>
              </w:rPr>
              <w:t>Emincé de poulet</w:t>
            </w:r>
          </w:p>
          <w:p w:rsidR="00EA340F" w:rsidRDefault="00EA340F" w:rsidP="00506936">
            <w:pPr>
              <w:jc w:val="both"/>
              <w:rPr>
                <w:rFonts w:asciiTheme="majorHAnsi" w:hAnsiTheme="majorHAnsi"/>
              </w:rPr>
            </w:pPr>
            <w:r>
              <w:rPr>
                <w:rFonts w:asciiTheme="majorHAnsi" w:hAnsiTheme="majorHAnsi"/>
              </w:rPr>
              <w:t xml:space="preserve">Pâtes grecques </w:t>
            </w:r>
          </w:p>
          <w:p w:rsidR="00EA340F" w:rsidRDefault="00EA340F" w:rsidP="00506936">
            <w:pPr>
              <w:jc w:val="both"/>
              <w:rPr>
                <w:rFonts w:asciiTheme="majorHAnsi" w:hAnsiTheme="majorHAnsi"/>
              </w:rPr>
            </w:pPr>
            <w:r>
              <w:rPr>
                <w:rFonts w:asciiTheme="majorHAnsi" w:hAnsiTheme="majorHAnsi"/>
              </w:rPr>
              <w:t>Tomates</w:t>
            </w:r>
          </w:p>
          <w:p w:rsidR="00EA340F" w:rsidRDefault="00EA340F" w:rsidP="00506936">
            <w:pPr>
              <w:jc w:val="both"/>
              <w:rPr>
                <w:rFonts w:asciiTheme="majorHAnsi" w:hAnsiTheme="majorHAnsi"/>
              </w:rPr>
            </w:pPr>
            <w:r>
              <w:rPr>
                <w:rFonts w:asciiTheme="majorHAnsi" w:hAnsiTheme="majorHAnsi"/>
              </w:rPr>
              <w:t>Huile de colza</w:t>
            </w:r>
          </w:p>
          <w:p w:rsidR="00EA340F" w:rsidRDefault="00EA340F" w:rsidP="00506936">
            <w:pPr>
              <w:jc w:val="both"/>
              <w:rPr>
                <w:rFonts w:asciiTheme="majorHAnsi" w:hAnsiTheme="majorHAnsi"/>
              </w:rPr>
            </w:pPr>
            <w:r>
              <w:rPr>
                <w:rFonts w:asciiTheme="majorHAnsi" w:hAnsiTheme="majorHAnsi"/>
              </w:rPr>
              <w:t xml:space="preserve">Eau </w:t>
            </w:r>
          </w:p>
        </w:tc>
      </w:tr>
      <w:tr w:rsidR="00EA340F" w:rsidTr="00EA340F">
        <w:trPr>
          <w:trHeight w:val="1188"/>
        </w:trPr>
        <w:tc>
          <w:tcPr>
            <w:tcW w:w="1276" w:type="dxa"/>
          </w:tcPr>
          <w:p w:rsidR="00EA340F" w:rsidRPr="00EA340F" w:rsidRDefault="00EA340F" w:rsidP="00506936">
            <w:pPr>
              <w:jc w:val="both"/>
              <w:rPr>
                <w:rFonts w:asciiTheme="majorHAnsi" w:hAnsiTheme="majorHAnsi"/>
                <w:b/>
                <w:bCs/>
              </w:rPr>
            </w:pPr>
            <w:r w:rsidRPr="00EA340F">
              <w:rPr>
                <w:rFonts w:asciiTheme="majorHAnsi" w:hAnsiTheme="majorHAnsi"/>
                <w:b/>
                <w:bCs/>
              </w:rPr>
              <w:t xml:space="preserve">GOUTER </w:t>
            </w:r>
          </w:p>
          <w:p w:rsidR="00EA340F" w:rsidRPr="00EA340F" w:rsidRDefault="00EA340F" w:rsidP="00506936">
            <w:pPr>
              <w:jc w:val="both"/>
              <w:rPr>
                <w:rFonts w:asciiTheme="majorHAnsi" w:hAnsiTheme="majorHAnsi"/>
                <w:b/>
                <w:bCs/>
              </w:rPr>
            </w:pPr>
            <w:r w:rsidRPr="00EA340F">
              <w:rPr>
                <w:rFonts w:asciiTheme="majorHAnsi" w:hAnsiTheme="majorHAnsi"/>
                <w:b/>
                <w:bCs/>
              </w:rPr>
              <w:t>(14h40)</w:t>
            </w:r>
          </w:p>
        </w:tc>
        <w:tc>
          <w:tcPr>
            <w:tcW w:w="1985" w:type="dxa"/>
          </w:tcPr>
          <w:p w:rsidR="00EA340F" w:rsidRDefault="00EA340F" w:rsidP="00506936">
            <w:pPr>
              <w:jc w:val="both"/>
              <w:rPr>
                <w:rFonts w:asciiTheme="majorHAnsi" w:hAnsiTheme="majorHAnsi"/>
              </w:rPr>
            </w:pPr>
            <w:r>
              <w:rPr>
                <w:rFonts w:asciiTheme="majorHAnsi" w:hAnsiTheme="majorHAnsi"/>
              </w:rPr>
              <w:t>Morceaux de fruits</w:t>
            </w:r>
          </w:p>
          <w:p w:rsidR="00357B05" w:rsidRDefault="00357B05" w:rsidP="00506936">
            <w:pPr>
              <w:jc w:val="both"/>
              <w:rPr>
                <w:rFonts w:asciiTheme="majorHAnsi" w:hAnsiTheme="majorHAnsi"/>
              </w:rPr>
            </w:pPr>
            <w:r>
              <w:rPr>
                <w:rFonts w:asciiTheme="majorHAnsi" w:hAnsiTheme="majorHAnsi"/>
              </w:rPr>
              <w:t>Pain cramique</w:t>
            </w:r>
          </w:p>
          <w:p w:rsidR="00EA340F" w:rsidRDefault="00EA340F" w:rsidP="00506936">
            <w:pPr>
              <w:jc w:val="both"/>
              <w:rPr>
                <w:rFonts w:asciiTheme="majorHAnsi" w:hAnsiTheme="majorHAnsi"/>
              </w:rPr>
            </w:pPr>
            <w:r>
              <w:rPr>
                <w:rFonts w:asciiTheme="majorHAnsi" w:hAnsiTheme="majorHAnsi"/>
              </w:rPr>
              <w:t>Eau</w:t>
            </w:r>
          </w:p>
        </w:tc>
        <w:tc>
          <w:tcPr>
            <w:tcW w:w="1843" w:type="dxa"/>
          </w:tcPr>
          <w:p w:rsidR="00EA340F" w:rsidRDefault="00EA340F" w:rsidP="00506936">
            <w:pPr>
              <w:jc w:val="both"/>
              <w:rPr>
                <w:rFonts w:asciiTheme="majorHAnsi" w:hAnsiTheme="majorHAnsi"/>
              </w:rPr>
            </w:pPr>
            <w:r>
              <w:rPr>
                <w:rFonts w:asciiTheme="majorHAnsi" w:hAnsiTheme="majorHAnsi"/>
              </w:rPr>
              <w:t>Comp</w:t>
            </w:r>
            <w:r w:rsidR="00357B05">
              <w:rPr>
                <w:rFonts w:asciiTheme="majorHAnsi" w:hAnsiTheme="majorHAnsi"/>
              </w:rPr>
              <w:t>o</w:t>
            </w:r>
            <w:r>
              <w:rPr>
                <w:rFonts w:asciiTheme="majorHAnsi" w:hAnsiTheme="majorHAnsi"/>
              </w:rPr>
              <w:t xml:space="preserve">te de fruits </w:t>
            </w:r>
          </w:p>
          <w:p w:rsidR="00EA340F" w:rsidRDefault="00EA340F" w:rsidP="00506936">
            <w:pPr>
              <w:jc w:val="both"/>
              <w:rPr>
                <w:rFonts w:asciiTheme="majorHAnsi" w:hAnsiTheme="majorHAnsi"/>
              </w:rPr>
            </w:pPr>
            <w:r>
              <w:rPr>
                <w:rFonts w:asciiTheme="majorHAnsi" w:hAnsiTheme="majorHAnsi"/>
              </w:rPr>
              <w:t>Petit suisse</w:t>
            </w:r>
          </w:p>
          <w:p w:rsidR="00EA340F" w:rsidRDefault="00EA340F" w:rsidP="00506936">
            <w:pPr>
              <w:jc w:val="both"/>
              <w:rPr>
                <w:rFonts w:asciiTheme="majorHAnsi" w:hAnsiTheme="majorHAnsi"/>
              </w:rPr>
            </w:pPr>
            <w:r>
              <w:rPr>
                <w:rFonts w:asciiTheme="majorHAnsi" w:hAnsiTheme="majorHAnsi"/>
              </w:rPr>
              <w:t>Eau</w:t>
            </w:r>
          </w:p>
        </w:tc>
        <w:tc>
          <w:tcPr>
            <w:tcW w:w="1984" w:type="dxa"/>
          </w:tcPr>
          <w:p w:rsidR="00EA340F" w:rsidRDefault="00EA340F" w:rsidP="00EA340F">
            <w:pPr>
              <w:rPr>
                <w:rFonts w:asciiTheme="majorHAnsi" w:hAnsiTheme="majorHAnsi"/>
              </w:rPr>
            </w:pPr>
            <w:r>
              <w:rPr>
                <w:rFonts w:asciiTheme="majorHAnsi" w:hAnsiTheme="majorHAnsi"/>
              </w:rPr>
              <w:t xml:space="preserve">Tartine </w:t>
            </w:r>
            <w:r w:rsidR="00357B05">
              <w:rPr>
                <w:rFonts w:asciiTheme="majorHAnsi" w:hAnsiTheme="majorHAnsi"/>
              </w:rPr>
              <w:t xml:space="preserve">au beurre et </w:t>
            </w:r>
            <w:r>
              <w:rPr>
                <w:rFonts w:asciiTheme="majorHAnsi" w:hAnsiTheme="majorHAnsi"/>
              </w:rPr>
              <w:t>à la confiture</w:t>
            </w:r>
          </w:p>
          <w:p w:rsidR="00EA340F" w:rsidRDefault="00EA340F" w:rsidP="00EA340F">
            <w:pPr>
              <w:rPr>
                <w:rFonts w:asciiTheme="majorHAnsi" w:hAnsiTheme="majorHAnsi"/>
              </w:rPr>
            </w:pPr>
            <w:r>
              <w:rPr>
                <w:rFonts w:asciiTheme="majorHAnsi" w:hAnsiTheme="majorHAnsi"/>
              </w:rPr>
              <w:t>Eau</w:t>
            </w:r>
          </w:p>
        </w:tc>
        <w:tc>
          <w:tcPr>
            <w:tcW w:w="1843" w:type="dxa"/>
          </w:tcPr>
          <w:p w:rsidR="00EA340F" w:rsidRDefault="00EA340F" w:rsidP="00506936">
            <w:pPr>
              <w:jc w:val="both"/>
              <w:rPr>
                <w:rFonts w:asciiTheme="majorHAnsi" w:hAnsiTheme="majorHAnsi"/>
              </w:rPr>
            </w:pPr>
            <w:r>
              <w:rPr>
                <w:rFonts w:asciiTheme="majorHAnsi" w:hAnsiTheme="majorHAnsi"/>
              </w:rPr>
              <w:t>Gâteau maison</w:t>
            </w:r>
          </w:p>
          <w:p w:rsidR="00EA340F" w:rsidRDefault="00EA340F" w:rsidP="00506936">
            <w:pPr>
              <w:jc w:val="both"/>
              <w:rPr>
                <w:rFonts w:asciiTheme="majorHAnsi" w:hAnsiTheme="majorHAnsi"/>
              </w:rPr>
            </w:pPr>
            <w:r>
              <w:rPr>
                <w:rFonts w:asciiTheme="majorHAnsi" w:hAnsiTheme="majorHAnsi"/>
              </w:rPr>
              <w:t>Eau</w:t>
            </w:r>
          </w:p>
        </w:tc>
        <w:tc>
          <w:tcPr>
            <w:tcW w:w="1984" w:type="dxa"/>
          </w:tcPr>
          <w:p w:rsidR="00EA340F" w:rsidRDefault="00EA340F" w:rsidP="00506936">
            <w:pPr>
              <w:jc w:val="both"/>
              <w:rPr>
                <w:rFonts w:asciiTheme="majorHAnsi" w:hAnsiTheme="majorHAnsi"/>
              </w:rPr>
            </w:pPr>
            <w:r>
              <w:rPr>
                <w:rFonts w:asciiTheme="majorHAnsi" w:hAnsiTheme="majorHAnsi"/>
              </w:rPr>
              <w:t>Compote de fruits</w:t>
            </w:r>
          </w:p>
          <w:p w:rsidR="00EA340F" w:rsidRDefault="00EA340F" w:rsidP="00506936">
            <w:pPr>
              <w:jc w:val="both"/>
              <w:rPr>
                <w:rFonts w:asciiTheme="majorHAnsi" w:hAnsiTheme="majorHAnsi"/>
              </w:rPr>
            </w:pPr>
            <w:r>
              <w:rPr>
                <w:rFonts w:asciiTheme="majorHAnsi" w:hAnsiTheme="majorHAnsi"/>
              </w:rPr>
              <w:t>Yaourt</w:t>
            </w:r>
          </w:p>
          <w:p w:rsidR="00EA340F" w:rsidRDefault="00EA340F" w:rsidP="00506936">
            <w:pPr>
              <w:jc w:val="both"/>
              <w:rPr>
                <w:rFonts w:asciiTheme="majorHAnsi" w:hAnsiTheme="majorHAnsi"/>
              </w:rPr>
            </w:pPr>
            <w:r>
              <w:rPr>
                <w:rFonts w:asciiTheme="majorHAnsi" w:hAnsiTheme="majorHAnsi"/>
              </w:rPr>
              <w:t>Eau</w:t>
            </w:r>
          </w:p>
        </w:tc>
      </w:tr>
    </w:tbl>
    <w:p w:rsidR="003E5A3A" w:rsidRPr="00F26B1A" w:rsidRDefault="003E5A3A" w:rsidP="00506936">
      <w:pPr>
        <w:jc w:val="both"/>
        <w:rPr>
          <w:rFonts w:asciiTheme="majorHAnsi" w:hAnsiTheme="majorHAnsi"/>
        </w:rPr>
      </w:pPr>
    </w:p>
    <w:p w:rsidR="00D6385C" w:rsidRDefault="00D6385C" w:rsidP="00CF405E">
      <w:pPr>
        <w:jc w:val="both"/>
        <w:rPr>
          <w:rFonts w:asciiTheme="majorHAnsi" w:hAnsiTheme="majorHAnsi"/>
          <w:sz w:val="24"/>
          <w:szCs w:val="24"/>
        </w:rPr>
      </w:pPr>
    </w:p>
    <w:p w:rsidR="00D6385C" w:rsidRDefault="002D2A82" w:rsidP="00CF405E">
      <w:pPr>
        <w:jc w:val="both"/>
        <w:rPr>
          <w:rFonts w:asciiTheme="majorHAnsi" w:hAnsiTheme="majorHAnsi"/>
          <w:sz w:val="24"/>
          <w:szCs w:val="24"/>
        </w:rPr>
      </w:pPr>
      <w:r w:rsidRPr="002D2A82">
        <w:rPr>
          <w:noProof/>
        </w:rPr>
        <w:pict>
          <v:shape id="_x0000_s1034" type="#_x0000_t75" style="position:absolute;left:0;text-align:left;margin-left:326.75pt;margin-top:17.45pt;width:160.85pt;height:223.65pt;z-index:251683840">
            <v:imagedata r:id="rId10" o:title="Sans titre"/>
            <w10:wrap type="square"/>
          </v:shape>
        </w:pict>
      </w:r>
    </w:p>
    <w:p w:rsidR="008E5D5C" w:rsidRDefault="00CF405E" w:rsidP="00CF405E">
      <w:pPr>
        <w:jc w:val="both"/>
        <w:rPr>
          <w:rFonts w:asciiTheme="majorHAnsi" w:hAnsiTheme="majorHAnsi"/>
          <w:sz w:val="24"/>
          <w:szCs w:val="24"/>
        </w:rPr>
      </w:pPr>
      <w:r>
        <w:rPr>
          <w:rFonts w:asciiTheme="majorHAnsi" w:hAnsiTheme="majorHAnsi"/>
          <w:sz w:val="24"/>
          <w:szCs w:val="24"/>
        </w:rPr>
        <w:t>Au Jardin Ensoleillé, nous encourageons vivement l’allaitement. En effet, pour les mamans désirant allaiter leur bébé en toute tranquillité, nous mettons à</w:t>
      </w:r>
      <w:r w:rsidR="00D41C0B">
        <w:rPr>
          <w:rFonts w:asciiTheme="majorHAnsi" w:hAnsiTheme="majorHAnsi"/>
          <w:sz w:val="24"/>
          <w:szCs w:val="24"/>
        </w:rPr>
        <w:t xml:space="preserve"> disposition un petit local où</w:t>
      </w:r>
      <w:r>
        <w:rPr>
          <w:rFonts w:asciiTheme="majorHAnsi" w:hAnsiTheme="majorHAnsi"/>
          <w:sz w:val="24"/>
          <w:szCs w:val="24"/>
        </w:rPr>
        <w:t xml:space="preserve"> est installé un fauteuil afin que celle-ci puisse se sentir à l’aise pendant ce moment intime avec son enfant. </w:t>
      </w:r>
      <w:r w:rsidR="008E5D5C">
        <w:rPr>
          <w:rFonts w:asciiTheme="majorHAnsi" w:hAnsiTheme="majorHAnsi"/>
          <w:sz w:val="24"/>
          <w:szCs w:val="24"/>
        </w:rPr>
        <w:t>Une brochure de l’ONE concernant l’</w:t>
      </w:r>
      <w:r w:rsidR="006818A4">
        <w:rPr>
          <w:rFonts w:asciiTheme="majorHAnsi" w:hAnsiTheme="majorHAnsi"/>
          <w:sz w:val="24"/>
          <w:szCs w:val="24"/>
        </w:rPr>
        <w:t xml:space="preserve">allaitement maternel y est mise à disposition en plusieurs langues (français, albanais, anglais, arabe, bulgare, espagnol, polonais, portugais, roumain, russe, turc). </w:t>
      </w:r>
    </w:p>
    <w:p w:rsidR="00CF405E" w:rsidRPr="00EA340F" w:rsidRDefault="00CF405E" w:rsidP="00CF405E">
      <w:pPr>
        <w:jc w:val="both"/>
        <w:rPr>
          <w:rFonts w:asciiTheme="majorHAnsi" w:hAnsiTheme="majorHAnsi"/>
          <w:sz w:val="24"/>
          <w:szCs w:val="24"/>
        </w:rPr>
      </w:pPr>
      <w:r>
        <w:rPr>
          <w:rFonts w:asciiTheme="majorHAnsi" w:hAnsiTheme="majorHAnsi"/>
          <w:sz w:val="24"/>
          <w:szCs w:val="24"/>
        </w:rPr>
        <w:t xml:space="preserve">En ce qui concerne les bébés nourris au lait artificiel, il est demandé aux parents d’apporter leur lait dans une boîte hermétique fermée. </w:t>
      </w:r>
    </w:p>
    <w:p w:rsidR="00FF1FD5" w:rsidRPr="00482F9D" w:rsidRDefault="00FF1FD5" w:rsidP="00482F9D">
      <w:pPr>
        <w:rPr>
          <w:rFonts w:asciiTheme="majorHAnsi" w:hAnsiTheme="majorHAnsi"/>
          <w:b/>
          <w:bCs/>
          <w:sz w:val="28"/>
          <w:szCs w:val="28"/>
          <w:u w:val="single"/>
        </w:rPr>
      </w:pPr>
    </w:p>
    <w:p w:rsidR="00ED5075" w:rsidRDefault="00ED5075">
      <w:pPr>
        <w:rPr>
          <w:rFonts w:asciiTheme="majorHAnsi" w:hAnsiTheme="majorHAnsi"/>
          <w:b/>
          <w:bCs/>
          <w:sz w:val="28"/>
          <w:szCs w:val="28"/>
          <w:u w:val="single"/>
        </w:rPr>
      </w:pPr>
      <w:r>
        <w:rPr>
          <w:rFonts w:asciiTheme="majorHAnsi" w:hAnsiTheme="majorHAnsi"/>
          <w:b/>
          <w:bCs/>
          <w:sz w:val="28"/>
          <w:szCs w:val="28"/>
          <w:u w:val="single"/>
        </w:rPr>
        <w:br w:type="page"/>
      </w:r>
    </w:p>
    <w:p w:rsidR="00A27753" w:rsidRPr="00F6728B" w:rsidRDefault="00A27753" w:rsidP="00506936">
      <w:pPr>
        <w:pStyle w:val="Paragraphedeliste"/>
        <w:numPr>
          <w:ilvl w:val="0"/>
          <w:numId w:val="1"/>
        </w:numPr>
        <w:jc w:val="both"/>
        <w:rPr>
          <w:rFonts w:asciiTheme="majorHAnsi" w:hAnsiTheme="majorHAnsi"/>
          <w:b/>
          <w:bCs/>
          <w:sz w:val="28"/>
          <w:szCs w:val="28"/>
          <w:u w:val="single"/>
        </w:rPr>
      </w:pPr>
      <w:r w:rsidRPr="00F6728B">
        <w:rPr>
          <w:rFonts w:asciiTheme="majorHAnsi" w:hAnsiTheme="majorHAnsi"/>
          <w:b/>
          <w:bCs/>
          <w:sz w:val="28"/>
          <w:szCs w:val="28"/>
          <w:u w:val="single"/>
        </w:rPr>
        <w:lastRenderedPageBreak/>
        <w:t>EXEMPLES D’ACTIVITES MENEES AU JARDIN ENSOLEILLE</w:t>
      </w:r>
    </w:p>
    <w:p w:rsidR="00F26B1A" w:rsidRPr="00F26B1A" w:rsidRDefault="00F26B1A">
      <w:pPr>
        <w:rPr>
          <w:rFonts w:asciiTheme="majorHAnsi" w:hAnsiTheme="majorHAnsi"/>
          <w:b/>
          <w:bCs/>
          <w:i/>
          <w:iCs/>
        </w:rPr>
      </w:pPr>
    </w:p>
    <w:tbl>
      <w:tblPr>
        <w:tblStyle w:val="Grilledutableau"/>
        <w:tblW w:w="9486" w:type="dxa"/>
        <w:tblLook w:val="04A0"/>
      </w:tblPr>
      <w:tblGrid>
        <w:gridCol w:w="2398"/>
        <w:gridCol w:w="7088"/>
      </w:tblGrid>
      <w:tr w:rsidR="00F26B1A" w:rsidRPr="00F26B1A" w:rsidTr="00FF1FD5">
        <w:trPr>
          <w:trHeight w:val="2056"/>
        </w:trPr>
        <w:tc>
          <w:tcPr>
            <w:tcW w:w="2398" w:type="dxa"/>
          </w:tcPr>
          <w:p w:rsidR="00F26B1A" w:rsidRPr="008E5D5C" w:rsidRDefault="00F26B1A" w:rsidP="00F26B1A">
            <w:pPr>
              <w:rPr>
                <w:rFonts w:asciiTheme="majorHAnsi" w:hAnsiTheme="majorHAnsi"/>
                <w:b/>
                <w:bCs/>
                <w:i/>
                <w:iCs/>
                <w:sz w:val="28"/>
                <w:szCs w:val="28"/>
                <w:u w:val="single"/>
              </w:rPr>
            </w:pPr>
            <w:r w:rsidRPr="008E5D5C">
              <w:rPr>
                <w:rFonts w:asciiTheme="majorHAnsi" w:hAnsiTheme="majorHAnsi"/>
                <w:b/>
                <w:bCs/>
                <w:i/>
                <w:iCs/>
                <w:sz w:val="28"/>
                <w:szCs w:val="28"/>
                <w:u w:val="single"/>
              </w:rPr>
              <w:t>Activité 1</w:t>
            </w:r>
          </w:p>
        </w:tc>
        <w:tc>
          <w:tcPr>
            <w:tcW w:w="7088" w:type="dxa"/>
          </w:tcPr>
          <w:p w:rsidR="00F26B1A" w:rsidRPr="00FF1FD5" w:rsidRDefault="00F26B1A" w:rsidP="00107595">
            <w:pPr>
              <w:spacing w:before="240"/>
              <w:jc w:val="center"/>
              <w:rPr>
                <w:rFonts w:asciiTheme="majorHAnsi" w:hAnsiTheme="majorHAnsi"/>
                <w:b/>
                <w:bCs/>
                <w:sz w:val="30"/>
                <w:szCs w:val="30"/>
                <w:u w:val="single"/>
              </w:rPr>
            </w:pPr>
            <w:r w:rsidRPr="00482F9D">
              <w:rPr>
                <w:rFonts w:asciiTheme="majorHAnsi" w:hAnsiTheme="majorHAnsi"/>
                <w:b/>
                <w:bCs/>
                <w:noProof/>
                <w:sz w:val="30"/>
                <w:szCs w:val="30"/>
                <w:u w:val="single"/>
                <w:lang w:val="fr-BE" w:eastAsia="fr-BE"/>
              </w:rPr>
              <w:drawing>
                <wp:anchor distT="0" distB="0" distL="114300" distR="114300" simplePos="0" relativeHeight="251658240" behindDoc="0" locked="0" layoutInCell="1" allowOverlap="1">
                  <wp:simplePos x="0" y="0"/>
                  <wp:positionH relativeFrom="column">
                    <wp:posOffset>26035</wp:posOffset>
                  </wp:positionH>
                  <wp:positionV relativeFrom="paragraph">
                    <wp:posOffset>66040</wp:posOffset>
                  </wp:positionV>
                  <wp:extent cx="1708785" cy="1151890"/>
                  <wp:effectExtent l="0" t="0" r="5715" b="0"/>
                  <wp:wrapSquare wrapText="bothSides"/>
                  <wp:docPr id="1" name="Image 1" descr="C:\Users\MediaMonster\Documents\HA\23844800_1352183714893344_8828203363830700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iaMonster\Documents\HA\23844800_1352183714893344_882820336383070000_n.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8785" cy="1151890"/>
                          </a:xfrm>
                          <a:prstGeom prst="rect">
                            <a:avLst/>
                          </a:prstGeom>
                          <a:noFill/>
                          <a:ln>
                            <a:noFill/>
                          </a:ln>
                        </pic:spPr>
                      </pic:pic>
                    </a:graphicData>
                  </a:graphic>
                </wp:anchor>
              </w:drawing>
            </w:r>
            <w:r w:rsidR="00107595" w:rsidRPr="00482F9D">
              <w:rPr>
                <w:rFonts w:asciiTheme="majorHAnsi" w:hAnsiTheme="majorHAnsi"/>
                <w:b/>
                <w:bCs/>
                <w:sz w:val="30"/>
                <w:szCs w:val="30"/>
                <w:u w:val="single"/>
              </w:rPr>
              <w:t>ATELIER PEINTURE</w:t>
            </w:r>
          </w:p>
        </w:tc>
      </w:tr>
      <w:tr w:rsidR="00F26B1A" w:rsidRPr="00F26B1A" w:rsidTr="00F26B1A">
        <w:trPr>
          <w:trHeight w:val="644"/>
        </w:trPr>
        <w:tc>
          <w:tcPr>
            <w:tcW w:w="2398" w:type="dxa"/>
          </w:tcPr>
          <w:p w:rsidR="00F26B1A" w:rsidRPr="00F26B1A" w:rsidRDefault="00F26B1A" w:rsidP="007E494C">
            <w:pPr>
              <w:rPr>
                <w:rFonts w:asciiTheme="majorHAnsi" w:hAnsiTheme="majorHAnsi"/>
                <w:b/>
                <w:bCs/>
                <w:sz w:val="24"/>
                <w:szCs w:val="24"/>
              </w:rPr>
            </w:pPr>
            <w:r w:rsidRPr="00F26B1A">
              <w:rPr>
                <w:rFonts w:asciiTheme="majorHAnsi" w:hAnsiTheme="majorHAnsi"/>
                <w:b/>
                <w:bCs/>
                <w:sz w:val="24"/>
                <w:szCs w:val="24"/>
              </w:rPr>
              <w:t>Objectif(s)</w:t>
            </w:r>
          </w:p>
        </w:tc>
        <w:tc>
          <w:tcPr>
            <w:tcW w:w="7088" w:type="dxa"/>
          </w:tcPr>
          <w:p w:rsidR="00F26B1A" w:rsidRPr="00F26B1A" w:rsidRDefault="00F26B1A" w:rsidP="0058383C">
            <w:pPr>
              <w:rPr>
                <w:rFonts w:asciiTheme="majorHAnsi" w:hAnsiTheme="majorHAnsi"/>
                <w:sz w:val="24"/>
                <w:szCs w:val="24"/>
              </w:rPr>
            </w:pPr>
            <w:r w:rsidRPr="00F26B1A">
              <w:rPr>
                <w:rFonts w:asciiTheme="majorHAnsi" w:hAnsiTheme="majorHAnsi"/>
                <w:sz w:val="24"/>
                <w:szCs w:val="24"/>
              </w:rPr>
              <w:t xml:space="preserve">Expression de soi et </w:t>
            </w:r>
            <w:r w:rsidR="0058383C">
              <w:rPr>
                <w:rFonts w:asciiTheme="majorHAnsi" w:hAnsiTheme="majorHAnsi"/>
                <w:sz w:val="24"/>
                <w:szCs w:val="24"/>
              </w:rPr>
              <w:t>repérage du prénom</w:t>
            </w:r>
          </w:p>
        </w:tc>
      </w:tr>
      <w:tr w:rsidR="00F26B1A" w:rsidRPr="00F26B1A" w:rsidTr="00F26B1A">
        <w:trPr>
          <w:trHeight w:val="1876"/>
        </w:trPr>
        <w:tc>
          <w:tcPr>
            <w:tcW w:w="2398" w:type="dxa"/>
          </w:tcPr>
          <w:p w:rsidR="00F26B1A" w:rsidRPr="00F26B1A" w:rsidRDefault="00F26B1A" w:rsidP="007E494C">
            <w:pPr>
              <w:rPr>
                <w:rFonts w:asciiTheme="majorHAnsi" w:hAnsiTheme="majorHAnsi"/>
                <w:b/>
                <w:bCs/>
                <w:sz w:val="24"/>
                <w:szCs w:val="24"/>
              </w:rPr>
            </w:pPr>
            <w:r w:rsidRPr="00F26B1A">
              <w:rPr>
                <w:rFonts w:asciiTheme="majorHAnsi" w:hAnsiTheme="majorHAnsi"/>
                <w:b/>
                <w:bCs/>
                <w:sz w:val="24"/>
                <w:szCs w:val="24"/>
              </w:rPr>
              <w:t>Matériel</w:t>
            </w:r>
          </w:p>
        </w:tc>
        <w:tc>
          <w:tcPr>
            <w:tcW w:w="7088" w:type="dxa"/>
          </w:tcPr>
          <w:p w:rsidR="00F26B1A" w:rsidRPr="00F26B1A" w:rsidRDefault="00F26B1A" w:rsidP="007E494C">
            <w:pPr>
              <w:rPr>
                <w:rFonts w:asciiTheme="majorHAnsi" w:hAnsiTheme="majorHAnsi"/>
                <w:sz w:val="24"/>
                <w:szCs w:val="24"/>
              </w:rPr>
            </w:pPr>
            <w:r w:rsidRPr="00F26B1A">
              <w:rPr>
                <w:rFonts w:asciiTheme="majorHAnsi" w:hAnsiTheme="majorHAnsi"/>
                <w:sz w:val="24"/>
                <w:szCs w:val="24"/>
              </w:rPr>
              <w:t>Peinture pour enfants</w:t>
            </w:r>
          </w:p>
          <w:p w:rsidR="00F26B1A" w:rsidRPr="00F26B1A" w:rsidRDefault="00F26B1A" w:rsidP="007E494C">
            <w:pPr>
              <w:rPr>
                <w:rFonts w:asciiTheme="majorHAnsi" w:hAnsiTheme="majorHAnsi"/>
                <w:sz w:val="24"/>
                <w:szCs w:val="24"/>
              </w:rPr>
            </w:pPr>
            <w:r w:rsidRPr="00F26B1A">
              <w:rPr>
                <w:rFonts w:asciiTheme="majorHAnsi" w:hAnsiTheme="majorHAnsi"/>
                <w:sz w:val="24"/>
                <w:szCs w:val="24"/>
              </w:rPr>
              <w:t>Pots contenant la peinture</w:t>
            </w:r>
          </w:p>
          <w:p w:rsidR="00F26B1A" w:rsidRPr="00F26B1A" w:rsidRDefault="00F26B1A" w:rsidP="007E494C">
            <w:pPr>
              <w:rPr>
                <w:rFonts w:asciiTheme="majorHAnsi" w:hAnsiTheme="majorHAnsi"/>
                <w:sz w:val="24"/>
                <w:szCs w:val="24"/>
              </w:rPr>
            </w:pPr>
            <w:r w:rsidRPr="00F26B1A">
              <w:rPr>
                <w:rFonts w:asciiTheme="majorHAnsi" w:hAnsiTheme="majorHAnsi"/>
                <w:sz w:val="24"/>
                <w:szCs w:val="24"/>
              </w:rPr>
              <w:t xml:space="preserve">Papier Collant </w:t>
            </w:r>
          </w:p>
          <w:p w:rsidR="00F26B1A" w:rsidRPr="00F26B1A" w:rsidRDefault="00F26B1A" w:rsidP="007E494C">
            <w:pPr>
              <w:rPr>
                <w:rFonts w:asciiTheme="majorHAnsi" w:hAnsiTheme="majorHAnsi"/>
                <w:sz w:val="24"/>
                <w:szCs w:val="24"/>
              </w:rPr>
            </w:pPr>
            <w:r w:rsidRPr="00F26B1A">
              <w:rPr>
                <w:rFonts w:asciiTheme="majorHAnsi" w:hAnsiTheme="majorHAnsi"/>
                <w:sz w:val="24"/>
                <w:szCs w:val="24"/>
              </w:rPr>
              <w:t>Toiles grand format</w:t>
            </w:r>
          </w:p>
          <w:p w:rsidR="00F26B1A" w:rsidRPr="00F26B1A" w:rsidRDefault="00F26B1A" w:rsidP="007E494C">
            <w:pPr>
              <w:rPr>
                <w:rFonts w:asciiTheme="majorHAnsi" w:hAnsiTheme="majorHAnsi"/>
                <w:sz w:val="24"/>
                <w:szCs w:val="24"/>
              </w:rPr>
            </w:pPr>
            <w:r w:rsidRPr="00F26B1A">
              <w:rPr>
                <w:rFonts w:asciiTheme="majorHAnsi" w:hAnsiTheme="majorHAnsi"/>
                <w:sz w:val="24"/>
                <w:szCs w:val="24"/>
              </w:rPr>
              <w:t>Pinceaux</w:t>
            </w:r>
          </w:p>
          <w:p w:rsidR="00F26B1A" w:rsidRPr="00F26B1A" w:rsidRDefault="00F26B1A" w:rsidP="007E494C">
            <w:pPr>
              <w:rPr>
                <w:rFonts w:asciiTheme="majorHAnsi" w:hAnsiTheme="majorHAnsi"/>
                <w:sz w:val="24"/>
                <w:szCs w:val="24"/>
              </w:rPr>
            </w:pPr>
            <w:r w:rsidRPr="00F26B1A">
              <w:rPr>
                <w:rFonts w:asciiTheme="majorHAnsi" w:hAnsiTheme="majorHAnsi"/>
                <w:sz w:val="24"/>
                <w:szCs w:val="24"/>
              </w:rPr>
              <w:t xml:space="preserve">Protection pour les tables </w:t>
            </w:r>
          </w:p>
        </w:tc>
      </w:tr>
      <w:tr w:rsidR="00F26B1A" w:rsidRPr="00F26B1A" w:rsidTr="00F26B1A">
        <w:trPr>
          <w:trHeight w:val="614"/>
        </w:trPr>
        <w:tc>
          <w:tcPr>
            <w:tcW w:w="2398" w:type="dxa"/>
          </w:tcPr>
          <w:p w:rsidR="00F26B1A" w:rsidRPr="00F26B1A" w:rsidRDefault="00F26B1A" w:rsidP="007E494C">
            <w:pPr>
              <w:rPr>
                <w:rFonts w:asciiTheme="majorHAnsi" w:hAnsiTheme="majorHAnsi"/>
                <w:b/>
                <w:bCs/>
                <w:sz w:val="24"/>
                <w:szCs w:val="24"/>
              </w:rPr>
            </w:pPr>
            <w:r w:rsidRPr="00F26B1A">
              <w:rPr>
                <w:rFonts w:asciiTheme="majorHAnsi" w:hAnsiTheme="majorHAnsi"/>
                <w:b/>
                <w:bCs/>
                <w:sz w:val="24"/>
                <w:szCs w:val="24"/>
              </w:rPr>
              <w:t>Tranche d’âge visée</w:t>
            </w:r>
          </w:p>
        </w:tc>
        <w:tc>
          <w:tcPr>
            <w:tcW w:w="7088" w:type="dxa"/>
          </w:tcPr>
          <w:p w:rsidR="00F26B1A" w:rsidRPr="00F26B1A" w:rsidRDefault="0058383C" w:rsidP="007E494C">
            <w:pPr>
              <w:rPr>
                <w:rFonts w:asciiTheme="majorHAnsi" w:hAnsiTheme="majorHAnsi"/>
                <w:sz w:val="24"/>
                <w:szCs w:val="24"/>
              </w:rPr>
            </w:pPr>
            <w:r>
              <w:rPr>
                <w:rFonts w:asciiTheme="majorHAnsi" w:hAnsiTheme="majorHAnsi"/>
                <w:sz w:val="24"/>
                <w:szCs w:val="24"/>
              </w:rPr>
              <w:t xml:space="preserve">A partir de 18 mois </w:t>
            </w:r>
            <w:r w:rsidR="00F26B1A" w:rsidRPr="00F26B1A">
              <w:rPr>
                <w:rFonts w:asciiTheme="majorHAnsi" w:hAnsiTheme="majorHAnsi"/>
                <w:sz w:val="24"/>
                <w:szCs w:val="24"/>
              </w:rPr>
              <w:t xml:space="preserve"> </w:t>
            </w:r>
          </w:p>
        </w:tc>
      </w:tr>
      <w:tr w:rsidR="00F26B1A" w:rsidRPr="00F26B1A" w:rsidTr="00F26B1A">
        <w:trPr>
          <w:trHeight w:val="1656"/>
        </w:trPr>
        <w:tc>
          <w:tcPr>
            <w:tcW w:w="2398" w:type="dxa"/>
          </w:tcPr>
          <w:p w:rsidR="00F26B1A" w:rsidRPr="00F26B1A" w:rsidRDefault="00F26B1A" w:rsidP="007E494C">
            <w:pPr>
              <w:rPr>
                <w:rFonts w:asciiTheme="majorHAnsi" w:hAnsiTheme="majorHAnsi"/>
                <w:b/>
                <w:bCs/>
                <w:sz w:val="24"/>
                <w:szCs w:val="24"/>
              </w:rPr>
            </w:pPr>
            <w:r w:rsidRPr="00F26B1A">
              <w:rPr>
                <w:rFonts w:asciiTheme="majorHAnsi" w:hAnsiTheme="majorHAnsi"/>
                <w:b/>
                <w:bCs/>
                <w:sz w:val="24"/>
                <w:szCs w:val="24"/>
              </w:rPr>
              <w:t>Préparation</w:t>
            </w:r>
          </w:p>
        </w:tc>
        <w:tc>
          <w:tcPr>
            <w:tcW w:w="7088" w:type="dxa"/>
          </w:tcPr>
          <w:p w:rsidR="00F26B1A" w:rsidRPr="00F26B1A" w:rsidRDefault="00F26B1A" w:rsidP="007E494C">
            <w:pPr>
              <w:rPr>
                <w:rFonts w:asciiTheme="majorHAnsi" w:hAnsiTheme="majorHAnsi"/>
                <w:sz w:val="24"/>
                <w:szCs w:val="24"/>
              </w:rPr>
            </w:pPr>
            <w:r w:rsidRPr="00F26B1A">
              <w:rPr>
                <w:rFonts w:asciiTheme="majorHAnsi" w:hAnsiTheme="majorHAnsi"/>
                <w:sz w:val="24"/>
                <w:szCs w:val="24"/>
              </w:rPr>
              <w:t>Les enfants ont revêtu leur tablier et sont installés sur leur chaise.</w:t>
            </w:r>
          </w:p>
          <w:p w:rsidR="00F26B1A" w:rsidRPr="00F26B1A" w:rsidRDefault="00F26B1A" w:rsidP="007E494C">
            <w:pPr>
              <w:rPr>
                <w:rFonts w:asciiTheme="majorHAnsi" w:hAnsiTheme="majorHAnsi"/>
                <w:sz w:val="24"/>
                <w:szCs w:val="24"/>
              </w:rPr>
            </w:pPr>
            <w:r w:rsidRPr="00F26B1A">
              <w:rPr>
                <w:rFonts w:asciiTheme="majorHAnsi" w:hAnsiTheme="majorHAnsi"/>
                <w:sz w:val="24"/>
                <w:szCs w:val="24"/>
              </w:rPr>
              <w:t xml:space="preserve">La puéricultrices prend soin de protéger la table sur laquelle se déroulera l’activité à l’aide de journaux ou autre. Elle pose les toiles devant chaque enfant et pose les pinceaux et les pots de peinture au centre de la table. </w:t>
            </w:r>
          </w:p>
        </w:tc>
      </w:tr>
      <w:tr w:rsidR="00F26B1A" w:rsidRPr="00F26B1A" w:rsidTr="00F26B1A">
        <w:trPr>
          <w:trHeight w:val="1758"/>
        </w:trPr>
        <w:tc>
          <w:tcPr>
            <w:tcW w:w="2398" w:type="dxa"/>
          </w:tcPr>
          <w:p w:rsidR="00F26B1A" w:rsidRPr="00F26B1A" w:rsidRDefault="00F26B1A" w:rsidP="007E494C">
            <w:pPr>
              <w:rPr>
                <w:rFonts w:asciiTheme="majorHAnsi" w:hAnsiTheme="majorHAnsi"/>
                <w:b/>
                <w:bCs/>
                <w:sz w:val="24"/>
                <w:szCs w:val="24"/>
              </w:rPr>
            </w:pPr>
            <w:r w:rsidRPr="00F26B1A">
              <w:rPr>
                <w:rFonts w:asciiTheme="majorHAnsi" w:hAnsiTheme="majorHAnsi"/>
                <w:b/>
                <w:bCs/>
                <w:sz w:val="24"/>
                <w:szCs w:val="24"/>
              </w:rPr>
              <w:t>Déroulement</w:t>
            </w:r>
          </w:p>
        </w:tc>
        <w:tc>
          <w:tcPr>
            <w:tcW w:w="7088" w:type="dxa"/>
          </w:tcPr>
          <w:p w:rsidR="00F26B1A" w:rsidRPr="00F26B1A" w:rsidRDefault="00F26B1A" w:rsidP="007E494C">
            <w:pPr>
              <w:jc w:val="both"/>
              <w:rPr>
                <w:rFonts w:asciiTheme="majorHAnsi" w:hAnsiTheme="majorHAnsi"/>
                <w:sz w:val="24"/>
                <w:szCs w:val="24"/>
              </w:rPr>
            </w:pPr>
            <w:r w:rsidRPr="00F26B1A">
              <w:rPr>
                <w:rFonts w:asciiTheme="majorHAnsi" w:hAnsiTheme="majorHAnsi"/>
                <w:sz w:val="24"/>
                <w:szCs w:val="24"/>
              </w:rPr>
              <w:t>La puéricultrice se chargera de poser du gros scotch blanc sur les toiles avec l’aide des enfants en formant les lettres de leur prénom.  Pour le reste, d’un œil attentif, elle laisse quartier libre à l’imagination de l’enfant et intervient au cas où un enfant demande de l’aide. A la fin de l’activité, il suffit de retirer proprement le scotch.</w:t>
            </w:r>
          </w:p>
        </w:tc>
      </w:tr>
      <w:tr w:rsidR="00F26B1A" w:rsidRPr="00F26B1A" w:rsidTr="00F26B1A">
        <w:trPr>
          <w:trHeight w:val="593"/>
        </w:trPr>
        <w:tc>
          <w:tcPr>
            <w:tcW w:w="2398" w:type="dxa"/>
          </w:tcPr>
          <w:p w:rsidR="00F26B1A" w:rsidRPr="00F26B1A" w:rsidRDefault="00F26B1A" w:rsidP="007E494C">
            <w:pPr>
              <w:rPr>
                <w:rFonts w:asciiTheme="majorHAnsi" w:hAnsiTheme="majorHAnsi"/>
                <w:b/>
                <w:bCs/>
                <w:sz w:val="24"/>
                <w:szCs w:val="24"/>
              </w:rPr>
            </w:pPr>
            <w:r w:rsidRPr="00F26B1A">
              <w:rPr>
                <w:rFonts w:asciiTheme="majorHAnsi" w:hAnsiTheme="majorHAnsi"/>
                <w:b/>
                <w:bCs/>
                <w:sz w:val="24"/>
                <w:szCs w:val="24"/>
              </w:rPr>
              <w:t>Timing</w:t>
            </w:r>
          </w:p>
        </w:tc>
        <w:tc>
          <w:tcPr>
            <w:tcW w:w="7088" w:type="dxa"/>
          </w:tcPr>
          <w:p w:rsidR="00F26B1A" w:rsidRPr="00F26B1A" w:rsidRDefault="0058383C" w:rsidP="007E494C">
            <w:pPr>
              <w:rPr>
                <w:rFonts w:asciiTheme="majorHAnsi" w:hAnsiTheme="majorHAnsi"/>
                <w:sz w:val="24"/>
                <w:szCs w:val="24"/>
              </w:rPr>
            </w:pPr>
            <w:r>
              <w:rPr>
                <w:rFonts w:asciiTheme="majorHAnsi" w:hAnsiTheme="majorHAnsi"/>
                <w:sz w:val="24"/>
                <w:szCs w:val="24"/>
              </w:rPr>
              <w:t>15 à 20 minutes</w:t>
            </w:r>
            <w:r w:rsidR="009065ED">
              <w:rPr>
                <w:rFonts w:asciiTheme="majorHAnsi" w:hAnsiTheme="majorHAnsi"/>
                <w:sz w:val="24"/>
                <w:szCs w:val="24"/>
              </w:rPr>
              <w:t xml:space="preserve"> d’activité dirigée (hors mise en place de l’atelier)</w:t>
            </w:r>
          </w:p>
        </w:tc>
      </w:tr>
      <w:tr w:rsidR="00F26B1A" w:rsidRPr="00F26B1A" w:rsidTr="00F26B1A">
        <w:trPr>
          <w:trHeight w:val="1473"/>
        </w:trPr>
        <w:tc>
          <w:tcPr>
            <w:tcW w:w="2398" w:type="dxa"/>
          </w:tcPr>
          <w:p w:rsidR="00F26B1A" w:rsidRPr="00F26B1A" w:rsidRDefault="00F26B1A" w:rsidP="007E494C">
            <w:pPr>
              <w:rPr>
                <w:rFonts w:asciiTheme="majorHAnsi" w:hAnsiTheme="majorHAnsi"/>
                <w:sz w:val="24"/>
                <w:szCs w:val="24"/>
              </w:rPr>
            </w:pPr>
            <w:r w:rsidRPr="00F26B1A">
              <w:rPr>
                <w:rFonts w:asciiTheme="majorHAnsi" w:hAnsiTheme="majorHAnsi"/>
                <w:b/>
                <w:bCs/>
                <w:sz w:val="24"/>
                <w:szCs w:val="24"/>
              </w:rPr>
              <w:t>Apports affectifs/sociaux</w:t>
            </w:r>
          </w:p>
        </w:tc>
        <w:tc>
          <w:tcPr>
            <w:tcW w:w="7088" w:type="dxa"/>
          </w:tcPr>
          <w:p w:rsidR="00F26B1A" w:rsidRPr="00F26B1A" w:rsidRDefault="00F26B1A" w:rsidP="007E494C">
            <w:pPr>
              <w:rPr>
                <w:rFonts w:asciiTheme="majorHAnsi" w:hAnsiTheme="majorHAnsi"/>
                <w:sz w:val="24"/>
                <w:szCs w:val="24"/>
              </w:rPr>
            </w:pPr>
            <w:r w:rsidRPr="00F26B1A">
              <w:rPr>
                <w:rFonts w:asciiTheme="majorHAnsi" w:hAnsiTheme="majorHAnsi"/>
                <w:sz w:val="24"/>
                <w:szCs w:val="24"/>
              </w:rPr>
              <w:t>Découverte sensorielle, expression de soi, créativité, … cette activité répond aux besoins de l’enfant en fonction de son stade de développement.</w:t>
            </w:r>
          </w:p>
          <w:p w:rsidR="00F26B1A" w:rsidRPr="00F26B1A" w:rsidRDefault="00F26B1A" w:rsidP="007E494C">
            <w:pPr>
              <w:rPr>
                <w:rFonts w:asciiTheme="majorHAnsi" w:hAnsiTheme="majorHAnsi"/>
                <w:sz w:val="24"/>
                <w:szCs w:val="24"/>
              </w:rPr>
            </w:pPr>
            <w:r w:rsidRPr="00F26B1A">
              <w:rPr>
                <w:rFonts w:asciiTheme="majorHAnsi" w:hAnsiTheme="majorHAnsi"/>
                <w:sz w:val="24"/>
                <w:szCs w:val="24"/>
              </w:rPr>
              <w:t>Elle met l’enfant en situation de groupe et l’amène donc au respect de l’autre et à la tolérance. Elle développe également son estime de soi.</w:t>
            </w:r>
          </w:p>
        </w:tc>
      </w:tr>
      <w:tr w:rsidR="00F26B1A" w:rsidRPr="00F26B1A" w:rsidTr="00F26B1A">
        <w:trPr>
          <w:trHeight w:val="592"/>
        </w:trPr>
        <w:tc>
          <w:tcPr>
            <w:tcW w:w="2398" w:type="dxa"/>
          </w:tcPr>
          <w:p w:rsidR="00F26B1A" w:rsidRPr="00F26B1A" w:rsidRDefault="00F26B1A" w:rsidP="007E494C">
            <w:pPr>
              <w:rPr>
                <w:rFonts w:asciiTheme="majorHAnsi" w:hAnsiTheme="majorHAnsi"/>
                <w:b/>
                <w:bCs/>
                <w:sz w:val="24"/>
                <w:szCs w:val="24"/>
              </w:rPr>
            </w:pPr>
            <w:r w:rsidRPr="00F26B1A">
              <w:rPr>
                <w:rFonts w:asciiTheme="majorHAnsi" w:hAnsiTheme="majorHAnsi"/>
                <w:b/>
                <w:bCs/>
                <w:sz w:val="24"/>
                <w:szCs w:val="24"/>
              </w:rPr>
              <w:t>Apports cognitifs</w:t>
            </w:r>
          </w:p>
        </w:tc>
        <w:tc>
          <w:tcPr>
            <w:tcW w:w="7088" w:type="dxa"/>
          </w:tcPr>
          <w:p w:rsidR="00F26B1A" w:rsidRPr="00F26B1A" w:rsidRDefault="00F26B1A" w:rsidP="007E494C">
            <w:pPr>
              <w:rPr>
                <w:rFonts w:asciiTheme="majorHAnsi" w:hAnsiTheme="majorHAnsi"/>
                <w:sz w:val="24"/>
                <w:szCs w:val="24"/>
              </w:rPr>
            </w:pPr>
            <w:r w:rsidRPr="00F26B1A">
              <w:rPr>
                <w:rFonts w:asciiTheme="majorHAnsi" w:hAnsiTheme="majorHAnsi"/>
                <w:sz w:val="24"/>
                <w:szCs w:val="24"/>
              </w:rPr>
              <w:t>L’enfant apprend les couleurs et découvre les lettres de l’alphabet.</w:t>
            </w:r>
          </w:p>
        </w:tc>
      </w:tr>
      <w:tr w:rsidR="00F26B1A" w:rsidRPr="00F26B1A" w:rsidTr="00F26B1A">
        <w:trPr>
          <w:trHeight w:val="938"/>
        </w:trPr>
        <w:tc>
          <w:tcPr>
            <w:tcW w:w="2398" w:type="dxa"/>
          </w:tcPr>
          <w:p w:rsidR="00F26B1A" w:rsidRPr="00F26B1A" w:rsidRDefault="00F26B1A" w:rsidP="007E494C">
            <w:pPr>
              <w:rPr>
                <w:rFonts w:asciiTheme="majorHAnsi" w:hAnsiTheme="majorHAnsi"/>
                <w:b/>
                <w:bCs/>
                <w:sz w:val="24"/>
                <w:szCs w:val="24"/>
              </w:rPr>
            </w:pPr>
            <w:r w:rsidRPr="00F26B1A">
              <w:rPr>
                <w:rFonts w:asciiTheme="majorHAnsi" w:hAnsiTheme="majorHAnsi"/>
                <w:b/>
                <w:bCs/>
                <w:sz w:val="24"/>
                <w:szCs w:val="24"/>
              </w:rPr>
              <w:t>Apports moteurs</w:t>
            </w:r>
          </w:p>
        </w:tc>
        <w:tc>
          <w:tcPr>
            <w:tcW w:w="7088" w:type="dxa"/>
          </w:tcPr>
          <w:p w:rsidR="00F26B1A" w:rsidRPr="00F26B1A" w:rsidRDefault="00F26B1A" w:rsidP="007E494C">
            <w:pPr>
              <w:rPr>
                <w:rFonts w:asciiTheme="majorHAnsi" w:hAnsiTheme="majorHAnsi"/>
                <w:sz w:val="24"/>
                <w:szCs w:val="24"/>
              </w:rPr>
            </w:pPr>
            <w:r w:rsidRPr="00F26B1A">
              <w:rPr>
                <w:rFonts w:asciiTheme="majorHAnsi" w:hAnsiTheme="majorHAnsi"/>
                <w:sz w:val="24"/>
                <w:szCs w:val="24"/>
              </w:rPr>
              <w:t>L’enfant découvre de nouvelles sensations et développe sa motricité fine et sa coordination oculomotrice en utilisant le pinceau et la peinture.</w:t>
            </w:r>
          </w:p>
        </w:tc>
      </w:tr>
    </w:tbl>
    <w:p w:rsidR="006B70E0" w:rsidRDefault="006B70E0">
      <w:pPr>
        <w:rPr>
          <w:rFonts w:asciiTheme="majorHAnsi" w:hAnsiTheme="majorHAnsi"/>
          <w:b/>
          <w:bCs/>
          <w:i/>
          <w:iCs/>
        </w:rPr>
      </w:pPr>
    </w:p>
    <w:tbl>
      <w:tblPr>
        <w:tblStyle w:val="Grilledutableau"/>
        <w:tblW w:w="9180" w:type="dxa"/>
        <w:tblLook w:val="04A0"/>
      </w:tblPr>
      <w:tblGrid>
        <w:gridCol w:w="2376"/>
        <w:gridCol w:w="6804"/>
      </w:tblGrid>
      <w:tr w:rsidR="00FF1FD5" w:rsidRPr="0047341F" w:rsidTr="007E494C">
        <w:trPr>
          <w:trHeight w:val="2395"/>
        </w:trPr>
        <w:tc>
          <w:tcPr>
            <w:tcW w:w="2376" w:type="dxa"/>
          </w:tcPr>
          <w:p w:rsidR="00FF1FD5" w:rsidRPr="008E5D5C" w:rsidRDefault="00FF1FD5" w:rsidP="007E494C">
            <w:pPr>
              <w:rPr>
                <w:rFonts w:asciiTheme="majorHAnsi" w:hAnsiTheme="majorHAnsi"/>
                <w:b/>
                <w:bCs/>
                <w:i/>
                <w:iCs/>
                <w:sz w:val="28"/>
                <w:szCs w:val="28"/>
                <w:u w:val="single"/>
              </w:rPr>
            </w:pPr>
            <w:r w:rsidRPr="008E5D5C">
              <w:rPr>
                <w:rFonts w:asciiTheme="majorHAnsi" w:hAnsiTheme="majorHAnsi"/>
                <w:b/>
                <w:bCs/>
                <w:i/>
                <w:iCs/>
                <w:sz w:val="28"/>
                <w:szCs w:val="28"/>
                <w:u w:val="single"/>
              </w:rPr>
              <w:lastRenderedPageBreak/>
              <w:t>Activité 2</w:t>
            </w:r>
          </w:p>
        </w:tc>
        <w:tc>
          <w:tcPr>
            <w:tcW w:w="6804" w:type="dxa"/>
          </w:tcPr>
          <w:p w:rsidR="00FF1FD5" w:rsidRPr="00FF1FD5" w:rsidRDefault="00FF1FD5" w:rsidP="007E494C">
            <w:pPr>
              <w:spacing w:before="240" w:line="720" w:lineRule="auto"/>
              <w:jc w:val="center"/>
              <w:rPr>
                <w:rFonts w:asciiTheme="majorHAnsi" w:hAnsiTheme="majorHAnsi"/>
                <w:b/>
                <w:bCs/>
                <w:sz w:val="30"/>
                <w:szCs w:val="30"/>
                <w:u w:val="single"/>
              </w:rPr>
            </w:pPr>
            <w:r w:rsidRPr="00482F9D">
              <w:rPr>
                <w:rFonts w:asciiTheme="majorHAnsi" w:hAnsiTheme="majorHAnsi"/>
                <w:b/>
                <w:bCs/>
                <w:noProof/>
                <w:sz w:val="30"/>
                <w:szCs w:val="30"/>
                <w:u w:val="single"/>
                <w:lang w:val="fr-BE" w:eastAsia="fr-BE"/>
              </w:rPr>
              <w:drawing>
                <wp:anchor distT="0" distB="0" distL="114300" distR="114300" simplePos="0" relativeHeight="251660288" behindDoc="0" locked="0" layoutInCell="1" allowOverlap="1">
                  <wp:simplePos x="0" y="0"/>
                  <wp:positionH relativeFrom="column">
                    <wp:posOffset>83820</wp:posOffset>
                  </wp:positionH>
                  <wp:positionV relativeFrom="paragraph">
                    <wp:posOffset>73025</wp:posOffset>
                  </wp:positionV>
                  <wp:extent cx="1458595" cy="1273175"/>
                  <wp:effectExtent l="0" t="0" r="8255" b="3175"/>
                  <wp:wrapSquare wrapText="bothSides"/>
                  <wp:docPr id="2" name="Image 2" descr="C:\Users\MediaMonster\Documents\HA\19366431_1216419131803137_58630001551286425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aMonster\Documents\HA\19366431_1216419131803137_5863000155128642541_n.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8595" cy="1273175"/>
                          </a:xfrm>
                          <a:prstGeom prst="rect">
                            <a:avLst/>
                          </a:prstGeom>
                          <a:noFill/>
                          <a:ln>
                            <a:noFill/>
                          </a:ln>
                        </pic:spPr>
                      </pic:pic>
                    </a:graphicData>
                  </a:graphic>
                </wp:anchor>
              </w:drawing>
            </w:r>
            <w:r w:rsidRPr="00482F9D">
              <w:rPr>
                <w:rFonts w:asciiTheme="majorHAnsi" w:hAnsiTheme="majorHAnsi"/>
                <w:b/>
                <w:bCs/>
                <w:sz w:val="30"/>
                <w:szCs w:val="30"/>
                <w:u w:val="single"/>
              </w:rPr>
              <w:t xml:space="preserve">JEUX D’EAU </w:t>
            </w:r>
          </w:p>
        </w:tc>
      </w:tr>
      <w:tr w:rsidR="00FF1FD5" w:rsidRPr="0047341F" w:rsidTr="007E494C">
        <w:trPr>
          <w:trHeight w:val="557"/>
        </w:trPr>
        <w:tc>
          <w:tcPr>
            <w:tcW w:w="2376" w:type="dxa"/>
          </w:tcPr>
          <w:p w:rsidR="00FF1FD5" w:rsidRPr="001564A2" w:rsidRDefault="00FF1FD5" w:rsidP="007E494C">
            <w:pPr>
              <w:rPr>
                <w:rFonts w:asciiTheme="majorHAnsi" w:hAnsiTheme="majorHAnsi"/>
                <w:b/>
                <w:bCs/>
                <w:sz w:val="24"/>
                <w:szCs w:val="24"/>
              </w:rPr>
            </w:pPr>
            <w:r w:rsidRPr="001564A2">
              <w:rPr>
                <w:rFonts w:asciiTheme="majorHAnsi" w:hAnsiTheme="majorHAnsi"/>
                <w:b/>
                <w:bCs/>
                <w:sz w:val="24"/>
                <w:szCs w:val="24"/>
              </w:rPr>
              <w:t>Objectif(s)</w:t>
            </w:r>
          </w:p>
        </w:tc>
        <w:tc>
          <w:tcPr>
            <w:tcW w:w="6804" w:type="dxa"/>
          </w:tcPr>
          <w:p w:rsidR="00FF1FD5" w:rsidRPr="00362313" w:rsidRDefault="00FF1FD5" w:rsidP="007E494C">
            <w:pPr>
              <w:rPr>
                <w:rFonts w:asciiTheme="majorHAnsi" w:hAnsiTheme="majorHAnsi"/>
                <w:sz w:val="24"/>
                <w:szCs w:val="24"/>
              </w:rPr>
            </w:pPr>
            <w:r w:rsidRPr="00362313">
              <w:rPr>
                <w:rFonts w:asciiTheme="majorHAnsi" w:hAnsiTheme="majorHAnsi"/>
                <w:sz w:val="24"/>
                <w:szCs w:val="24"/>
              </w:rPr>
              <w:t>D</w:t>
            </w:r>
            <w:r w:rsidR="002C5D05">
              <w:rPr>
                <w:rFonts w:asciiTheme="majorHAnsi" w:hAnsiTheme="majorHAnsi"/>
                <w:sz w:val="24"/>
                <w:szCs w:val="24"/>
              </w:rPr>
              <w:t>écouverte de</w:t>
            </w:r>
            <w:r w:rsidRPr="00362313">
              <w:rPr>
                <w:rFonts w:asciiTheme="majorHAnsi" w:hAnsiTheme="majorHAnsi"/>
                <w:sz w:val="24"/>
                <w:szCs w:val="24"/>
              </w:rPr>
              <w:t xml:space="preserve"> la sensation de l’eau sur le corps en s’amusant</w:t>
            </w:r>
          </w:p>
        </w:tc>
      </w:tr>
      <w:tr w:rsidR="00FF1FD5" w:rsidRPr="0047341F" w:rsidTr="007E494C">
        <w:trPr>
          <w:trHeight w:val="1843"/>
        </w:trPr>
        <w:tc>
          <w:tcPr>
            <w:tcW w:w="2376" w:type="dxa"/>
          </w:tcPr>
          <w:p w:rsidR="00FF1FD5" w:rsidRPr="001564A2" w:rsidRDefault="00FF1FD5" w:rsidP="007E494C">
            <w:pPr>
              <w:rPr>
                <w:rFonts w:asciiTheme="majorHAnsi" w:hAnsiTheme="majorHAnsi"/>
                <w:b/>
                <w:bCs/>
                <w:sz w:val="24"/>
                <w:szCs w:val="24"/>
              </w:rPr>
            </w:pPr>
            <w:r w:rsidRPr="001564A2">
              <w:rPr>
                <w:rFonts w:asciiTheme="majorHAnsi" w:hAnsiTheme="majorHAnsi"/>
                <w:b/>
                <w:bCs/>
                <w:sz w:val="24"/>
                <w:szCs w:val="24"/>
              </w:rPr>
              <w:t>Matériel</w:t>
            </w:r>
          </w:p>
        </w:tc>
        <w:tc>
          <w:tcPr>
            <w:tcW w:w="6804" w:type="dxa"/>
          </w:tcPr>
          <w:p w:rsidR="00FF1FD5" w:rsidRPr="00362313" w:rsidRDefault="00FF1FD5" w:rsidP="007E494C">
            <w:pPr>
              <w:rPr>
                <w:rFonts w:asciiTheme="majorHAnsi" w:hAnsiTheme="majorHAnsi"/>
                <w:sz w:val="24"/>
                <w:szCs w:val="24"/>
              </w:rPr>
            </w:pPr>
            <w:r w:rsidRPr="00362313">
              <w:rPr>
                <w:rFonts w:asciiTheme="majorHAnsi" w:hAnsiTheme="majorHAnsi"/>
                <w:sz w:val="24"/>
                <w:szCs w:val="24"/>
              </w:rPr>
              <w:t xml:space="preserve">De l’eau </w:t>
            </w:r>
          </w:p>
          <w:p w:rsidR="00FF1FD5" w:rsidRPr="00362313" w:rsidRDefault="00FF1FD5" w:rsidP="007E494C">
            <w:pPr>
              <w:rPr>
                <w:rFonts w:asciiTheme="majorHAnsi" w:hAnsiTheme="majorHAnsi"/>
                <w:sz w:val="24"/>
                <w:szCs w:val="24"/>
              </w:rPr>
            </w:pPr>
            <w:r w:rsidRPr="00362313">
              <w:rPr>
                <w:rFonts w:asciiTheme="majorHAnsi" w:hAnsiTheme="majorHAnsi"/>
                <w:sz w:val="24"/>
                <w:szCs w:val="24"/>
              </w:rPr>
              <w:t>Coquilles collectives</w:t>
            </w:r>
          </w:p>
          <w:p w:rsidR="00FF1FD5" w:rsidRPr="00362313" w:rsidRDefault="00FF1FD5" w:rsidP="007E494C">
            <w:pPr>
              <w:rPr>
                <w:rFonts w:asciiTheme="majorHAnsi" w:hAnsiTheme="majorHAnsi"/>
                <w:sz w:val="24"/>
                <w:szCs w:val="24"/>
              </w:rPr>
            </w:pPr>
            <w:r w:rsidRPr="00362313">
              <w:rPr>
                <w:rFonts w:asciiTheme="majorHAnsi" w:hAnsiTheme="majorHAnsi"/>
                <w:sz w:val="24"/>
                <w:szCs w:val="24"/>
              </w:rPr>
              <w:t>Jouets pour le bain</w:t>
            </w:r>
          </w:p>
          <w:p w:rsidR="00FF1FD5" w:rsidRPr="00362313" w:rsidRDefault="00FF1FD5" w:rsidP="007E494C">
            <w:pPr>
              <w:rPr>
                <w:rFonts w:asciiTheme="majorHAnsi" w:hAnsiTheme="majorHAnsi"/>
                <w:sz w:val="24"/>
                <w:szCs w:val="24"/>
              </w:rPr>
            </w:pPr>
            <w:r w:rsidRPr="00362313">
              <w:rPr>
                <w:rFonts w:asciiTheme="majorHAnsi" w:hAnsiTheme="majorHAnsi"/>
                <w:sz w:val="24"/>
                <w:szCs w:val="24"/>
              </w:rPr>
              <w:t>Gobelets</w:t>
            </w:r>
          </w:p>
          <w:p w:rsidR="00FF1FD5" w:rsidRPr="00362313" w:rsidRDefault="00FF1FD5" w:rsidP="007E494C">
            <w:pPr>
              <w:rPr>
                <w:rFonts w:asciiTheme="majorHAnsi" w:hAnsiTheme="majorHAnsi"/>
                <w:sz w:val="24"/>
                <w:szCs w:val="24"/>
              </w:rPr>
            </w:pPr>
            <w:r w:rsidRPr="00362313">
              <w:rPr>
                <w:rFonts w:asciiTheme="majorHAnsi" w:hAnsiTheme="majorHAnsi"/>
                <w:sz w:val="24"/>
                <w:szCs w:val="24"/>
              </w:rPr>
              <w:t>Maillots de bain</w:t>
            </w:r>
          </w:p>
          <w:p w:rsidR="00FF1FD5" w:rsidRPr="00362313" w:rsidRDefault="00FF1FD5" w:rsidP="007E494C">
            <w:pPr>
              <w:rPr>
                <w:rFonts w:asciiTheme="majorHAnsi" w:hAnsiTheme="majorHAnsi"/>
                <w:sz w:val="24"/>
                <w:szCs w:val="24"/>
              </w:rPr>
            </w:pPr>
            <w:r w:rsidRPr="00362313">
              <w:rPr>
                <w:rFonts w:asciiTheme="majorHAnsi" w:hAnsiTheme="majorHAnsi"/>
                <w:sz w:val="24"/>
                <w:szCs w:val="24"/>
              </w:rPr>
              <w:t>Serviettes de bain</w:t>
            </w:r>
          </w:p>
        </w:tc>
      </w:tr>
      <w:tr w:rsidR="00FF1FD5" w:rsidRPr="0047341F" w:rsidTr="007E494C">
        <w:trPr>
          <w:trHeight w:val="603"/>
        </w:trPr>
        <w:tc>
          <w:tcPr>
            <w:tcW w:w="2376" w:type="dxa"/>
          </w:tcPr>
          <w:p w:rsidR="00FF1FD5" w:rsidRPr="001564A2" w:rsidRDefault="00FF1FD5" w:rsidP="007E494C">
            <w:pPr>
              <w:rPr>
                <w:rFonts w:asciiTheme="majorHAnsi" w:hAnsiTheme="majorHAnsi"/>
                <w:b/>
                <w:bCs/>
                <w:sz w:val="24"/>
                <w:szCs w:val="24"/>
              </w:rPr>
            </w:pPr>
            <w:r w:rsidRPr="001564A2">
              <w:rPr>
                <w:rFonts w:asciiTheme="majorHAnsi" w:hAnsiTheme="majorHAnsi"/>
                <w:b/>
                <w:bCs/>
                <w:sz w:val="24"/>
                <w:szCs w:val="24"/>
              </w:rPr>
              <w:t>Tranche d’âge visée</w:t>
            </w:r>
          </w:p>
        </w:tc>
        <w:tc>
          <w:tcPr>
            <w:tcW w:w="6804" w:type="dxa"/>
          </w:tcPr>
          <w:p w:rsidR="00FF1FD5" w:rsidRPr="00362313" w:rsidRDefault="00FF1FD5" w:rsidP="007E494C">
            <w:pPr>
              <w:rPr>
                <w:rFonts w:asciiTheme="majorHAnsi" w:hAnsiTheme="majorHAnsi"/>
                <w:sz w:val="24"/>
                <w:szCs w:val="24"/>
              </w:rPr>
            </w:pPr>
            <w:r w:rsidRPr="00362313">
              <w:rPr>
                <w:rFonts w:asciiTheme="majorHAnsi" w:hAnsiTheme="majorHAnsi"/>
                <w:sz w:val="24"/>
                <w:szCs w:val="24"/>
              </w:rPr>
              <w:t>Adaptée à tous les âges</w:t>
            </w:r>
          </w:p>
        </w:tc>
      </w:tr>
      <w:tr w:rsidR="00FF1FD5" w:rsidRPr="0047341F" w:rsidTr="007E494C">
        <w:trPr>
          <w:trHeight w:val="1069"/>
        </w:trPr>
        <w:tc>
          <w:tcPr>
            <w:tcW w:w="2376" w:type="dxa"/>
          </w:tcPr>
          <w:p w:rsidR="00FF1FD5" w:rsidRPr="001564A2" w:rsidRDefault="00FF1FD5" w:rsidP="007E494C">
            <w:pPr>
              <w:rPr>
                <w:rFonts w:asciiTheme="majorHAnsi" w:hAnsiTheme="majorHAnsi"/>
                <w:b/>
                <w:bCs/>
                <w:sz w:val="24"/>
                <w:szCs w:val="24"/>
              </w:rPr>
            </w:pPr>
            <w:r w:rsidRPr="001564A2">
              <w:rPr>
                <w:rFonts w:asciiTheme="majorHAnsi" w:hAnsiTheme="majorHAnsi"/>
                <w:b/>
                <w:bCs/>
                <w:sz w:val="24"/>
                <w:szCs w:val="24"/>
              </w:rPr>
              <w:t>Préparation</w:t>
            </w:r>
          </w:p>
        </w:tc>
        <w:tc>
          <w:tcPr>
            <w:tcW w:w="6804" w:type="dxa"/>
          </w:tcPr>
          <w:p w:rsidR="00FF1FD5" w:rsidRPr="00362313" w:rsidRDefault="00FF1FD5" w:rsidP="007E494C">
            <w:pPr>
              <w:jc w:val="both"/>
              <w:rPr>
                <w:rFonts w:asciiTheme="majorHAnsi" w:hAnsiTheme="majorHAnsi"/>
                <w:sz w:val="24"/>
                <w:szCs w:val="24"/>
              </w:rPr>
            </w:pPr>
            <w:r w:rsidRPr="00362313">
              <w:rPr>
                <w:rFonts w:asciiTheme="majorHAnsi" w:hAnsiTheme="majorHAnsi"/>
                <w:sz w:val="24"/>
                <w:szCs w:val="24"/>
              </w:rPr>
              <w:t xml:space="preserve">Une puéricultrice prend soin de préparer tout le matériel et l’eau à bonne température pendant qu’une autre puéricultrice aide les </w:t>
            </w:r>
            <w:r>
              <w:rPr>
                <w:rFonts w:asciiTheme="majorHAnsi" w:hAnsiTheme="majorHAnsi"/>
                <w:sz w:val="24"/>
                <w:szCs w:val="24"/>
              </w:rPr>
              <w:t xml:space="preserve">enfants à se déshabiller et à enfiler leur maillot de bain. </w:t>
            </w:r>
          </w:p>
        </w:tc>
      </w:tr>
      <w:tr w:rsidR="00FF1FD5" w:rsidRPr="0047341F" w:rsidTr="007E494C">
        <w:trPr>
          <w:trHeight w:val="1552"/>
        </w:trPr>
        <w:tc>
          <w:tcPr>
            <w:tcW w:w="2376" w:type="dxa"/>
          </w:tcPr>
          <w:p w:rsidR="00FF1FD5" w:rsidRPr="001564A2" w:rsidRDefault="00FF1FD5" w:rsidP="007E494C">
            <w:pPr>
              <w:rPr>
                <w:rFonts w:asciiTheme="majorHAnsi" w:hAnsiTheme="majorHAnsi"/>
                <w:b/>
                <w:bCs/>
                <w:sz w:val="24"/>
                <w:szCs w:val="24"/>
              </w:rPr>
            </w:pPr>
            <w:r w:rsidRPr="001564A2">
              <w:rPr>
                <w:rFonts w:asciiTheme="majorHAnsi" w:hAnsiTheme="majorHAnsi"/>
                <w:b/>
                <w:bCs/>
                <w:sz w:val="24"/>
                <w:szCs w:val="24"/>
              </w:rPr>
              <w:t>Déroulement</w:t>
            </w:r>
          </w:p>
        </w:tc>
        <w:tc>
          <w:tcPr>
            <w:tcW w:w="6804" w:type="dxa"/>
          </w:tcPr>
          <w:p w:rsidR="00FF1FD5" w:rsidRPr="00362313" w:rsidRDefault="00FF1FD5" w:rsidP="007E494C">
            <w:pPr>
              <w:jc w:val="both"/>
              <w:rPr>
                <w:rFonts w:asciiTheme="majorHAnsi" w:hAnsiTheme="majorHAnsi"/>
                <w:sz w:val="24"/>
                <w:szCs w:val="24"/>
              </w:rPr>
            </w:pPr>
            <w:r w:rsidRPr="00362313">
              <w:rPr>
                <w:rFonts w:asciiTheme="majorHAnsi" w:hAnsiTheme="majorHAnsi"/>
                <w:sz w:val="24"/>
                <w:szCs w:val="24"/>
              </w:rPr>
              <w:t xml:space="preserve">Les enfants jouent librement avec l’eau sous l’œil extrêmement vigilent et attentif des puéricultrices. Ils s’amusent à s’asperger d’eau à l’aide d’un arrosoir, à transvaser l’eau d’une piscine à l’autre à l’aide de gobelets, à éclabousser leurs copains, à jouer avec des bateaux etc.  </w:t>
            </w:r>
          </w:p>
        </w:tc>
      </w:tr>
      <w:tr w:rsidR="00FF1FD5" w:rsidRPr="0047341F" w:rsidTr="007E494C">
        <w:trPr>
          <w:trHeight w:val="582"/>
        </w:trPr>
        <w:tc>
          <w:tcPr>
            <w:tcW w:w="2376" w:type="dxa"/>
          </w:tcPr>
          <w:p w:rsidR="00FF1FD5" w:rsidRPr="001564A2" w:rsidRDefault="00FF1FD5" w:rsidP="007E494C">
            <w:pPr>
              <w:rPr>
                <w:rFonts w:asciiTheme="majorHAnsi" w:hAnsiTheme="majorHAnsi"/>
                <w:b/>
                <w:bCs/>
                <w:sz w:val="24"/>
                <w:szCs w:val="24"/>
              </w:rPr>
            </w:pPr>
            <w:r w:rsidRPr="001564A2">
              <w:rPr>
                <w:rFonts w:asciiTheme="majorHAnsi" w:hAnsiTheme="majorHAnsi"/>
                <w:b/>
                <w:bCs/>
                <w:sz w:val="24"/>
                <w:szCs w:val="24"/>
              </w:rPr>
              <w:t>Timing</w:t>
            </w:r>
          </w:p>
        </w:tc>
        <w:tc>
          <w:tcPr>
            <w:tcW w:w="6804" w:type="dxa"/>
          </w:tcPr>
          <w:p w:rsidR="00FF1FD5" w:rsidRPr="00362313" w:rsidRDefault="0058383C" w:rsidP="007E494C">
            <w:pPr>
              <w:rPr>
                <w:rFonts w:asciiTheme="majorHAnsi" w:hAnsiTheme="majorHAnsi"/>
                <w:sz w:val="24"/>
                <w:szCs w:val="24"/>
              </w:rPr>
            </w:pPr>
            <w:r>
              <w:rPr>
                <w:rFonts w:asciiTheme="majorHAnsi" w:hAnsiTheme="majorHAnsi"/>
                <w:sz w:val="24"/>
                <w:szCs w:val="24"/>
              </w:rPr>
              <w:t>15 à 20 minutes</w:t>
            </w:r>
            <w:r w:rsidR="009065ED">
              <w:rPr>
                <w:rFonts w:asciiTheme="majorHAnsi" w:hAnsiTheme="majorHAnsi"/>
                <w:sz w:val="24"/>
                <w:szCs w:val="24"/>
              </w:rPr>
              <w:t xml:space="preserve"> (hors mise en place des jeux)</w:t>
            </w:r>
          </w:p>
        </w:tc>
      </w:tr>
      <w:tr w:rsidR="00FF1FD5" w:rsidRPr="0047341F" w:rsidTr="007E494C">
        <w:trPr>
          <w:trHeight w:val="1681"/>
        </w:trPr>
        <w:tc>
          <w:tcPr>
            <w:tcW w:w="2376" w:type="dxa"/>
          </w:tcPr>
          <w:p w:rsidR="00FF1FD5" w:rsidRPr="0047341F" w:rsidRDefault="00FF1FD5" w:rsidP="007E494C">
            <w:pPr>
              <w:rPr>
                <w:rFonts w:asciiTheme="majorHAnsi" w:hAnsiTheme="majorHAnsi"/>
                <w:sz w:val="24"/>
                <w:szCs w:val="24"/>
              </w:rPr>
            </w:pPr>
            <w:r w:rsidRPr="001564A2">
              <w:rPr>
                <w:rFonts w:asciiTheme="majorHAnsi" w:hAnsiTheme="majorHAnsi"/>
                <w:b/>
                <w:bCs/>
                <w:sz w:val="24"/>
                <w:szCs w:val="24"/>
              </w:rPr>
              <w:t>Apports affectifs/sociaux</w:t>
            </w:r>
          </w:p>
        </w:tc>
        <w:tc>
          <w:tcPr>
            <w:tcW w:w="6804" w:type="dxa"/>
          </w:tcPr>
          <w:p w:rsidR="00FF1FD5" w:rsidRPr="00362313" w:rsidRDefault="00FF1FD5" w:rsidP="007E494C">
            <w:pPr>
              <w:jc w:val="both"/>
              <w:rPr>
                <w:rFonts w:asciiTheme="majorHAnsi" w:hAnsiTheme="majorHAnsi"/>
                <w:sz w:val="24"/>
                <w:szCs w:val="24"/>
              </w:rPr>
            </w:pPr>
            <w:r w:rsidRPr="00362313">
              <w:rPr>
                <w:rFonts w:asciiTheme="majorHAnsi" w:hAnsiTheme="majorHAnsi"/>
                <w:sz w:val="24"/>
                <w:szCs w:val="24"/>
              </w:rPr>
              <w:t>Cette activité est très appréciée par la plupart des enfants.</w:t>
            </w:r>
            <w:r>
              <w:rPr>
                <w:rFonts w:asciiTheme="majorHAnsi" w:hAnsiTheme="majorHAnsi"/>
                <w:sz w:val="24"/>
                <w:szCs w:val="24"/>
              </w:rPr>
              <w:t xml:space="preserve"> </w:t>
            </w:r>
            <w:r w:rsidRPr="00362313">
              <w:rPr>
                <w:rFonts w:asciiTheme="majorHAnsi" w:hAnsiTheme="majorHAnsi"/>
                <w:sz w:val="24"/>
                <w:szCs w:val="24"/>
              </w:rPr>
              <w:t>L’eau favorise les interactions</w:t>
            </w:r>
            <w:r>
              <w:rPr>
                <w:rFonts w:asciiTheme="majorHAnsi" w:hAnsiTheme="majorHAnsi"/>
                <w:sz w:val="24"/>
                <w:szCs w:val="24"/>
              </w:rPr>
              <w:t xml:space="preserve">. Ils s’amusent tous ensemble et renforcent les liens qui les unissent à leurs copains et aux puéricultrices. </w:t>
            </w:r>
            <w:r w:rsidRPr="00362313">
              <w:rPr>
                <w:rFonts w:asciiTheme="majorHAnsi" w:hAnsiTheme="majorHAnsi"/>
                <w:sz w:val="24"/>
                <w:szCs w:val="24"/>
              </w:rPr>
              <w:t xml:space="preserve">L’eau </w:t>
            </w:r>
            <w:r>
              <w:rPr>
                <w:rFonts w:asciiTheme="majorHAnsi" w:hAnsiTheme="majorHAnsi"/>
                <w:sz w:val="24"/>
                <w:szCs w:val="24"/>
              </w:rPr>
              <w:t xml:space="preserve">les </w:t>
            </w:r>
            <w:r w:rsidRPr="00362313">
              <w:rPr>
                <w:rFonts w:asciiTheme="majorHAnsi" w:hAnsiTheme="majorHAnsi"/>
                <w:sz w:val="24"/>
                <w:szCs w:val="24"/>
              </w:rPr>
              <w:t>enveloppe,</w:t>
            </w:r>
            <w:r>
              <w:rPr>
                <w:rFonts w:asciiTheme="majorHAnsi" w:hAnsiTheme="majorHAnsi"/>
                <w:sz w:val="24"/>
                <w:szCs w:val="24"/>
              </w:rPr>
              <w:t xml:space="preserve"> les caresse et stimule leur</w:t>
            </w:r>
            <w:r w:rsidRPr="00362313">
              <w:rPr>
                <w:rFonts w:asciiTheme="majorHAnsi" w:hAnsiTheme="majorHAnsi"/>
                <w:sz w:val="24"/>
                <w:szCs w:val="24"/>
              </w:rPr>
              <w:t xml:space="preserve"> peau ; ce qui </w:t>
            </w:r>
            <w:r>
              <w:rPr>
                <w:rFonts w:asciiTheme="majorHAnsi" w:hAnsiTheme="majorHAnsi"/>
                <w:sz w:val="24"/>
                <w:szCs w:val="24"/>
              </w:rPr>
              <w:t xml:space="preserve">leur </w:t>
            </w:r>
            <w:r w:rsidRPr="00362313">
              <w:rPr>
                <w:rFonts w:asciiTheme="majorHAnsi" w:hAnsiTheme="majorHAnsi"/>
                <w:sz w:val="24"/>
                <w:szCs w:val="24"/>
              </w:rPr>
              <w:t>procure des sensations de plaisir.</w:t>
            </w:r>
          </w:p>
        </w:tc>
      </w:tr>
      <w:tr w:rsidR="00FF1FD5" w:rsidRPr="0047341F" w:rsidTr="007E494C">
        <w:trPr>
          <w:trHeight w:val="781"/>
        </w:trPr>
        <w:tc>
          <w:tcPr>
            <w:tcW w:w="2376" w:type="dxa"/>
          </w:tcPr>
          <w:p w:rsidR="00FF1FD5" w:rsidRPr="001564A2" w:rsidRDefault="00FF1FD5" w:rsidP="007E494C">
            <w:pPr>
              <w:rPr>
                <w:rFonts w:asciiTheme="majorHAnsi" w:hAnsiTheme="majorHAnsi"/>
                <w:b/>
                <w:bCs/>
                <w:sz w:val="24"/>
                <w:szCs w:val="24"/>
              </w:rPr>
            </w:pPr>
            <w:r w:rsidRPr="001564A2">
              <w:rPr>
                <w:rFonts w:asciiTheme="majorHAnsi" w:hAnsiTheme="majorHAnsi"/>
                <w:b/>
                <w:bCs/>
                <w:sz w:val="24"/>
                <w:szCs w:val="24"/>
              </w:rPr>
              <w:t>Apports cognitifs</w:t>
            </w:r>
          </w:p>
        </w:tc>
        <w:tc>
          <w:tcPr>
            <w:tcW w:w="6804" w:type="dxa"/>
          </w:tcPr>
          <w:p w:rsidR="00FF1FD5" w:rsidRPr="00362313" w:rsidRDefault="00FF1FD5" w:rsidP="007E494C">
            <w:pPr>
              <w:rPr>
                <w:rFonts w:asciiTheme="majorHAnsi" w:hAnsiTheme="majorHAnsi"/>
                <w:sz w:val="24"/>
                <w:szCs w:val="24"/>
              </w:rPr>
            </w:pPr>
            <w:r w:rsidRPr="00362313">
              <w:rPr>
                <w:rFonts w:asciiTheme="majorHAnsi" w:hAnsiTheme="majorHAnsi"/>
                <w:sz w:val="24"/>
                <w:szCs w:val="24"/>
              </w:rPr>
              <w:t>L’enfant apprend l’eau ; s’approprie cet espace et s’y</w:t>
            </w:r>
            <w:r>
              <w:rPr>
                <w:rFonts w:asciiTheme="majorHAnsi" w:hAnsiTheme="majorHAnsi"/>
                <w:sz w:val="24"/>
                <w:szCs w:val="24"/>
              </w:rPr>
              <w:t xml:space="preserve"> adapte. </w:t>
            </w:r>
            <w:r w:rsidR="009065ED">
              <w:rPr>
                <w:rFonts w:asciiTheme="majorHAnsi" w:hAnsiTheme="majorHAnsi"/>
                <w:sz w:val="24"/>
                <w:szCs w:val="24"/>
              </w:rPr>
              <w:t xml:space="preserve"> Si un enfant a peur de l’eau, la puéricultrice référente, l’accompagne dans ses émotions et verbalise ses craintes, elle essaie de mettre l’enfant en confiance sans jamais l’y obliger. Des jeux lui sont proposés à coté des jeux d’eau pour lui garantir de s’amuser sans être éclaboussé.</w:t>
            </w:r>
          </w:p>
        </w:tc>
      </w:tr>
      <w:tr w:rsidR="00FF1FD5" w:rsidRPr="0047341F" w:rsidTr="007E494C">
        <w:trPr>
          <w:trHeight w:val="921"/>
        </w:trPr>
        <w:tc>
          <w:tcPr>
            <w:tcW w:w="2376" w:type="dxa"/>
          </w:tcPr>
          <w:p w:rsidR="00FF1FD5" w:rsidRPr="001564A2" w:rsidRDefault="00FF1FD5" w:rsidP="007E494C">
            <w:pPr>
              <w:rPr>
                <w:rFonts w:asciiTheme="majorHAnsi" w:hAnsiTheme="majorHAnsi"/>
                <w:b/>
                <w:bCs/>
                <w:sz w:val="24"/>
                <w:szCs w:val="24"/>
              </w:rPr>
            </w:pPr>
            <w:r w:rsidRPr="001564A2">
              <w:rPr>
                <w:rFonts w:asciiTheme="majorHAnsi" w:hAnsiTheme="majorHAnsi"/>
                <w:b/>
                <w:bCs/>
                <w:sz w:val="24"/>
                <w:szCs w:val="24"/>
              </w:rPr>
              <w:t>Apports moteurs</w:t>
            </w:r>
          </w:p>
        </w:tc>
        <w:tc>
          <w:tcPr>
            <w:tcW w:w="6804" w:type="dxa"/>
          </w:tcPr>
          <w:p w:rsidR="00FF1FD5" w:rsidRPr="00362313" w:rsidRDefault="00FF1FD5" w:rsidP="007E494C">
            <w:pPr>
              <w:jc w:val="both"/>
              <w:rPr>
                <w:rFonts w:asciiTheme="majorHAnsi" w:hAnsiTheme="majorHAnsi"/>
                <w:sz w:val="24"/>
                <w:szCs w:val="24"/>
              </w:rPr>
            </w:pPr>
            <w:r>
              <w:rPr>
                <w:rFonts w:asciiTheme="majorHAnsi" w:hAnsiTheme="majorHAnsi"/>
                <w:sz w:val="24"/>
                <w:szCs w:val="24"/>
              </w:rPr>
              <w:t xml:space="preserve">L’enfant découvre la sensation de l’eau sur son corps en situation de jeux. Il développe sa motricité globale en jouant dans l’eau. Il développe également sa motricité fine et sa coordination oculomotrice en réalisant des jeux de transvasement. </w:t>
            </w:r>
          </w:p>
        </w:tc>
      </w:tr>
    </w:tbl>
    <w:p w:rsidR="00FF1FD5" w:rsidRPr="0047341F" w:rsidRDefault="00FF1FD5" w:rsidP="00FF1FD5">
      <w:pPr>
        <w:rPr>
          <w:rFonts w:asciiTheme="majorHAnsi" w:hAnsiTheme="majorHAnsi"/>
          <w:sz w:val="24"/>
          <w:szCs w:val="24"/>
        </w:rPr>
      </w:pPr>
    </w:p>
    <w:p w:rsidR="00FF1FD5" w:rsidRPr="00F26B1A" w:rsidRDefault="00FF1FD5">
      <w:pPr>
        <w:rPr>
          <w:rFonts w:asciiTheme="majorHAnsi" w:hAnsiTheme="majorHAnsi"/>
          <w:b/>
          <w:bCs/>
          <w:i/>
          <w:iCs/>
        </w:rPr>
      </w:pPr>
    </w:p>
    <w:p w:rsidR="00FF1FD5" w:rsidRDefault="00FF1FD5">
      <w:pPr>
        <w:rPr>
          <w:rFonts w:asciiTheme="majorHAnsi" w:hAnsiTheme="majorHAnsi"/>
          <w:b/>
          <w:bCs/>
          <w:sz w:val="26"/>
          <w:szCs w:val="26"/>
          <w:u w:val="single"/>
        </w:rPr>
      </w:pPr>
      <w:r>
        <w:rPr>
          <w:rFonts w:asciiTheme="majorHAnsi" w:hAnsiTheme="majorHAnsi"/>
          <w:b/>
          <w:bCs/>
          <w:sz w:val="26"/>
          <w:szCs w:val="26"/>
          <w:u w:val="single"/>
        </w:rPr>
        <w:br w:type="page"/>
      </w:r>
    </w:p>
    <w:tbl>
      <w:tblPr>
        <w:tblStyle w:val="Grilledutableau"/>
        <w:tblW w:w="9180" w:type="dxa"/>
        <w:tblLook w:val="04A0"/>
      </w:tblPr>
      <w:tblGrid>
        <w:gridCol w:w="2376"/>
        <w:gridCol w:w="6804"/>
      </w:tblGrid>
      <w:tr w:rsidR="00DA7D12" w:rsidRPr="0047341F" w:rsidTr="007E494C">
        <w:trPr>
          <w:trHeight w:val="2395"/>
        </w:trPr>
        <w:tc>
          <w:tcPr>
            <w:tcW w:w="2376" w:type="dxa"/>
          </w:tcPr>
          <w:p w:rsidR="00DA7D12" w:rsidRPr="008E5D5C" w:rsidRDefault="00DA7D12" w:rsidP="007E494C">
            <w:pPr>
              <w:rPr>
                <w:rFonts w:asciiTheme="majorHAnsi" w:hAnsiTheme="majorHAnsi"/>
                <w:b/>
                <w:bCs/>
                <w:i/>
                <w:iCs/>
                <w:sz w:val="28"/>
                <w:szCs w:val="28"/>
                <w:u w:val="single"/>
              </w:rPr>
            </w:pPr>
            <w:r w:rsidRPr="008E5D5C">
              <w:rPr>
                <w:rFonts w:asciiTheme="majorHAnsi" w:hAnsiTheme="majorHAnsi"/>
                <w:b/>
                <w:bCs/>
                <w:i/>
                <w:iCs/>
                <w:sz w:val="28"/>
                <w:szCs w:val="28"/>
                <w:u w:val="single"/>
              </w:rPr>
              <w:lastRenderedPageBreak/>
              <w:t>Activité 3</w:t>
            </w:r>
          </w:p>
        </w:tc>
        <w:tc>
          <w:tcPr>
            <w:tcW w:w="6804" w:type="dxa"/>
          </w:tcPr>
          <w:p w:rsidR="00DA7D12" w:rsidRPr="00F6728B" w:rsidRDefault="00DA7D12" w:rsidP="007E494C">
            <w:pPr>
              <w:spacing w:before="240" w:line="720" w:lineRule="auto"/>
              <w:jc w:val="center"/>
              <w:rPr>
                <w:rFonts w:asciiTheme="majorHAnsi" w:hAnsiTheme="majorHAnsi"/>
                <w:b/>
                <w:bCs/>
                <w:sz w:val="30"/>
                <w:szCs w:val="30"/>
              </w:rPr>
            </w:pPr>
            <w:r w:rsidRPr="00482F9D">
              <w:rPr>
                <w:rFonts w:asciiTheme="majorHAnsi" w:hAnsiTheme="majorHAnsi"/>
                <w:noProof/>
                <w:sz w:val="30"/>
                <w:szCs w:val="30"/>
                <w:lang w:val="fr-BE" w:eastAsia="fr-BE"/>
              </w:rPr>
              <w:drawing>
                <wp:anchor distT="0" distB="0" distL="114300" distR="114300" simplePos="0" relativeHeight="251662336" behindDoc="0" locked="0" layoutInCell="1" allowOverlap="1">
                  <wp:simplePos x="0" y="0"/>
                  <wp:positionH relativeFrom="column">
                    <wp:posOffset>94615</wp:posOffset>
                  </wp:positionH>
                  <wp:positionV relativeFrom="paragraph">
                    <wp:posOffset>116840</wp:posOffset>
                  </wp:positionV>
                  <wp:extent cx="1044575" cy="1283335"/>
                  <wp:effectExtent l="0" t="0" r="3175" b="0"/>
                  <wp:wrapSquare wrapText="bothSides"/>
                  <wp:docPr id="3" name="Image 3" descr="C:\Users\MediaMonster\Documents\HA\23722631_1348730011905381_64262212552356397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iaMonster\Documents\HA\23722631_1348730011905381_6426221255235639739_n.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4575" cy="1283335"/>
                          </a:xfrm>
                          <a:prstGeom prst="rect">
                            <a:avLst/>
                          </a:prstGeom>
                          <a:noFill/>
                          <a:ln>
                            <a:noFill/>
                          </a:ln>
                        </pic:spPr>
                      </pic:pic>
                    </a:graphicData>
                  </a:graphic>
                </wp:anchor>
              </w:drawing>
            </w:r>
            <w:r w:rsidRPr="00482F9D">
              <w:rPr>
                <w:rFonts w:asciiTheme="majorHAnsi" w:hAnsiTheme="majorHAnsi"/>
                <w:b/>
                <w:bCs/>
                <w:sz w:val="30"/>
                <w:szCs w:val="30"/>
              </w:rPr>
              <w:t>SEANCE DE PSYCHOMOTRICITE</w:t>
            </w:r>
          </w:p>
        </w:tc>
      </w:tr>
      <w:tr w:rsidR="00DA7D12" w:rsidRPr="0047341F" w:rsidTr="007E494C">
        <w:trPr>
          <w:trHeight w:val="557"/>
        </w:trPr>
        <w:tc>
          <w:tcPr>
            <w:tcW w:w="2376" w:type="dxa"/>
          </w:tcPr>
          <w:p w:rsidR="00DA7D12" w:rsidRPr="001564A2" w:rsidRDefault="00DA7D12" w:rsidP="007E494C">
            <w:pPr>
              <w:rPr>
                <w:rFonts w:asciiTheme="majorHAnsi" w:hAnsiTheme="majorHAnsi"/>
                <w:b/>
                <w:bCs/>
                <w:sz w:val="24"/>
                <w:szCs w:val="24"/>
              </w:rPr>
            </w:pPr>
            <w:r w:rsidRPr="001564A2">
              <w:rPr>
                <w:rFonts w:asciiTheme="majorHAnsi" w:hAnsiTheme="majorHAnsi"/>
                <w:b/>
                <w:bCs/>
                <w:sz w:val="24"/>
                <w:szCs w:val="24"/>
              </w:rPr>
              <w:t>Objectif(s)</w:t>
            </w:r>
          </w:p>
        </w:tc>
        <w:tc>
          <w:tcPr>
            <w:tcW w:w="6804" w:type="dxa"/>
          </w:tcPr>
          <w:p w:rsidR="00DA7D12" w:rsidRPr="00362313" w:rsidRDefault="00DA7D12" w:rsidP="007E494C">
            <w:pPr>
              <w:rPr>
                <w:rFonts w:asciiTheme="majorHAnsi" w:hAnsiTheme="majorHAnsi"/>
                <w:sz w:val="24"/>
                <w:szCs w:val="24"/>
              </w:rPr>
            </w:pPr>
            <w:r>
              <w:rPr>
                <w:rFonts w:asciiTheme="majorHAnsi" w:hAnsiTheme="majorHAnsi"/>
                <w:sz w:val="24"/>
                <w:szCs w:val="24"/>
              </w:rPr>
              <w:t xml:space="preserve">Eveil de l’enfant et expériences motrices </w:t>
            </w:r>
          </w:p>
        </w:tc>
      </w:tr>
      <w:tr w:rsidR="00DA7D12" w:rsidRPr="0047341F" w:rsidTr="007E494C">
        <w:trPr>
          <w:trHeight w:val="1843"/>
        </w:trPr>
        <w:tc>
          <w:tcPr>
            <w:tcW w:w="2376" w:type="dxa"/>
          </w:tcPr>
          <w:p w:rsidR="00DA7D12" w:rsidRPr="001564A2" w:rsidRDefault="00DA7D12" w:rsidP="007E494C">
            <w:pPr>
              <w:rPr>
                <w:rFonts w:asciiTheme="majorHAnsi" w:hAnsiTheme="majorHAnsi"/>
                <w:b/>
                <w:bCs/>
                <w:sz w:val="24"/>
                <w:szCs w:val="24"/>
              </w:rPr>
            </w:pPr>
            <w:r w:rsidRPr="001564A2">
              <w:rPr>
                <w:rFonts w:asciiTheme="majorHAnsi" w:hAnsiTheme="majorHAnsi"/>
                <w:b/>
                <w:bCs/>
                <w:sz w:val="24"/>
                <w:szCs w:val="24"/>
              </w:rPr>
              <w:t>Matériel</w:t>
            </w:r>
          </w:p>
        </w:tc>
        <w:tc>
          <w:tcPr>
            <w:tcW w:w="6804" w:type="dxa"/>
          </w:tcPr>
          <w:p w:rsidR="00DA7D12" w:rsidRDefault="00DA7D12" w:rsidP="007E494C">
            <w:pPr>
              <w:rPr>
                <w:rFonts w:asciiTheme="majorHAnsi" w:hAnsiTheme="majorHAnsi"/>
                <w:sz w:val="24"/>
                <w:szCs w:val="24"/>
              </w:rPr>
            </w:pPr>
            <w:r>
              <w:rPr>
                <w:rFonts w:asciiTheme="majorHAnsi" w:hAnsiTheme="majorHAnsi"/>
                <w:sz w:val="24"/>
                <w:szCs w:val="24"/>
              </w:rPr>
              <w:t>Des tapis</w:t>
            </w:r>
          </w:p>
          <w:p w:rsidR="00DA7D12" w:rsidRDefault="00DA7D12" w:rsidP="007E494C">
            <w:pPr>
              <w:rPr>
                <w:rFonts w:asciiTheme="majorHAnsi" w:hAnsiTheme="majorHAnsi"/>
                <w:sz w:val="24"/>
                <w:szCs w:val="24"/>
              </w:rPr>
            </w:pPr>
            <w:r>
              <w:rPr>
                <w:rFonts w:asciiTheme="majorHAnsi" w:hAnsiTheme="majorHAnsi"/>
                <w:sz w:val="24"/>
                <w:szCs w:val="24"/>
              </w:rPr>
              <w:t xml:space="preserve">Des modules de psychomotricité </w:t>
            </w:r>
          </w:p>
          <w:p w:rsidR="00DA7D12" w:rsidRDefault="00DA7D12" w:rsidP="007E494C">
            <w:pPr>
              <w:rPr>
                <w:rFonts w:asciiTheme="majorHAnsi" w:hAnsiTheme="majorHAnsi"/>
                <w:sz w:val="24"/>
                <w:szCs w:val="24"/>
              </w:rPr>
            </w:pPr>
            <w:r>
              <w:rPr>
                <w:rFonts w:asciiTheme="majorHAnsi" w:hAnsiTheme="majorHAnsi"/>
                <w:sz w:val="24"/>
                <w:szCs w:val="24"/>
              </w:rPr>
              <w:t>Un tunnel</w:t>
            </w:r>
          </w:p>
          <w:p w:rsidR="00DA7D12" w:rsidRDefault="00DA7D12" w:rsidP="007E494C">
            <w:pPr>
              <w:rPr>
                <w:rFonts w:asciiTheme="majorHAnsi" w:hAnsiTheme="majorHAnsi"/>
                <w:sz w:val="24"/>
                <w:szCs w:val="24"/>
              </w:rPr>
            </w:pPr>
            <w:r>
              <w:rPr>
                <w:rFonts w:asciiTheme="majorHAnsi" w:hAnsiTheme="majorHAnsi"/>
                <w:sz w:val="24"/>
                <w:szCs w:val="24"/>
              </w:rPr>
              <w:t>Une poutre</w:t>
            </w:r>
          </w:p>
          <w:p w:rsidR="00DA7D12" w:rsidRDefault="00DA7D12" w:rsidP="007E494C">
            <w:pPr>
              <w:rPr>
                <w:rFonts w:asciiTheme="majorHAnsi" w:hAnsiTheme="majorHAnsi"/>
                <w:sz w:val="24"/>
                <w:szCs w:val="24"/>
              </w:rPr>
            </w:pPr>
            <w:r>
              <w:rPr>
                <w:rFonts w:asciiTheme="majorHAnsi" w:hAnsiTheme="majorHAnsi"/>
                <w:sz w:val="24"/>
                <w:szCs w:val="24"/>
              </w:rPr>
              <w:t xml:space="preserve">Des cerceaux </w:t>
            </w:r>
          </w:p>
          <w:p w:rsidR="00DA7D12" w:rsidRPr="00362313" w:rsidRDefault="00DA7D12" w:rsidP="007E494C">
            <w:pPr>
              <w:rPr>
                <w:rFonts w:asciiTheme="majorHAnsi" w:hAnsiTheme="majorHAnsi"/>
                <w:sz w:val="24"/>
                <w:szCs w:val="24"/>
              </w:rPr>
            </w:pPr>
            <w:r>
              <w:rPr>
                <w:rFonts w:asciiTheme="majorHAnsi" w:hAnsiTheme="majorHAnsi"/>
                <w:sz w:val="24"/>
                <w:szCs w:val="24"/>
              </w:rPr>
              <w:t>Etc.</w:t>
            </w:r>
          </w:p>
        </w:tc>
      </w:tr>
      <w:tr w:rsidR="00DA7D12" w:rsidRPr="0047341F" w:rsidTr="007E494C">
        <w:trPr>
          <w:trHeight w:val="603"/>
        </w:trPr>
        <w:tc>
          <w:tcPr>
            <w:tcW w:w="2376" w:type="dxa"/>
          </w:tcPr>
          <w:p w:rsidR="00DA7D12" w:rsidRPr="001564A2" w:rsidRDefault="00DA7D12" w:rsidP="007E494C">
            <w:pPr>
              <w:rPr>
                <w:rFonts w:asciiTheme="majorHAnsi" w:hAnsiTheme="majorHAnsi"/>
                <w:b/>
                <w:bCs/>
                <w:sz w:val="24"/>
                <w:szCs w:val="24"/>
              </w:rPr>
            </w:pPr>
            <w:r w:rsidRPr="001564A2">
              <w:rPr>
                <w:rFonts w:asciiTheme="majorHAnsi" w:hAnsiTheme="majorHAnsi"/>
                <w:b/>
                <w:bCs/>
                <w:sz w:val="24"/>
                <w:szCs w:val="24"/>
              </w:rPr>
              <w:t>Tranche d’âge visée</w:t>
            </w:r>
          </w:p>
        </w:tc>
        <w:tc>
          <w:tcPr>
            <w:tcW w:w="6804" w:type="dxa"/>
          </w:tcPr>
          <w:p w:rsidR="00DA7D12" w:rsidRPr="00362313" w:rsidRDefault="00DA7D12" w:rsidP="007E494C">
            <w:pPr>
              <w:rPr>
                <w:rFonts w:asciiTheme="majorHAnsi" w:hAnsiTheme="majorHAnsi"/>
                <w:sz w:val="24"/>
                <w:szCs w:val="24"/>
              </w:rPr>
            </w:pPr>
            <w:r>
              <w:rPr>
                <w:rFonts w:asciiTheme="majorHAnsi" w:hAnsiTheme="majorHAnsi"/>
                <w:sz w:val="24"/>
                <w:szCs w:val="24"/>
              </w:rPr>
              <w:t xml:space="preserve">A partir de 5 mois </w:t>
            </w:r>
          </w:p>
        </w:tc>
      </w:tr>
      <w:tr w:rsidR="00DA7D12" w:rsidRPr="0047341F" w:rsidTr="007E494C">
        <w:trPr>
          <w:trHeight w:val="1069"/>
        </w:trPr>
        <w:tc>
          <w:tcPr>
            <w:tcW w:w="2376" w:type="dxa"/>
          </w:tcPr>
          <w:p w:rsidR="00DA7D12" w:rsidRPr="001564A2" w:rsidRDefault="00DA7D12" w:rsidP="007E494C">
            <w:pPr>
              <w:rPr>
                <w:rFonts w:asciiTheme="majorHAnsi" w:hAnsiTheme="majorHAnsi"/>
                <w:b/>
                <w:bCs/>
                <w:sz w:val="24"/>
                <w:szCs w:val="24"/>
              </w:rPr>
            </w:pPr>
            <w:r w:rsidRPr="001564A2">
              <w:rPr>
                <w:rFonts w:asciiTheme="majorHAnsi" w:hAnsiTheme="majorHAnsi"/>
                <w:b/>
                <w:bCs/>
                <w:sz w:val="24"/>
                <w:szCs w:val="24"/>
              </w:rPr>
              <w:t>Préparation</w:t>
            </w:r>
          </w:p>
        </w:tc>
        <w:tc>
          <w:tcPr>
            <w:tcW w:w="6804" w:type="dxa"/>
          </w:tcPr>
          <w:p w:rsidR="00DA7D12" w:rsidRPr="00362313" w:rsidRDefault="00DA7D12" w:rsidP="007E494C">
            <w:pPr>
              <w:jc w:val="both"/>
              <w:rPr>
                <w:rFonts w:asciiTheme="majorHAnsi" w:hAnsiTheme="majorHAnsi"/>
                <w:sz w:val="24"/>
                <w:szCs w:val="24"/>
              </w:rPr>
            </w:pPr>
            <w:r w:rsidRPr="00362313">
              <w:rPr>
                <w:rFonts w:asciiTheme="majorHAnsi" w:hAnsiTheme="majorHAnsi"/>
                <w:sz w:val="24"/>
                <w:szCs w:val="24"/>
              </w:rPr>
              <w:t xml:space="preserve">Une puéricultrice prend soin de préparer tout le matériel </w:t>
            </w:r>
            <w:r>
              <w:rPr>
                <w:rFonts w:asciiTheme="majorHAnsi" w:hAnsiTheme="majorHAnsi"/>
                <w:sz w:val="24"/>
                <w:szCs w:val="24"/>
              </w:rPr>
              <w:t xml:space="preserve">nécessaire à l’activité. </w:t>
            </w:r>
          </w:p>
        </w:tc>
      </w:tr>
      <w:tr w:rsidR="00DA7D12" w:rsidRPr="0047341F" w:rsidTr="007E494C">
        <w:trPr>
          <w:trHeight w:val="985"/>
        </w:trPr>
        <w:tc>
          <w:tcPr>
            <w:tcW w:w="2376" w:type="dxa"/>
          </w:tcPr>
          <w:p w:rsidR="00DA7D12" w:rsidRPr="001564A2" w:rsidRDefault="00DA7D12" w:rsidP="007E494C">
            <w:pPr>
              <w:rPr>
                <w:rFonts w:asciiTheme="majorHAnsi" w:hAnsiTheme="majorHAnsi"/>
                <w:b/>
                <w:bCs/>
                <w:sz w:val="24"/>
                <w:szCs w:val="24"/>
              </w:rPr>
            </w:pPr>
            <w:r w:rsidRPr="001564A2">
              <w:rPr>
                <w:rFonts w:asciiTheme="majorHAnsi" w:hAnsiTheme="majorHAnsi"/>
                <w:b/>
                <w:bCs/>
                <w:sz w:val="24"/>
                <w:szCs w:val="24"/>
              </w:rPr>
              <w:t>Déroulement</w:t>
            </w:r>
          </w:p>
        </w:tc>
        <w:tc>
          <w:tcPr>
            <w:tcW w:w="6804" w:type="dxa"/>
          </w:tcPr>
          <w:p w:rsidR="00DA7D12" w:rsidRPr="00362313" w:rsidRDefault="00DA7D12" w:rsidP="007E494C">
            <w:pPr>
              <w:jc w:val="both"/>
              <w:rPr>
                <w:rFonts w:asciiTheme="majorHAnsi" w:hAnsiTheme="majorHAnsi"/>
                <w:sz w:val="24"/>
                <w:szCs w:val="24"/>
              </w:rPr>
            </w:pPr>
            <w:r>
              <w:rPr>
                <w:rFonts w:asciiTheme="majorHAnsi" w:hAnsiTheme="majorHAnsi"/>
                <w:sz w:val="24"/>
                <w:szCs w:val="24"/>
              </w:rPr>
              <w:t xml:space="preserve">Place à l’expression psychomotrice. Les enfants sont accompagnés par la puéricultrice. Ils découvrent les différents « ateliers » et s’y adonnent </w:t>
            </w:r>
          </w:p>
        </w:tc>
      </w:tr>
      <w:tr w:rsidR="00DA7D12" w:rsidRPr="0047341F" w:rsidTr="007E494C">
        <w:trPr>
          <w:trHeight w:val="582"/>
        </w:trPr>
        <w:tc>
          <w:tcPr>
            <w:tcW w:w="2376" w:type="dxa"/>
          </w:tcPr>
          <w:p w:rsidR="00DA7D12" w:rsidRPr="001564A2" w:rsidRDefault="00DA7D12" w:rsidP="007E494C">
            <w:pPr>
              <w:rPr>
                <w:rFonts w:asciiTheme="majorHAnsi" w:hAnsiTheme="majorHAnsi"/>
                <w:b/>
                <w:bCs/>
                <w:sz w:val="24"/>
                <w:szCs w:val="24"/>
              </w:rPr>
            </w:pPr>
            <w:r w:rsidRPr="001564A2">
              <w:rPr>
                <w:rFonts w:asciiTheme="majorHAnsi" w:hAnsiTheme="majorHAnsi"/>
                <w:b/>
                <w:bCs/>
                <w:sz w:val="24"/>
                <w:szCs w:val="24"/>
              </w:rPr>
              <w:t>Timing</w:t>
            </w:r>
          </w:p>
        </w:tc>
        <w:tc>
          <w:tcPr>
            <w:tcW w:w="6804" w:type="dxa"/>
          </w:tcPr>
          <w:p w:rsidR="00DA7D12" w:rsidRPr="00362313" w:rsidRDefault="008E5D5C" w:rsidP="007E494C">
            <w:pPr>
              <w:rPr>
                <w:rFonts w:asciiTheme="majorHAnsi" w:hAnsiTheme="majorHAnsi"/>
                <w:sz w:val="24"/>
                <w:szCs w:val="24"/>
              </w:rPr>
            </w:pPr>
            <w:r>
              <w:rPr>
                <w:rFonts w:asciiTheme="majorHAnsi" w:hAnsiTheme="majorHAnsi"/>
                <w:sz w:val="24"/>
                <w:szCs w:val="24"/>
              </w:rPr>
              <w:t>20 à 3</w:t>
            </w:r>
            <w:r w:rsidR="00DA7D12" w:rsidRPr="00362313">
              <w:rPr>
                <w:rFonts w:asciiTheme="majorHAnsi" w:hAnsiTheme="majorHAnsi"/>
                <w:sz w:val="24"/>
                <w:szCs w:val="24"/>
              </w:rPr>
              <w:t xml:space="preserve">0 minutes </w:t>
            </w:r>
          </w:p>
        </w:tc>
      </w:tr>
      <w:tr w:rsidR="00DA7D12" w:rsidRPr="0047341F" w:rsidTr="007E494C">
        <w:trPr>
          <w:trHeight w:val="1390"/>
        </w:trPr>
        <w:tc>
          <w:tcPr>
            <w:tcW w:w="2376" w:type="dxa"/>
          </w:tcPr>
          <w:p w:rsidR="00DA7D12" w:rsidRPr="0047341F" w:rsidRDefault="00DA7D12" w:rsidP="007E494C">
            <w:pPr>
              <w:rPr>
                <w:rFonts w:asciiTheme="majorHAnsi" w:hAnsiTheme="majorHAnsi"/>
                <w:sz w:val="24"/>
                <w:szCs w:val="24"/>
              </w:rPr>
            </w:pPr>
            <w:r w:rsidRPr="001564A2">
              <w:rPr>
                <w:rFonts w:asciiTheme="majorHAnsi" w:hAnsiTheme="majorHAnsi"/>
                <w:b/>
                <w:bCs/>
                <w:sz w:val="24"/>
                <w:szCs w:val="24"/>
              </w:rPr>
              <w:t>Apports affectifs/sociaux</w:t>
            </w:r>
          </w:p>
        </w:tc>
        <w:tc>
          <w:tcPr>
            <w:tcW w:w="6804" w:type="dxa"/>
          </w:tcPr>
          <w:p w:rsidR="00DA7D12" w:rsidRPr="00362313" w:rsidRDefault="00DA7D12" w:rsidP="007E494C">
            <w:pPr>
              <w:jc w:val="both"/>
              <w:rPr>
                <w:rFonts w:asciiTheme="majorHAnsi" w:hAnsiTheme="majorHAnsi"/>
                <w:sz w:val="24"/>
                <w:szCs w:val="24"/>
              </w:rPr>
            </w:pPr>
            <w:r>
              <w:rPr>
                <w:rFonts w:asciiTheme="majorHAnsi" w:hAnsiTheme="majorHAnsi"/>
                <w:sz w:val="24"/>
                <w:szCs w:val="24"/>
              </w:rPr>
              <w:t xml:space="preserve">L’enfant se retrouve en situation de groupe qui lui permet de tisser des liens avec ses copains et les puéricultrices. Il vit toutes ces expériences motrices et exprime ses émotions dans la relation et la communication avec l’autre. </w:t>
            </w:r>
          </w:p>
        </w:tc>
      </w:tr>
      <w:tr w:rsidR="00DA7D12" w:rsidRPr="0047341F" w:rsidTr="007E494C">
        <w:trPr>
          <w:trHeight w:val="781"/>
        </w:trPr>
        <w:tc>
          <w:tcPr>
            <w:tcW w:w="2376" w:type="dxa"/>
          </w:tcPr>
          <w:p w:rsidR="00DA7D12" w:rsidRPr="001564A2" w:rsidRDefault="00DA7D12" w:rsidP="007E494C">
            <w:pPr>
              <w:rPr>
                <w:rFonts w:asciiTheme="majorHAnsi" w:hAnsiTheme="majorHAnsi"/>
                <w:b/>
                <w:bCs/>
                <w:sz w:val="24"/>
                <w:szCs w:val="24"/>
              </w:rPr>
            </w:pPr>
            <w:r w:rsidRPr="001564A2">
              <w:rPr>
                <w:rFonts w:asciiTheme="majorHAnsi" w:hAnsiTheme="majorHAnsi"/>
                <w:b/>
                <w:bCs/>
                <w:sz w:val="24"/>
                <w:szCs w:val="24"/>
              </w:rPr>
              <w:t>Apports cognitifs</w:t>
            </w:r>
          </w:p>
        </w:tc>
        <w:tc>
          <w:tcPr>
            <w:tcW w:w="6804" w:type="dxa"/>
          </w:tcPr>
          <w:p w:rsidR="00DA7D12" w:rsidRDefault="00DA7D12" w:rsidP="007E494C">
            <w:pPr>
              <w:rPr>
                <w:rFonts w:asciiTheme="majorHAnsi" w:hAnsiTheme="majorHAnsi"/>
                <w:sz w:val="24"/>
                <w:szCs w:val="24"/>
              </w:rPr>
            </w:pPr>
            <w:r>
              <w:rPr>
                <w:rFonts w:asciiTheme="majorHAnsi" w:hAnsiTheme="majorHAnsi"/>
                <w:sz w:val="24"/>
                <w:szCs w:val="24"/>
              </w:rPr>
              <w:t xml:space="preserve">Cette activité est un excellent moyen d’explorer toutes les potentialités de l’enfant. Elle relie la pensée, les émotions et son expression motrice. </w:t>
            </w:r>
          </w:p>
          <w:p w:rsidR="00DA7D12" w:rsidRDefault="00DA7D12" w:rsidP="007E494C">
            <w:pPr>
              <w:rPr>
                <w:rFonts w:asciiTheme="majorHAnsi" w:hAnsiTheme="majorHAnsi"/>
                <w:sz w:val="24"/>
                <w:szCs w:val="24"/>
              </w:rPr>
            </w:pPr>
            <w:r>
              <w:rPr>
                <w:rFonts w:asciiTheme="majorHAnsi" w:hAnsiTheme="majorHAnsi"/>
                <w:sz w:val="24"/>
                <w:szCs w:val="24"/>
              </w:rPr>
              <w:t xml:space="preserve">L’activité se fait dans un cadre particulier ; l’enfant apprend à respecter le cadre et à respecter autrui. </w:t>
            </w:r>
          </w:p>
          <w:p w:rsidR="00DA7D12" w:rsidRPr="00362313" w:rsidRDefault="00DA7D12" w:rsidP="007E494C">
            <w:pPr>
              <w:rPr>
                <w:rFonts w:asciiTheme="majorHAnsi" w:hAnsiTheme="majorHAnsi"/>
                <w:sz w:val="24"/>
                <w:szCs w:val="24"/>
              </w:rPr>
            </w:pPr>
          </w:p>
        </w:tc>
      </w:tr>
      <w:tr w:rsidR="00DA7D12" w:rsidRPr="0047341F" w:rsidTr="007E494C">
        <w:trPr>
          <w:trHeight w:val="1265"/>
        </w:trPr>
        <w:tc>
          <w:tcPr>
            <w:tcW w:w="2376" w:type="dxa"/>
          </w:tcPr>
          <w:p w:rsidR="00DA7D12" w:rsidRPr="001564A2" w:rsidRDefault="00DA7D12" w:rsidP="007E494C">
            <w:pPr>
              <w:rPr>
                <w:rFonts w:asciiTheme="majorHAnsi" w:hAnsiTheme="majorHAnsi"/>
                <w:b/>
                <w:bCs/>
                <w:sz w:val="24"/>
                <w:szCs w:val="24"/>
              </w:rPr>
            </w:pPr>
            <w:r w:rsidRPr="001564A2">
              <w:rPr>
                <w:rFonts w:asciiTheme="majorHAnsi" w:hAnsiTheme="majorHAnsi"/>
                <w:b/>
                <w:bCs/>
                <w:sz w:val="24"/>
                <w:szCs w:val="24"/>
              </w:rPr>
              <w:t>Apports moteurs</w:t>
            </w:r>
          </w:p>
        </w:tc>
        <w:tc>
          <w:tcPr>
            <w:tcW w:w="6804" w:type="dxa"/>
          </w:tcPr>
          <w:p w:rsidR="00DA7D12" w:rsidRPr="00362313" w:rsidRDefault="00DA7D12" w:rsidP="007E494C">
            <w:pPr>
              <w:jc w:val="both"/>
              <w:rPr>
                <w:rFonts w:asciiTheme="majorHAnsi" w:hAnsiTheme="majorHAnsi"/>
                <w:sz w:val="24"/>
                <w:szCs w:val="24"/>
              </w:rPr>
            </w:pPr>
            <w:r>
              <w:rPr>
                <w:rFonts w:asciiTheme="majorHAnsi" w:hAnsiTheme="majorHAnsi"/>
                <w:sz w:val="24"/>
                <w:szCs w:val="24"/>
              </w:rPr>
              <w:t xml:space="preserve">La séance de psychomotricité permet à l’enfant de vivre des expériences motrices, de découvrir de nouvelles sensations, de vivre un éveil corporel. Sa motricité globale est particulièrement stimulée.  </w:t>
            </w:r>
          </w:p>
        </w:tc>
      </w:tr>
    </w:tbl>
    <w:p w:rsidR="00DA7D12" w:rsidRPr="0047341F" w:rsidRDefault="00DA7D12" w:rsidP="00DA7D12">
      <w:pPr>
        <w:rPr>
          <w:rFonts w:asciiTheme="majorHAnsi" w:hAnsiTheme="majorHAnsi"/>
          <w:sz w:val="24"/>
          <w:szCs w:val="24"/>
        </w:rPr>
      </w:pPr>
    </w:p>
    <w:p w:rsidR="00482F9D" w:rsidRPr="00F6728B" w:rsidRDefault="00FF1FD5" w:rsidP="00482F9D">
      <w:pPr>
        <w:pStyle w:val="Paragraphedeliste"/>
        <w:numPr>
          <w:ilvl w:val="0"/>
          <w:numId w:val="1"/>
        </w:numPr>
        <w:jc w:val="both"/>
        <w:rPr>
          <w:rFonts w:asciiTheme="majorHAnsi" w:hAnsiTheme="majorHAnsi"/>
          <w:b/>
          <w:bCs/>
          <w:sz w:val="28"/>
          <w:szCs w:val="28"/>
          <w:u w:val="single"/>
        </w:rPr>
      </w:pPr>
      <w:r>
        <w:rPr>
          <w:rFonts w:asciiTheme="majorHAnsi" w:hAnsiTheme="majorHAnsi"/>
          <w:b/>
          <w:bCs/>
          <w:sz w:val="26"/>
          <w:szCs w:val="26"/>
          <w:u w:val="single"/>
        </w:rPr>
        <w:br w:type="page"/>
      </w:r>
      <w:r w:rsidR="00482F9D" w:rsidRPr="00F6728B">
        <w:rPr>
          <w:rFonts w:asciiTheme="majorHAnsi" w:hAnsiTheme="majorHAnsi"/>
          <w:b/>
          <w:bCs/>
          <w:sz w:val="28"/>
          <w:szCs w:val="28"/>
          <w:u w:val="single"/>
        </w:rPr>
        <w:lastRenderedPageBreak/>
        <w:t>AUTONOMIE ET CONFIANCE EN SOI</w:t>
      </w:r>
    </w:p>
    <w:p w:rsidR="00482F9D" w:rsidRPr="00F26B1A" w:rsidRDefault="00482F9D" w:rsidP="00482F9D">
      <w:pPr>
        <w:pStyle w:val="Paragraphedeliste"/>
        <w:jc w:val="both"/>
        <w:rPr>
          <w:rFonts w:asciiTheme="majorHAnsi" w:hAnsiTheme="majorHAnsi"/>
          <w:b/>
          <w:bCs/>
          <w:i/>
          <w:iCs/>
        </w:rPr>
      </w:pPr>
    </w:p>
    <w:p w:rsidR="00482F9D" w:rsidRPr="00F6728B" w:rsidRDefault="00482F9D" w:rsidP="00482F9D">
      <w:pPr>
        <w:jc w:val="both"/>
        <w:rPr>
          <w:rFonts w:asciiTheme="majorHAnsi" w:hAnsiTheme="majorHAnsi"/>
          <w:b/>
          <w:bCs/>
          <w:i/>
          <w:iCs/>
          <w:sz w:val="24"/>
          <w:szCs w:val="24"/>
        </w:rPr>
      </w:pPr>
      <w:r w:rsidRPr="00F6728B">
        <w:rPr>
          <w:rFonts w:asciiTheme="majorHAnsi" w:hAnsiTheme="majorHAnsi"/>
          <w:b/>
          <w:bCs/>
          <w:i/>
          <w:iCs/>
          <w:sz w:val="24"/>
          <w:szCs w:val="24"/>
        </w:rPr>
        <w:t xml:space="preserve">« </w:t>
      </w:r>
      <w:r w:rsidRPr="00F6728B">
        <w:rPr>
          <w:rFonts w:asciiTheme="majorHAnsi" w:hAnsiTheme="majorHAnsi"/>
          <w:b/>
          <w:bCs/>
          <w:i/>
          <w:iCs/>
          <w:color w:val="595959" w:themeColor="text1" w:themeTint="A6"/>
          <w:sz w:val="24"/>
          <w:szCs w:val="24"/>
        </w:rPr>
        <w:t xml:space="preserve">Favoriser l’autonomie de l’enfant va lui permettre - tout en étant acteur de son développement - de le faire devenir un sujet à part entière et de le rendre responsable de ses actes. Aide-moi à faire seul. </w:t>
      </w:r>
      <w:r w:rsidRPr="00F6728B">
        <w:rPr>
          <w:rFonts w:asciiTheme="majorHAnsi" w:hAnsiTheme="majorHAnsi"/>
          <w:b/>
          <w:bCs/>
          <w:i/>
          <w:iCs/>
          <w:sz w:val="24"/>
          <w:szCs w:val="24"/>
        </w:rPr>
        <w:t>». Maria Montessori</w:t>
      </w:r>
    </w:p>
    <w:p w:rsidR="00482F9D" w:rsidRPr="00F6728B" w:rsidRDefault="00482F9D" w:rsidP="00482F9D">
      <w:pPr>
        <w:jc w:val="both"/>
        <w:rPr>
          <w:rFonts w:asciiTheme="majorHAnsi" w:hAnsiTheme="majorHAnsi"/>
          <w:sz w:val="24"/>
          <w:szCs w:val="24"/>
        </w:rPr>
      </w:pPr>
      <w:r w:rsidRPr="00F6728B">
        <w:rPr>
          <w:rFonts w:asciiTheme="majorHAnsi" w:hAnsiTheme="majorHAnsi"/>
          <w:sz w:val="24"/>
          <w:szCs w:val="24"/>
        </w:rPr>
        <w:t xml:space="preserve">Au Jardin Ensoleillé, l’autonomie des enfants </w:t>
      </w:r>
      <w:r w:rsidR="00B60C45">
        <w:rPr>
          <w:rFonts w:asciiTheme="majorHAnsi" w:hAnsiTheme="majorHAnsi"/>
          <w:sz w:val="24"/>
          <w:szCs w:val="24"/>
        </w:rPr>
        <w:t xml:space="preserve">est </w:t>
      </w:r>
      <w:r w:rsidRPr="00F6728B">
        <w:rPr>
          <w:rFonts w:asciiTheme="majorHAnsi" w:hAnsiTheme="majorHAnsi"/>
          <w:sz w:val="24"/>
          <w:szCs w:val="24"/>
        </w:rPr>
        <w:t>au cœur des activités. Nous leur apprenons et les encourageons à ranger eux-mêmes leurs jouets, à se laver les mains avant et après manger, à manger seuls, à dresser la table, à se débarrasser d</w:t>
      </w:r>
      <w:r w:rsidR="00B60C45">
        <w:rPr>
          <w:rFonts w:asciiTheme="majorHAnsi" w:hAnsiTheme="majorHAnsi"/>
          <w:sz w:val="24"/>
          <w:szCs w:val="24"/>
        </w:rPr>
        <w:t>e leur tablier après les repas</w:t>
      </w:r>
      <w:r w:rsidRPr="00F6728B">
        <w:rPr>
          <w:rFonts w:asciiTheme="majorHAnsi" w:hAnsiTheme="majorHAnsi"/>
          <w:sz w:val="24"/>
          <w:szCs w:val="24"/>
        </w:rPr>
        <w:t xml:space="preserve">, à débarrasser la table après avoir mangé, etc…. </w:t>
      </w:r>
    </w:p>
    <w:p w:rsidR="00482F9D" w:rsidRPr="00F6728B" w:rsidRDefault="00482F9D" w:rsidP="0058383C">
      <w:pPr>
        <w:jc w:val="both"/>
        <w:rPr>
          <w:rFonts w:asciiTheme="majorHAnsi" w:hAnsiTheme="majorHAnsi"/>
          <w:sz w:val="24"/>
          <w:szCs w:val="24"/>
        </w:rPr>
      </w:pPr>
      <w:r w:rsidRPr="00F6728B">
        <w:rPr>
          <w:rFonts w:asciiTheme="majorHAnsi" w:hAnsiTheme="majorHAnsi"/>
          <w:sz w:val="24"/>
          <w:szCs w:val="24"/>
        </w:rPr>
        <w:t xml:space="preserve">L’accompagnement vers l’autonomie est un savant dosage entre l’aide à apporter à l’enfant et une grande dose de patience. L’enfant agit seul, toujours </w:t>
      </w:r>
      <w:r w:rsidR="0058383C">
        <w:rPr>
          <w:rFonts w:asciiTheme="majorHAnsi" w:hAnsiTheme="majorHAnsi"/>
          <w:sz w:val="24"/>
          <w:szCs w:val="24"/>
        </w:rPr>
        <w:t>sous le regard bienveillant de</w:t>
      </w:r>
      <w:r w:rsidRPr="00F6728B">
        <w:rPr>
          <w:rFonts w:asciiTheme="majorHAnsi" w:hAnsiTheme="majorHAnsi"/>
          <w:sz w:val="24"/>
          <w:szCs w:val="24"/>
        </w:rPr>
        <w:t xml:space="preserve"> l’équipe encadrante. </w:t>
      </w:r>
    </w:p>
    <w:p w:rsidR="00482F9D" w:rsidRPr="00F6728B" w:rsidRDefault="00482F9D" w:rsidP="00482F9D">
      <w:pPr>
        <w:spacing w:after="0"/>
        <w:jc w:val="both"/>
        <w:rPr>
          <w:rFonts w:asciiTheme="majorHAnsi" w:hAnsiTheme="majorHAnsi"/>
          <w:sz w:val="24"/>
          <w:szCs w:val="24"/>
        </w:rPr>
      </w:pPr>
      <w:r w:rsidRPr="00F6728B">
        <w:rPr>
          <w:rFonts w:asciiTheme="majorHAnsi" w:hAnsiTheme="majorHAnsi"/>
          <w:sz w:val="24"/>
          <w:szCs w:val="24"/>
        </w:rPr>
        <w:t>Nous favorisons l’autonomie des enfants au quotidien car nous sommes convaincus que cela permet à l’enfant de grandir sereinement et d’avoir suffisamment confiance en lui pour pouvoir agir, interagir avec les autres, s’affirmer et se construire.</w:t>
      </w:r>
    </w:p>
    <w:p w:rsidR="00482F9D" w:rsidRPr="00F6728B" w:rsidRDefault="00482F9D" w:rsidP="0058383C">
      <w:pPr>
        <w:jc w:val="both"/>
        <w:rPr>
          <w:rFonts w:asciiTheme="majorHAnsi" w:hAnsiTheme="majorHAnsi"/>
          <w:sz w:val="24"/>
          <w:szCs w:val="24"/>
        </w:rPr>
      </w:pPr>
      <w:r w:rsidRPr="00F6728B">
        <w:rPr>
          <w:rFonts w:asciiTheme="majorHAnsi" w:hAnsiTheme="majorHAnsi"/>
          <w:sz w:val="24"/>
          <w:szCs w:val="24"/>
        </w:rPr>
        <w:t xml:space="preserve">On les accompagne beaucoup par la parole et par le regard sans devancer </w:t>
      </w:r>
      <w:r>
        <w:rPr>
          <w:rFonts w:asciiTheme="majorHAnsi" w:hAnsiTheme="majorHAnsi"/>
          <w:sz w:val="24"/>
          <w:szCs w:val="24"/>
        </w:rPr>
        <w:t>leurs</w:t>
      </w:r>
      <w:r w:rsidRPr="00F6728B">
        <w:rPr>
          <w:rFonts w:asciiTheme="majorHAnsi" w:hAnsiTheme="majorHAnsi"/>
          <w:sz w:val="24"/>
          <w:szCs w:val="24"/>
        </w:rPr>
        <w:t xml:space="preserve"> besoins. </w:t>
      </w:r>
    </w:p>
    <w:p w:rsidR="00482F9D" w:rsidRPr="00F6728B" w:rsidRDefault="00482F9D" w:rsidP="00482F9D">
      <w:pPr>
        <w:jc w:val="both"/>
        <w:rPr>
          <w:rFonts w:asciiTheme="majorHAnsi" w:hAnsiTheme="majorHAnsi"/>
          <w:sz w:val="24"/>
          <w:szCs w:val="24"/>
        </w:rPr>
      </w:pPr>
      <w:r w:rsidRPr="00F6728B">
        <w:rPr>
          <w:rFonts w:asciiTheme="majorHAnsi" w:hAnsiTheme="majorHAnsi"/>
          <w:sz w:val="24"/>
          <w:szCs w:val="24"/>
        </w:rPr>
        <w:t>Notre objectif principal en favorisant leur autonomie, est de préparer nos lutins à la prochaine grande étape de leur vie, l’entrée à l’école maternelle.</w:t>
      </w:r>
    </w:p>
    <w:p w:rsidR="00482F9D" w:rsidRPr="00F26B1A" w:rsidRDefault="00482F9D" w:rsidP="00482F9D">
      <w:pPr>
        <w:jc w:val="both"/>
        <w:rPr>
          <w:rFonts w:asciiTheme="majorHAnsi" w:hAnsiTheme="majorHAnsi"/>
        </w:rPr>
      </w:pPr>
    </w:p>
    <w:p w:rsidR="00482F9D" w:rsidRPr="00E41E47" w:rsidRDefault="00482F9D" w:rsidP="00482F9D">
      <w:pPr>
        <w:pStyle w:val="Paragraphedeliste"/>
        <w:numPr>
          <w:ilvl w:val="0"/>
          <w:numId w:val="1"/>
        </w:numPr>
        <w:jc w:val="both"/>
        <w:rPr>
          <w:rFonts w:asciiTheme="majorHAnsi" w:hAnsiTheme="majorHAnsi"/>
          <w:b/>
          <w:bCs/>
          <w:sz w:val="28"/>
          <w:szCs w:val="28"/>
          <w:u w:val="single"/>
        </w:rPr>
      </w:pPr>
      <w:r w:rsidRPr="00E41E47">
        <w:rPr>
          <w:rFonts w:asciiTheme="majorHAnsi" w:hAnsiTheme="majorHAnsi"/>
          <w:b/>
          <w:bCs/>
          <w:sz w:val="28"/>
          <w:szCs w:val="28"/>
          <w:u w:val="single"/>
        </w:rPr>
        <w:t>GESTION DES CONFLITS</w:t>
      </w:r>
    </w:p>
    <w:p w:rsidR="00482F9D" w:rsidRPr="00E41E47" w:rsidRDefault="00482F9D" w:rsidP="00482F9D">
      <w:pPr>
        <w:jc w:val="both"/>
        <w:rPr>
          <w:rFonts w:asciiTheme="majorHAnsi" w:hAnsiTheme="majorHAnsi"/>
          <w:sz w:val="24"/>
          <w:szCs w:val="24"/>
        </w:rPr>
      </w:pPr>
      <w:r w:rsidRPr="00E41E47">
        <w:rPr>
          <w:rFonts w:asciiTheme="majorHAnsi" w:hAnsiTheme="majorHAnsi"/>
          <w:sz w:val="24"/>
          <w:szCs w:val="24"/>
        </w:rPr>
        <w:t xml:space="preserve">Nous considérons que les conflits font partie intégrante du développement de chacun. Ils permettent à l’enfant d’évoluer, d’apprendre, et </w:t>
      </w:r>
      <w:r>
        <w:rPr>
          <w:rFonts w:asciiTheme="majorHAnsi" w:hAnsiTheme="majorHAnsi"/>
          <w:sz w:val="24"/>
          <w:szCs w:val="24"/>
        </w:rPr>
        <w:t xml:space="preserve">de </w:t>
      </w:r>
      <w:r w:rsidRPr="00E41E47">
        <w:rPr>
          <w:rFonts w:asciiTheme="majorHAnsi" w:hAnsiTheme="majorHAnsi"/>
          <w:sz w:val="24"/>
          <w:szCs w:val="24"/>
        </w:rPr>
        <w:t xml:space="preserve">raisonner. C’est la raison pour laquelle nous n’évitons pas systématiquement les conflits entre enfants. Nous n’intervenons qu’en cas de nécessité. S’il s’agit de conflits verbaux, nous laissons les enfants les gérer seuls. Par contre, dès lors que la violence fait son apparition, nous réagissons rapidement en verbalisant et expliquant à l’enfant l’intérêt de ne pas être violent. </w:t>
      </w:r>
    </w:p>
    <w:p w:rsidR="00482F9D" w:rsidRPr="00E41E47" w:rsidRDefault="00482F9D" w:rsidP="001D72CB">
      <w:pPr>
        <w:jc w:val="both"/>
        <w:rPr>
          <w:rFonts w:asciiTheme="majorHAnsi" w:hAnsiTheme="majorHAnsi"/>
          <w:sz w:val="24"/>
          <w:szCs w:val="24"/>
        </w:rPr>
      </w:pPr>
      <w:r>
        <w:rPr>
          <w:rFonts w:asciiTheme="majorHAnsi" w:hAnsiTheme="majorHAnsi"/>
          <w:sz w:val="24"/>
          <w:szCs w:val="24"/>
        </w:rPr>
        <w:t xml:space="preserve">Bien entendu, nous imposons certaines limites à ne pas transgresser. Nous les expliquons aux enfants qui les apprennent au jour le jour. Nous privilégions les encouragements à la punition et avons tendance à féliciter un enfant qui a fait une bonne action afin de renforcer son estime de soi. </w:t>
      </w:r>
    </w:p>
    <w:p w:rsidR="0058383C" w:rsidRDefault="0058383C">
      <w:pPr>
        <w:rPr>
          <w:rFonts w:asciiTheme="majorHAnsi" w:hAnsiTheme="majorHAnsi"/>
          <w:b/>
          <w:bCs/>
          <w:sz w:val="28"/>
          <w:szCs w:val="28"/>
          <w:u w:val="single"/>
        </w:rPr>
      </w:pPr>
      <w:r>
        <w:rPr>
          <w:rFonts w:asciiTheme="majorHAnsi" w:hAnsiTheme="majorHAnsi"/>
          <w:b/>
          <w:bCs/>
          <w:sz w:val="28"/>
          <w:szCs w:val="28"/>
          <w:u w:val="single"/>
        </w:rPr>
        <w:br w:type="page"/>
      </w:r>
    </w:p>
    <w:p w:rsidR="00482F9D" w:rsidRPr="00E41E47" w:rsidRDefault="00482F9D" w:rsidP="00482F9D">
      <w:pPr>
        <w:pStyle w:val="Paragraphedeliste"/>
        <w:numPr>
          <w:ilvl w:val="0"/>
          <w:numId w:val="1"/>
        </w:numPr>
        <w:jc w:val="both"/>
        <w:rPr>
          <w:rFonts w:asciiTheme="majorHAnsi" w:hAnsiTheme="majorHAnsi"/>
          <w:b/>
          <w:bCs/>
          <w:sz w:val="28"/>
          <w:szCs w:val="28"/>
          <w:u w:val="single"/>
        </w:rPr>
      </w:pPr>
      <w:r w:rsidRPr="00E41E47">
        <w:rPr>
          <w:rFonts w:asciiTheme="majorHAnsi" w:hAnsiTheme="majorHAnsi"/>
          <w:b/>
          <w:bCs/>
          <w:sz w:val="28"/>
          <w:szCs w:val="28"/>
          <w:u w:val="single"/>
        </w:rPr>
        <w:lastRenderedPageBreak/>
        <w:t>PROPRETE</w:t>
      </w:r>
    </w:p>
    <w:p w:rsidR="00482F9D" w:rsidRPr="00F26B1A" w:rsidRDefault="00482F9D" w:rsidP="00482F9D">
      <w:pPr>
        <w:pStyle w:val="Paragraphedeliste"/>
        <w:jc w:val="both"/>
        <w:rPr>
          <w:rFonts w:asciiTheme="majorHAnsi" w:hAnsiTheme="majorHAnsi"/>
        </w:rPr>
      </w:pPr>
    </w:p>
    <w:p w:rsidR="00482F9D" w:rsidRPr="00482F9D" w:rsidRDefault="00482F9D" w:rsidP="00482F9D">
      <w:pPr>
        <w:jc w:val="both"/>
        <w:rPr>
          <w:rFonts w:asciiTheme="majorHAnsi" w:hAnsiTheme="majorHAnsi"/>
          <w:sz w:val="24"/>
          <w:szCs w:val="24"/>
        </w:rPr>
      </w:pPr>
      <w:r w:rsidRPr="00482F9D">
        <w:rPr>
          <w:rFonts w:asciiTheme="majorHAnsi" w:hAnsiTheme="majorHAnsi"/>
          <w:sz w:val="24"/>
          <w:szCs w:val="24"/>
        </w:rPr>
        <w:t>Lorsqu’un enfant est en phase</w:t>
      </w:r>
      <w:r w:rsidR="008B59F5">
        <w:rPr>
          <w:rFonts w:asciiTheme="majorHAnsi" w:hAnsiTheme="majorHAnsi"/>
          <w:sz w:val="24"/>
          <w:szCs w:val="24"/>
        </w:rPr>
        <w:t xml:space="preserve"> (n’est plus à l’aide dans sa couche, demande spontanément qu’on la lui enlève ou manifeste de l’intérêt pour s’assoir sur les toilettes, etc.) </w:t>
      </w:r>
      <w:r w:rsidRPr="00482F9D">
        <w:rPr>
          <w:rFonts w:asciiTheme="majorHAnsi" w:hAnsiTheme="majorHAnsi"/>
          <w:sz w:val="24"/>
          <w:szCs w:val="24"/>
        </w:rPr>
        <w:t xml:space="preserve"> de « devenir propre », nous demandons aux parents de nous prévenir afin que l’on puisse assurer une continuité entre la pratique réalisée à la maison et celle menée chez nous. </w:t>
      </w:r>
    </w:p>
    <w:p w:rsidR="00482F9D" w:rsidRDefault="00482F9D" w:rsidP="00482F9D">
      <w:pPr>
        <w:jc w:val="both"/>
        <w:rPr>
          <w:rFonts w:asciiTheme="majorHAnsi" w:hAnsiTheme="majorHAnsi"/>
          <w:sz w:val="24"/>
          <w:szCs w:val="24"/>
        </w:rPr>
      </w:pPr>
      <w:r w:rsidRPr="00482F9D">
        <w:rPr>
          <w:rFonts w:asciiTheme="majorHAnsi" w:hAnsiTheme="majorHAnsi"/>
          <w:sz w:val="24"/>
          <w:szCs w:val="24"/>
        </w:rPr>
        <w:t xml:space="preserve">Des petites cuvettes de toilette adaptées à la taille des enfants sont </w:t>
      </w:r>
      <w:r w:rsidR="00ED5075">
        <w:rPr>
          <w:rFonts w:asciiTheme="majorHAnsi" w:hAnsiTheme="majorHAnsi"/>
          <w:sz w:val="24"/>
          <w:szCs w:val="24"/>
        </w:rPr>
        <w:t>installées dans l’espace Soins/S</w:t>
      </w:r>
      <w:r w:rsidRPr="00482F9D">
        <w:rPr>
          <w:rFonts w:asciiTheme="majorHAnsi" w:hAnsiTheme="majorHAnsi"/>
          <w:sz w:val="24"/>
          <w:szCs w:val="24"/>
        </w:rPr>
        <w:t>anitaires et leur sont facilement accessible</w:t>
      </w:r>
      <w:r w:rsidR="00ED5075">
        <w:rPr>
          <w:rFonts w:asciiTheme="majorHAnsi" w:hAnsiTheme="majorHAnsi"/>
          <w:sz w:val="24"/>
          <w:szCs w:val="24"/>
        </w:rPr>
        <w:t>s</w:t>
      </w:r>
      <w:r w:rsidRPr="00482F9D">
        <w:rPr>
          <w:rFonts w:asciiTheme="majorHAnsi" w:hAnsiTheme="majorHAnsi"/>
          <w:sz w:val="24"/>
          <w:szCs w:val="24"/>
        </w:rPr>
        <w:t xml:space="preserve">. Nous mettons également des petits pots à disposition dans l’espace d’activités intérieures des plus grands. Ils pourront les utiliser de manière autonome.  Nous ne forçons jamais un enfant à être propre car cela pourrait le brusquer et le bloquer. </w:t>
      </w:r>
    </w:p>
    <w:p w:rsidR="00482F9D" w:rsidRDefault="00482F9D" w:rsidP="00482F9D">
      <w:pPr>
        <w:rPr>
          <w:rFonts w:asciiTheme="majorHAnsi" w:hAnsiTheme="majorHAnsi"/>
          <w:sz w:val="24"/>
          <w:szCs w:val="24"/>
        </w:rPr>
      </w:pPr>
    </w:p>
    <w:p w:rsidR="00AA0B44" w:rsidRPr="00AA0B44" w:rsidRDefault="00482F9D" w:rsidP="00AA0B44">
      <w:pPr>
        <w:pStyle w:val="Paragraphedeliste"/>
        <w:numPr>
          <w:ilvl w:val="0"/>
          <w:numId w:val="1"/>
        </w:numPr>
        <w:jc w:val="both"/>
        <w:rPr>
          <w:rFonts w:asciiTheme="majorHAnsi" w:hAnsiTheme="majorHAnsi"/>
          <w:b/>
          <w:bCs/>
          <w:sz w:val="28"/>
          <w:szCs w:val="28"/>
          <w:u w:val="single"/>
        </w:rPr>
      </w:pPr>
      <w:r w:rsidRPr="00482F9D">
        <w:rPr>
          <w:rFonts w:asciiTheme="majorHAnsi" w:hAnsiTheme="majorHAnsi"/>
          <w:b/>
          <w:bCs/>
          <w:sz w:val="28"/>
          <w:szCs w:val="28"/>
          <w:u w:val="single"/>
        </w:rPr>
        <w:t xml:space="preserve">LE DEPART </w:t>
      </w:r>
      <w:r w:rsidR="0058383C">
        <w:rPr>
          <w:rFonts w:asciiTheme="majorHAnsi" w:hAnsiTheme="majorHAnsi"/>
          <w:b/>
          <w:bCs/>
          <w:sz w:val="28"/>
          <w:szCs w:val="28"/>
          <w:u w:val="single"/>
        </w:rPr>
        <w:t xml:space="preserve">DE </w:t>
      </w:r>
      <w:r w:rsidR="00AA0B44">
        <w:rPr>
          <w:rFonts w:asciiTheme="majorHAnsi" w:hAnsiTheme="majorHAnsi"/>
          <w:b/>
          <w:bCs/>
          <w:sz w:val="28"/>
          <w:szCs w:val="28"/>
          <w:u w:val="single"/>
        </w:rPr>
        <w:t>L’ENFANT</w:t>
      </w:r>
    </w:p>
    <w:p w:rsidR="00AA0B44" w:rsidRDefault="00AA0B44" w:rsidP="00AA0B44">
      <w:pPr>
        <w:jc w:val="both"/>
        <w:rPr>
          <w:rFonts w:asciiTheme="majorHAnsi" w:hAnsiTheme="majorHAnsi"/>
          <w:sz w:val="24"/>
          <w:szCs w:val="24"/>
        </w:rPr>
      </w:pPr>
      <w:r>
        <w:rPr>
          <w:rFonts w:asciiTheme="majorHAnsi" w:hAnsiTheme="majorHAnsi"/>
          <w:sz w:val="24"/>
          <w:szCs w:val="24"/>
        </w:rPr>
        <w:t xml:space="preserve">Peu importe la durée du « séjour » de l’enfant (de quelques heures à plusieurs mois), il nous tient à cœur de lui organiser un goûter de départ. Nous préparons un bon gâteau maison et lui offrons un petit cadeau. Nous offrons également un album photo souvenir de son passage chez nous s’il a fréquenté notre halte accueil pendant plusieurs jours. </w:t>
      </w:r>
    </w:p>
    <w:p w:rsidR="005C0AD9" w:rsidRPr="005C0AD9" w:rsidRDefault="005C0AD9" w:rsidP="00482F9D">
      <w:pPr>
        <w:rPr>
          <w:rFonts w:asciiTheme="majorHAnsi" w:hAnsiTheme="majorHAnsi"/>
          <w:sz w:val="24"/>
          <w:szCs w:val="24"/>
        </w:rPr>
      </w:pPr>
    </w:p>
    <w:p w:rsidR="00714BEF" w:rsidRPr="00482F9D" w:rsidRDefault="00714BEF" w:rsidP="00482F9D">
      <w:pPr>
        <w:pStyle w:val="Paragraphedeliste"/>
        <w:numPr>
          <w:ilvl w:val="0"/>
          <w:numId w:val="1"/>
        </w:numPr>
        <w:jc w:val="both"/>
        <w:rPr>
          <w:rFonts w:asciiTheme="majorHAnsi" w:hAnsiTheme="majorHAnsi"/>
          <w:b/>
          <w:bCs/>
          <w:sz w:val="28"/>
          <w:szCs w:val="28"/>
          <w:u w:val="single"/>
        </w:rPr>
      </w:pPr>
      <w:r w:rsidRPr="00482F9D">
        <w:rPr>
          <w:rFonts w:asciiTheme="majorHAnsi" w:hAnsiTheme="majorHAnsi"/>
          <w:b/>
          <w:bCs/>
          <w:sz w:val="28"/>
          <w:szCs w:val="28"/>
          <w:u w:val="single"/>
        </w:rPr>
        <w:t xml:space="preserve">LE COUP DE </w:t>
      </w:r>
      <w:r w:rsidR="00F50E24" w:rsidRPr="00482F9D">
        <w:rPr>
          <w:rFonts w:asciiTheme="majorHAnsi" w:hAnsiTheme="majorHAnsi"/>
          <w:b/>
          <w:bCs/>
          <w:sz w:val="28"/>
          <w:szCs w:val="28"/>
          <w:u w:val="single"/>
        </w:rPr>
        <w:t>POUCE</w:t>
      </w:r>
      <w:r w:rsidRPr="00482F9D">
        <w:rPr>
          <w:rFonts w:asciiTheme="majorHAnsi" w:hAnsiTheme="majorHAnsi"/>
          <w:b/>
          <w:bCs/>
          <w:sz w:val="28"/>
          <w:szCs w:val="28"/>
          <w:u w:val="single"/>
        </w:rPr>
        <w:t xml:space="preserve"> DES FAMILLES </w:t>
      </w:r>
    </w:p>
    <w:p w:rsidR="006B70E0" w:rsidRPr="00F26B1A" w:rsidRDefault="006B70E0" w:rsidP="006B70E0">
      <w:pPr>
        <w:pStyle w:val="Paragraphedeliste"/>
        <w:jc w:val="both"/>
        <w:rPr>
          <w:rFonts w:asciiTheme="majorHAnsi" w:hAnsiTheme="majorHAnsi"/>
          <w:b/>
          <w:bCs/>
          <w:sz w:val="26"/>
          <w:szCs w:val="26"/>
          <w:u w:val="single"/>
        </w:rPr>
      </w:pPr>
    </w:p>
    <w:p w:rsidR="00F50E24" w:rsidRPr="00107595" w:rsidRDefault="00F50E24" w:rsidP="00F50E24">
      <w:pPr>
        <w:jc w:val="both"/>
        <w:rPr>
          <w:rFonts w:asciiTheme="majorHAnsi" w:hAnsiTheme="majorHAnsi"/>
          <w:sz w:val="24"/>
          <w:szCs w:val="24"/>
        </w:rPr>
      </w:pPr>
      <w:r w:rsidRPr="00107595">
        <w:rPr>
          <w:rFonts w:asciiTheme="majorHAnsi" w:hAnsiTheme="majorHAnsi"/>
          <w:sz w:val="24"/>
          <w:szCs w:val="24"/>
        </w:rPr>
        <w:t xml:space="preserve">Au Jardin Ensoleillé, nous travaillons en étroite collaboration avec les parents de l’enfant. Il s’agit, en effet, d’une relation triangulaire entre l’enfant, le parent, et la puéricultrice. Cette relation est essentielle et représente une condition sine qua non au bon déroulement de l’accueil de l’enfant au sein de notre halte. </w:t>
      </w:r>
    </w:p>
    <w:p w:rsidR="00F50E24" w:rsidRPr="00107595" w:rsidRDefault="00F50E24" w:rsidP="005E0FBE">
      <w:pPr>
        <w:jc w:val="both"/>
        <w:rPr>
          <w:rFonts w:asciiTheme="majorHAnsi" w:hAnsiTheme="majorHAnsi"/>
          <w:b/>
          <w:bCs/>
          <w:color w:val="FF0000"/>
          <w:sz w:val="24"/>
          <w:szCs w:val="24"/>
        </w:rPr>
      </w:pPr>
      <w:r w:rsidRPr="00107595">
        <w:rPr>
          <w:rFonts w:asciiTheme="majorHAnsi" w:hAnsiTheme="majorHAnsi"/>
          <w:sz w:val="24"/>
          <w:szCs w:val="24"/>
        </w:rPr>
        <w:t xml:space="preserve">En effet, nous insistons sur les échanges verbaux entre les parents et le personnel encadrant au cours des moments </w:t>
      </w:r>
      <w:r w:rsidR="005E0FBE">
        <w:rPr>
          <w:rFonts w:asciiTheme="majorHAnsi" w:hAnsiTheme="majorHAnsi"/>
          <w:sz w:val="24"/>
          <w:szCs w:val="24"/>
        </w:rPr>
        <w:t>d’accueil et départ de l’enfant.</w:t>
      </w:r>
    </w:p>
    <w:p w:rsidR="00F50E24" w:rsidRPr="00107595" w:rsidRDefault="00F50E24" w:rsidP="00F50E24">
      <w:pPr>
        <w:jc w:val="both"/>
        <w:rPr>
          <w:rFonts w:asciiTheme="majorHAnsi" w:hAnsiTheme="majorHAnsi"/>
          <w:sz w:val="24"/>
          <w:szCs w:val="24"/>
        </w:rPr>
      </w:pPr>
      <w:r w:rsidRPr="00107595">
        <w:rPr>
          <w:rFonts w:asciiTheme="majorHAnsi" w:hAnsiTheme="majorHAnsi"/>
          <w:sz w:val="24"/>
          <w:szCs w:val="24"/>
        </w:rPr>
        <w:t xml:space="preserve">D’autres moments sont prévus pour les échanges entre les parents et le personnel, notamment lors des réunions de parents, des fêtes organisées au sein de l’ASBL, et également au cours des différents ateliers/petits déjeuners organisés de façon hebdomadaire autour d’un thème particulier. </w:t>
      </w:r>
    </w:p>
    <w:p w:rsidR="00CB02A2" w:rsidRPr="00F26B1A" w:rsidRDefault="00CB02A2" w:rsidP="00F50E24">
      <w:pPr>
        <w:jc w:val="both"/>
        <w:rPr>
          <w:rFonts w:asciiTheme="majorHAnsi" w:hAnsiTheme="majorHAnsi"/>
        </w:rPr>
      </w:pPr>
    </w:p>
    <w:p w:rsidR="005C0AD9" w:rsidRDefault="005C0AD9">
      <w:pPr>
        <w:rPr>
          <w:rFonts w:asciiTheme="majorHAnsi" w:hAnsiTheme="majorHAnsi"/>
          <w:b/>
          <w:bCs/>
          <w:sz w:val="28"/>
          <w:szCs w:val="28"/>
          <w:u w:val="single"/>
        </w:rPr>
      </w:pPr>
      <w:r>
        <w:rPr>
          <w:rFonts w:asciiTheme="majorHAnsi" w:hAnsiTheme="majorHAnsi"/>
          <w:b/>
          <w:bCs/>
          <w:sz w:val="28"/>
          <w:szCs w:val="28"/>
          <w:u w:val="single"/>
        </w:rPr>
        <w:br w:type="page"/>
      </w:r>
    </w:p>
    <w:p w:rsidR="003100D9" w:rsidRPr="00F6728B" w:rsidRDefault="003100D9" w:rsidP="00482F9D">
      <w:pPr>
        <w:pStyle w:val="Paragraphedeliste"/>
        <w:numPr>
          <w:ilvl w:val="0"/>
          <w:numId w:val="1"/>
        </w:numPr>
        <w:jc w:val="both"/>
        <w:rPr>
          <w:rFonts w:asciiTheme="majorHAnsi" w:hAnsiTheme="majorHAnsi"/>
          <w:b/>
          <w:bCs/>
          <w:sz w:val="28"/>
          <w:szCs w:val="28"/>
          <w:u w:val="single"/>
        </w:rPr>
      </w:pPr>
      <w:r w:rsidRPr="00F6728B">
        <w:rPr>
          <w:rFonts w:asciiTheme="majorHAnsi" w:hAnsiTheme="majorHAnsi"/>
          <w:b/>
          <w:bCs/>
          <w:sz w:val="28"/>
          <w:szCs w:val="28"/>
          <w:u w:val="single"/>
        </w:rPr>
        <w:lastRenderedPageBreak/>
        <w:t>NOS POINTS FORTS</w:t>
      </w:r>
    </w:p>
    <w:p w:rsidR="006B70E0" w:rsidRDefault="006B70E0" w:rsidP="006B70E0">
      <w:pPr>
        <w:pStyle w:val="Paragraphedeliste"/>
        <w:jc w:val="both"/>
        <w:rPr>
          <w:rFonts w:asciiTheme="majorHAnsi" w:hAnsiTheme="majorHAnsi"/>
          <w:b/>
          <w:bCs/>
          <w:sz w:val="26"/>
          <w:szCs w:val="26"/>
          <w:u w:val="single"/>
        </w:rPr>
      </w:pPr>
    </w:p>
    <w:p w:rsidR="00E86311" w:rsidRPr="00732E11" w:rsidRDefault="00E86311" w:rsidP="0058383C">
      <w:pPr>
        <w:pStyle w:val="Paragraphedeliste"/>
        <w:numPr>
          <w:ilvl w:val="0"/>
          <w:numId w:val="6"/>
        </w:numPr>
        <w:jc w:val="both"/>
        <w:rPr>
          <w:rFonts w:asciiTheme="majorHAnsi" w:hAnsiTheme="majorHAnsi"/>
          <w:b/>
          <w:bCs/>
          <w:i/>
          <w:iCs/>
          <w:sz w:val="24"/>
          <w:szCs w:val="24"/>
        </w:rPr>
      </w:pPr>
      <w:r w:rsidRPr="00732E11">
        <w:rPr>
          <w:rFonts w:asciiTheme="majorHAnsi" w:hAnsiTheme="majorHAnsi"/>
          <w:b/>
          <w:bCs/>
          <w:i/>
          <w:iCs/>
          <w:sz w:val="24"/>
          <w:szCs w:val="24"/>
        </w:rPr>
        <w:t xml:space="preserve">Une équipe qualifiée </w:t>
      </w:r>
    </w:p>
    <w:p w:rsidR="00E86311" w:rsidRPr="00732E11" w:rsidRDefault="00E86311" w:rsidP="00E86311">
      <w:pPr>
        <w:pStyle w:val="Paragraphedeliste"/>
        <w:jc w:val="both"/>
        <w:rPr>
          <w:rFonts w:asciiTheme="majorHAnsi" w:hAnsiTheme="majorHAnsi"/>
          <w:b/>
          <w:bCs/>
          <w:i/>
          <w:iCs/>
          <w:sz w:val="24"/>
          <w:szCs w:val="24"/>
        </w:rPr>
      </w:pPr>
    </w:p>
    <w:p w:rsidR="00E86311" w:rsidRPr="00732E11" w:rsidRDefault="00E86311" w:rsidP="00E86311">
      <w:pPr>
        <w:pStyle w:val="Paragraphedeliste"/>
        <w:numPr>
          <w:ilvl w:val="0"/>
          <w:numId w:val="6"/>
        </w:numPr>
        <w:jc w:val="both"/>
        <w:rPr>
          <w:rFonts w:asciiTheme="majorHAnsi" w:hAnsiTheme="majorHAnsi"/>
          <w:b/>
          <w:bCs/>
          <w:i/>
          <w:iCs/>
          <w:sz w:val="24"/>
          <w:szCs w:val="24"/>
        </w:rPr>
      </w:pPr>
      <w:r w:rsidRPr="00732E11">
        <w:rPr>
          <w:rFonts w:asciiTheme="majorHAnsi" w:hAnsiTheme="majorHAnsi"/>
          <w:b/>
          <w:bCs/>
          <w:i/>
          <w:iCs/>
          <w:sz w:val="24"/>
          <w:szCs w:val="24"/>
        </w:rPr>
        <w:t>Des lieux de vie équipés selon les âges et les activités</w:t>
      </w:r>
    </w:p>
    <w:p w:rsidR="00E86311" w:rsidRPr="00732E11" w:rsidRDefault="00E86311" w:rsidP="00E86311">
      <w:pPr>
        <w:pStyle w:val="Paragraphedeliste"/>
        <w:jc w:val="both"/>
        <w:rPr>
          <w:rFonts w:asciiTheme="majorHAnsi" w:hAnsiTheme="majorHAnsi"/>
          <w:b/>
          <w:bCs/>
          <w:i/>
          <w:iCs/>
          <w:sz w:val="24"/>
          <w:szCs w:val="24"/>
        </w:rPr>
      </w:pPr>
    </w:p>
    <w:p w:rsidR="00E86311" w:rsidRPr="00732E11" w:rsidRDefault="00E86311" w:rsidP="00E86311">
      <w:pPr>
        <w:pStyle w:val="Paragraphedeliste"/>
        <w:numPr>
          <w:ilvl w:val="0"/>
          <w:numId w:val="6"/>
        </w:numPr>
        <w:jc w:val="both"/>
        <w:rPr>
          <w:rFonts w:asciiTheme="majorHAnsi" w:hAnsiTheme="majorHAnsi"/>
          <w:b/>
          <w:bCs/>
          <w:i/>
          <w:iCs/>
          <w:sz w:val="24"/>
          <w:szCs w:val="24"/>
        </w:rPr>
      </w:pPr>
      <w:r w:rsidRPr="00732E11">
        <w:rPr>
          <w:rFonts w:asciiTheme="majorHAnsi" w:hAnsiTheme="majorHAnsi"/>
          <w:b/>
          <w:bCs/>
          <w:i/>
          <w:iCs/>
          <w:sz w:val="24"/>
          <w:szCs w:val="24"/>
        </w:rPr>
        <w:t>Des soins quotidiens qui respectent les rythmes de chacun</w:t>
      </w:r>
    </w:p>
    <w:p w:rsidR="00E86311" w:rsidRPr="00732E11" w:rsidRDefault="00E86311" w:rsidP="00E86311">
      <w:pPr>
        <w:pStyle w:val="Paragraphedeliste"/>
        <w:jc w:val="both"/>
        <w:rPr>
          <w:rFonts w:asciiTheme="majorHAnsi" w:hAnsiTheme="majorHAnsi"/>
          <w:b/>
          <w:bCs/>
          <w:i/>
          <w:iCs/>
          <w:sz w:val="24"/>
          <w:szCs w:val="24"/>
        </w:rPr>
      </w:pPr>
    </w:p>
    <w:p w:rsidR="00CB02A2" w:rsidRPr="00732E11" w:rsidRDefault="00E86311" w:rsidP="00E86311">
      <w:pPr>
        <w:pStyle w:val="Paragraphedeliste"/>
        <w:numPr>
          <w:ilvl w:val="0"/>
          <w:numId w:val="6"/>
        </w:numPr>
        <w:jc w:val="both"/>
        <w:rPr>
          <w:rFonts w:asciiTheme="majorHAnsi" w:hAnsiTheme="majorHAnsi"/>
          <w:b/>
          <w:bCs/>
          <w:i/>
          <w:iCs/>
          <w:sz w:val="24"/>
          <w:szCs w:val="24"/>
        </w:rPr>
      </w:pPr>
      <w:r w:rsidRPr="00732E11">
        <w:rPr>
          <w:rFonts w:asciiTheme="majorHAnsi" w:hAnsiTheme="majorHAnsi"/>
          <w:b/>
          <w:bCs/>
          <w:i/>
          <w:iCs/>
          <w:sz w:val="24"/>
          <w:szCs w:val="24"/>
        </w:rPr>
        <w:t>Des activités d’éveil innovantes, variées et progressive</w:t>
      </w:r>
    </w:p>
    <w:p w:rsidR="00E86311" w:rsidRPr="00732E11" w:rsidRDefault="00E86311" w:rsidP="00E86311">
      <w:pPr>
        <w:pStyle w:val="Paragraphedeliste"/>
        <w:jc w:val="both"/>
        <w:rPr>
          <w:rFonts w:asciiTheme="majorHAnsi" w:hAnsiTheme="majorHAnsi"/>
          <w:b/>
          <w:bCs/>
          <w:i/>
          <w:iCs/>
          <w:sz w:val="24"/>
          <w:szCs w:val="24"/>
        </w:rPr>
      </w:pPr>
    </w:p>
    <w:p w:rsidR="00552CC7" w:rsidRPr="00107595" w:rsidRDefault="00552CC7" w:rsidP="00834817">
      <w:pPr>
        <w:pStyle w:val="Paragraphedeliste"/>
        <w:numPr>
          <w:ilvl w:val="0"/>
          <w:numId w:val="6"/>
        </w:numPr>
        <w:jc w:val="both"/>
        <w:rPr>
          <w:rFonts w:asciiTheme="majorHAnsi" w:hAnsiTheme="majorHAnsi"/>
          <w:b/>
          <w:bCs/>
          <w:i/>
          <w:iCs/>
          <w:sz w:val="24"/>
          <w:szCs w:val="24"/>
          <w:u w:val="single"/>
        </w:rPr>
      </w:pPr>
      <w:r w:rsidRPr="00732E11">
        <w:rPr>
          <w:rFonts w:asciiTheme="majorHAnsi" w:hAnsiTheme="majorHAnsi"/>
          <w:b/>
          <w:bCs/>
          <w:i/>
          <w:iCs/>
          <w:sz w:val="24"/>
          <w:szCs w:val="24"/>
          <w:u w:val="single"/>
        </w:rPr>
        <w:t>Notre salle de psychomotricité</w:t>
      </w:r>
      <w:r w:rsidRPr="00107595">
        <w:rPr>
          <w:rFonts w:asciiTheme="majorHAnsi" w:hAnsiTheme="majorHAnsi"/>
          <w:b/>
          <w:bCs/>
          <w:i/>
          <w:iCs/>
          <w:sz w:val="24"/>
          <w:szCs w:val="24"/>
          <w:u w:val="single"/>
        </w:rPr>
        <w:t> :</w:t>
      </w:r>
    </w:p>
    <w:p w:rsidR="00552CC7" w:rsidRPr="00107595" w:rsidRDefault="00E86311" w:rsidP="005E0FBE">
      <w:pPr>
        <w:jc w:val="both"/>
        <w:rPr>
          <w:rFonts w:asciiTheme="majorHAnsi" w:hAnsiTheme="majorHAnsi"/>
          <w:sz w:val="24"/>
          <w:szCs w:val="24"/>
        </w:rPr>
      </w:pPr>
      <w:r>
        <w:rPr>
          <w:rFonts w:asciiTheme="majorHAnsi" w:hAnsiTheme="majorHAnsi"/>
          <w:b/>
          <w:bCs/>
          <w:i/>
          <w:iCs/>
          <w:noProof/>
          <w:sz w:val="24"/>
          <w:szCs w:val="24"/>
          <w:u w:val="single"/>
          <w:lang w:val="fr-BE" w:eastAsia="fr-BE"/>
        </w:rPr>
        <w:drawing>
          <wp:anchor distT="0" distB="0" distL="114300" distR="114300" simplePos="0" relativeHeight="251665408" behindDoc="0" locked="0" layoutInCell="1" allowOverlap="1">
            <wp:simplePos x="0" y="0"/>
            <wp:positionH relativeFrom="column">
              <wp:posOffset>3943985</wp:posOffset>
            </wp:positionH>
            <wp:positionV relativeFrom="paragraph">
              <wp:posOffset>-8255</wp:posOffset>
            </wp:positionV>
            <wp:extent cx="2058670" cy="2058670"/>
            <wp:effectExtent l="0" t="0" r="0" b="0"/>
            <wp:wrapSquare wrapText="bothSides"/>
            <wp:docPr id="6" name="Image 6" descr="C:\Users\MediaMonster\Documents\HA\18199368_1175494039228980_84716090891980711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diaMonster\Documents\HA\18199368_1175494039228980_8471609089198071131_n.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8670" cy="2058670"/>
                    </a:xfrm>
                    <a:prstGeom prst="rect">
                      <a:avLst/>
                    </a:prstGeom>
                    <a:noFill/>
                    <a:ln>
                      <a:noFill/>
                    </a:ln>
                  </pic:spPr>
                </pic:pic>
              </a:graphicData>
            </a:graphic>
          </wp:anchor>
        </w:drawing>
      </w:r>
      <w:r w:rsidR="00552CC7" w:rsidRPr="00107595">
        <w:rPr>
          <w:rFonts w:asciiTheme="majorHAnsi" w:hAnsiTheme="majorHAnsi"/>
          <w:sz w:val="24"/>
          <w:szCs w:val="24"/>
        </w:rPr>
        <w:t xml:space="preserve">Il s’agit d’un grand local dans lequel sont menées les séances de psychomotricité. Au sein de cette salle, se trouve une énorme module toboggan, une maisonnette et des tapis. Lors des séances de psychomotricité, nous y installons tout le matériel nécessaire à l’activité ; </w:t>
      </w:r>
      <w:r w:rsidR="005E0FBE">
        <w:rPr>
          <w:rFonts w:asciiTheme="majorHAnsi" w:hAnsiTheme="majorHAnsi"/>
          <w:sz w:val="24"/>
          <w:szCs w:val="24"/>
        </w:rPr>
        <w:t xml:space="preserve">vélos, draisiennes, </w:t>
      </w:r>
      <w:r w:rsidR="00552CC7" w:rsidRPr="00107595">
        <w:rPr>
          <w:rFonts w:asciiTheme="majorHAnsi" w:hAnsiTheme="majorHAnsi"/>
          <w:sz w:val="24"/>
          <w:szCs w:val="24"/>
        </w:rPr>
        <w:t>cerc</w:t>
      </w:r>
      <w:r w:rsidR="005E0FBE">
        <w:rPr>
          <w:rFonts w:asciiTheme="majorHAnsi" w:hAnsiTheme="majorHAnsi"/>
          <w:sz w:val="24"/>
          <w:szCs w:val="24"/>
        </w:rPr>
        <w:t>eaux, tunnel, poutres, modules</w:t>
      </w:r>
      <w:r w:rsidR="00552CC7" w:rsidRPr="00107595">
        <w:rPr>
          <w:rFonts w:asciiTheme="majorHAnsi" w:hAnsiTheme="majorHAnsi"/>
          <w:sz w:val="24"/>
          <w:szCs w:val="24"/>
        </w:rPr>
        <w:t xml:space="preserve">, etc. </w:t>
      </w:r>
    </w:p>
    <w:p w:rsidR="00482F9D" w:rsidRPr="00482F9D" w:rsidRDefault="00552CC7" w:rsidP="00482F9D">
      <w:pPr>
        <w:jc w:val="both"/>
        <w:rPr>
          <w:rFonts w:asciiTheme="majorHAnsi" w:hAnsiTheme="majorHAnsi"/>
          <w:sz w:val="24"/>
          <w:szCs w:val="24"/>
        </w:rPr>
      </w:pPr>
      <w:r w:rsidRPr="00107595">
        <w:rPr>
          <w:rFonts w:asciiTheme="majorHAnsi" w:hAnsiTheme="majorHAnsi"/>
          <w:sz w:val="24"/>
          <w:szCs w:val="24"/>
        </w:rPr>
        <w:t>Cet endroit est l’un des préférés de nos grands lutins car ils ont l’occasion de s’y am</w:t>
      </w:r>
      <w:r w:rsidR="00CB02A2" w:rsidRPr="00107595">
        <w:rPr>
          <w:rFonts w:asciiTheme="majorHAnsi" w:hAnsiTheme="majorHAnsi"/>
          <w:sz w:val="24"/>
          <w:szCs w:val="24"/>
        </w:rPr>
        <w:t>user, de courir, grimper, sauter</w:t>
      </w:r>
      <w:r w:rsidRPr="00107595">
        <w:rPr>
          <w:rFonts w:asciiTheme="majorHAnsi" w:hAnsiTheme="majorHAnsi"/>
          <w:sz w:val="24"/>
          <w:szCs w:val="24"/>
        </w:rPr>
        <w:t xml:space="preserve">, rouler, etc. sans risquer de blesser les plus petits. </w:t>
      </w:r>
      <w:r w:rsidR="00CB02A2" w:rsidRPr="00107595">
        <w:rPr>
          <w:rFonts w:asciiTheme="majorHAnsi" w:hAnsiTheme="majorHAnsi"/>
          <w:sz w:val="24"/>
          <w:szCs w:val="24"/>
        </w:rPr>
        <w:t>Bien entendu et comme dans toute autre situation, les enfants s’amusent sous le regard attentif e</w:t>
      </w:r>
      <w:r w:rsidR="00482F9D">
        <w:rPr>
          <w:rFonts w:asciiTheme="majorHAnsi" w:hAnsiTheme="majorHAnsi"/>
          <w:sz w:val="24"/>
          <w:szCs w:val="24"/>
        </w:rPr>
        <w:t>t vigilent de la puéricultrice</w:t>
      </w:r>
    </w:p>
    <w:p w:rsidR="006B70E0" w:rsidRDefault="00E86311" w:rsidP="00E86311">
      <w:pPr>
        <w:pStyle w:val="Paragraphedeliste"/>
        <w:numPr>
          <w:ilvl w:val="0"/>
          <w:numId w:val="6"/>
        </w:numPr>
        <w:jc w:val="both"/>
        <w:rPr>
          <w:rFonts w:asciiTheme="majorHAnsi" w:hAnsiTheme="majorHAnsi"/>
          <w:b/>
          <w:bCs/>
          <w:i/>
          <w:iCs/>
          <w:sz w:val="24"/>
          <w:szCs w:val="24"/>
          <w:u w:val="single"/>
        </w:rPr>
      </w:pPr>
      <w:r>
        <w:rPr>
          <w:rFonts w:asciiTheme="majorHAnsi" w:hAnsiTheme="majorHAnsi"/>
          <w:b/>
          <w:bCs/>
          <w:i/>
          <w:iCs/>
          <w:sz w:val="24"/>
          <w:szCs w:val="24"/>
          <w:u w:val="single"/>
        </w:rPr>
        <w:t xml:space="preserve">Notre espace d’activités extérieures </w:t>
      </w:r>
    </w:p>
    <w:p w:rsidR="002C5D05" w:rsidRDefault="002C5D05" w:rsidP="002C5D05">
      <w:pPr>
        <w:pStyle w:val="Paragraphedeliste"/>
        <w:jc w:val="both"/>
        <w:rPr>
          <w:rFonts w:asciiTheme="majorHAnsi" w:hAnsiTheme="majorHAnsi"/>
          <w:b/>
          <w:bCs/>
          <w:i/>
          <w:iCs/>
          <w:sz w:val="24"/>
          <w:szCs w:val="24"/>
          <w:u w:val="single"/>
        </w:rPr>
      </w:pPr>
      <w:r w:rsidRPr="002C5D05">
        <w:rPr>
          <w:noProof/>
          <w:lang w:val="fr-BE" w:eastAsia="fr-BE"/>
        </w:rPr>
        <w:drawing>
          <wp:anchor distT="0" distB="0" distL="114300" distR="114300" simplePos="0" relativeHeight="251664384" behindDoc="0" locked="0" layoutInCell="1" allowOverlap="1">
            <wp:simplePos x="0" y="0"/>
            <wp:positionH relativeFrom="column">
              <wp:posOffset>-18415</wp:posOffset>
            </wp:positionH>
            <wp:positionV relativeFrom="paragraph">
              <wp:posOffset>243840</wp:posOffset>
            </wp:positionV>
            <wp:extent cx="1490980" cy="1986915"/>
            <wp:effectExtent l="0" t="0" r="0" b="0"/>
            <wp:wrapSquare wrapText="bothSides"/>
            <wp:docPr id="5" name="Image 5" descr="C:\Users\MediaMonster\Documents\HA\19399066_1216419188469798_29084777716764449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iaMonster\Documents\HA\19399066_1216419188469798_2908477771676444970_n.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0980" cy="1986915"/>
                    </a:xfrm>
                    <a:prstGeom prst="rect">
                      <a:avLst/>
                    </a:prstGeom>
                    <a:noFill/>
                    <a:ln>
                      <a:noFill/>
                    </a:ln>
                  </pic:spPr>
                </pic:pic>
              </a:graphicData>
            </a:graphic>
          </wp:anchor>
        </w:drawing>
      </w:r>
    </w:p>
    <w:p w:rsidR="00E86311" w:rsidRPr="002C5D05" w:rsidRDefault="002C5D05" w:rsidP="002C5D05">
      <w:pPr>
        <w:spacing w:after="0"/>
        <w:ind w:left="360"/>
        <w:jc w:val="both"/>
        <w:rPr>
          <w:rFonts w:asciiTheme="majorHAnsi" w:hAnsiTheme="majorHAnsi"/>
          <w:sz w:val="24"/>
          <w:szCs w:val="24"/>
        </w:rPr>
      </w:pPr>
      <w:r w:rsidRPr="002C5D05">
        <w:rPr>
          <w:rFonts w:asciiTheme="majorHAnsi" w:hAnsiTheme="majorHAnsi"/>
          <w:sz w:val="24"/>
          <w:szCs w:val="24"/>
        </w:rPr>
        <w:t>Les jeux extérieurs permettent aux enfants de se dépenser physiquement et d’évacuer leur trop-plein d’énergie.</w:t>
      </w:r>
    </w:p>
    <w:p w:rsidR="006B70E0" w:rsidRDefault="002C5D05" w:rsidP="006B70E0">
      <w:pPr>
        <w:pStyle w:val="Paragraphedeliste"/>
        <w:jc w:val="both"/>
        <w:rPr>
          <w:rFonts w:asciiTheme="majorHAnsi" w:hAnsiTheme="majorHAnsi"/>
          <w:sz w:val="24"/>
          <w:szCs w:val="24"/>
        </w:rPr>
      </w:pPr>
      <w:r>
        <w:rPr>
          <w:rFonts w:asciiTheme="majorHAnsi" w:hAnsiTheme="majorHAnsi"/>
          <w:sz w:val="24"/>
          <w:szCs w:val="24"/>
        </w:rPr>
        <w:t xml:space="preserve">C’est la raison pour laquelle, lorsque le temps nous le permet, nous organisons des activités dans notre cour haute en couleur. Les enfants y jouent avec les tricycles, draisiennes, ballons, etc. </w:t>
      </w:r>
    </w:p>
    <w:p w:rsidR="002C5D05" w:rsidRPr="002C5D05" w:rsidRDefault="002C5D05" w:rsidP="006B70E0">
      <w:pPr>
        <w:pStyle w:val="Paragraphedeliste"/>
        <w:jc w:val="both"/>
        <w:rPr>
          <w:rFonts w:asciiTheme="majorHAnsi" w:hAnsiTheme="majorHAnsi"/>
          <w:sz w:val="24"/>
          <w:szCs w:val="24"/>
        </w:rPr>
      </w:pPr>
      <w:r>
        <w:rPr>
          <w:rFonts w:asciiTheme="majorHAnsi" w:hAnsiTheme="majorHAnsi"/>
          <w:sz w:val="24"/>
          <w:szCs w:val="24"/>
        </w:rPr>
        <w:t xml:space="preserve">Durant les périodes estivales, nous installons un énorme château gonflable et organisons également des jeux d’eau dont les enfants raffolent. </w:t>
      </w:r>
    </w:p>
    <w:p w:rsidR="00482F9D" w:rsidRPr="00E86311" w:rsidRDefault="00482F9D" w:rsidP="00E86311">
      <w:pPr>
        <w:jc w:val="both"/>
        <w:rPr>
          <w:rFonts w:asciiTheme="majorHAnsi" w:hAnsiTheme="majorHAnsi"/>
          <w:b/>
          <w:bCs/>
          <w:i/>
          <w:iCs/>
          <w:sz w:val="24"/>
          <w:szCs w:val="24"/>
          <w:u w:val="single"/>
        </w:rPr>
      </w:pPr>
    </w:p>
    <w:p w:rsidR="007F754B" w:rsidRDefault="007F754B">
      <w:pPr>
        <w:rPr>
          <w:rFonts w:asciiTheme="majorHAnsi" w:hAnsiTheme="majorHAnsi"/>
          <w:b/>
          <w:bCs/>
          <w:i/>
          <w:iCs/>
          <w:sz w:val="24"/>
          <w:szCs w:val="24"/>
          <w:u w:val="single"/>
        </w:rPr>
      </w:pPr>
      <w:r>
        <w:rPr>
          <w:rFonts w:asciiTheme="majorHAnsi" w:hAnsiTheme="majorHAnsi"/>
          <w:b/>
          <w:bCs/>
          <w:i/>
          <w:iCs/>
          <w:sz w:val="24"/>
          <w:szCs w:val="24"/>
          <w:u w:val="single"/>
        </w:rPr>
        <w:br w:type="page"/>
      </w:r>
    </w:p>
    <w:p w:rsidR="00CB02A2" w:rsidRDefault="007F754B" w:rsidP="00834817">
      <w:pPr>
        <w:pStyle w:val="Paragraphedeliste"/>
        <w:numPr>
          <w:ilvl w:val="0"/>
          <w:numId w:val="6"/>
        </w:numPr>
        <w:jc w:val="both"/>
        <w:rPr>
          <w:rFonts w:asciiTheme="majorHAnsi" w:hAnsiTheme="majorHAnsi"/>
          <w:b/>
          <w:bCs/>
          <w:i/>
          <w:iCs/>
          <w:sz w:val="24"/>
          <w:szCs w:val="24"/>
          <w:u w:val="single"/>
        </w:rPr>
      </w:pPr>
      <w:r>
        <w:rPr>
          <w:rFonts w:asciiTheme="majorHAnsi" w:hAnsiTheme="majorHAnsi"/>
          <w:b/>
          <w:bCs/>
          <w:i/>
          <w:iCs/>
          <w:noProof/>
          <w:sz w:val="24"/>
          <w:szCs w:val="24"/>
          <w:u w:val="single"/>
          <w:lang w:val="fr-BE" w:eastAsia="fr-BE"/>
        </w:rPr>
        <w:lastRenderedPageBreak/>
        <w:drawing>
          <wp:anchor distT="0" distB="0" distL="114300" distR="114300" simplePos="0" relativeHeight="251663360" behindDoc="0" locked="0" layoutInCell="1" allowOverlap="1">
            <wp:simplePos x="0" y="0"/>
            <wp:positionH relativeFrom="column">
              <wp:posOffset>2877185</wp:posOffset>
            </wp:positionH>
            <wp:positionV relativeFrom="paragraph">
              <wp:posOffset>309245</wp:posOffset>
            </wp:positionV>
            <wp:extent cx="2905125" cy="1795780"/>
            <wp:effectExtent l="0" t="0" r="9525" b="0"/>
            <wp:wrapSquare wrapText="bothSides"/>
            <wp:docPr id="4" name="Image 4" descr="C:\Users\MediaMonster\Documents\HA\19260634_1216419195136464_5643816553890210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diaMonster\Documents\HA\19260634_1216419195136464_564381655389021083_n.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5125" cy="1795780"/>
                    </a:xfrm>
                    <a:prstGeom prst="rect">
                      <a:avLst/>
                    </a:prstGeom>
                    <a:noFill/>
                    <a:ln>
                      <a:noFill/>
                    </a:ln>
                  </pic:spPr>
                </pic:pic>
              </a:graphicData>
            </a:graphic>
          </wp:anchor>
        </w:drawing>
      </w:r>
      <w:r w:rsidR="006B70E0" w:rsidRPr="00107595">
        <w:rPr>
          <w:rFonts w:asciiTheme="majorHAnsi" w:hAnsiTheme="majorHAnsi"/>
          <w:b/>
          <w:bCs/>
          <w:i/>
          <w:iCs/>
          <w:sz w:val="24"/>
          <w:szCs w:val="24"/>
          <w:u w:val="single"/>
        </w:rPr>
        <w:t>Notre potager :</w:t>
      </w:r>
    </w:p>
    <w:p w:rsidR="00925099" w:rsidRDefault="00925099" w:rsidP="00925099">
      <w:pPr>
        <w:jc w:val="both"/>
        <w:rPr>
          <w:rFonts w:asciiTheme="majorHAnsi" w:hAnsiTheme="majorHAnsi"/>
          <w:sz w:val="24"/>
          <w:szCs w:val="24"/>
        </w:rPr>
      </w:pPr>
      <w:r>
        <w:rPr>
          <w:rFonts w:asciiTheme="majorHAnsi" w:hAnsiTheme="majorHAnsi"/>
          <w:sz w:val="24"/>
          <w:szCs w:val="24"/>
        </w:rPr>
        <w:t xml:space="preserve"> Nous avons la chance d’avoir un espace d’activités extérieures suffisamment grand que pour pouvoir y installer des petits bacs pour potager surélevés. </w:t>
      </w:r>
    </w:p>
    <w:p w:rsidR="00925099" w:rsidRDefault="00925099" w:rsidP="00925099">
      <w:pPr>
        <w:jc w:val="both"/>
        <w:rPr>
          <w:rFonts w:asciiTheme="majorHAnsi" w:hAnsiTheme="majorHAnsi"/>
          <w:sz w:val="24"/>
          <w:szCs w:val="24"/>
        </w:rPr>
      </w:pPr>
      <w:r>
        <w:rPr>
          <w:rFonts w:asciiTheme="majorHAnsi" w:hAnsiTheme="majorHAnsi"/>
          <w:sz w:val="24"/>
          <w:szCs w:val="24"/>
        </w:rPr>
        <w:t xml:space="preserve">Etant soucieuses de la santé de nos lutins, nous leur parlons forcément de plantes, de fruits, de légumes etc. Grâce à notre </w:t>
      </w:r>
      <w:bookmarkStart w:id="0" w:name="_GoBack"/>
      <w:bookmarkEnd w:id="0"/>
      <w:r>
        <w:rPr>
          <w:rFonts w:asciiTheme="majorHAnsi" w:hAnsiTheme="majorHAnsi"/>
          <w:sz w:val="24"/>
          <w:szCs w:val="24"/>
        </w:rPr>
        <w:t xml:space="preserve">potager, on permet aux enfants de découvrir le plaisir d’arroser, de cueillir, de goûter ou déguster ! Nos tomates-cerises régalent nos lutins à coup sûr ! </w:t>
      </w:r>
    </w:p>
    <w:p w:rsidR="00E86311" w:rsidRDefault="00925099" w:rsidP="00156669">
      <w:pPr>
        <w:jc w:val="both"/>
        <w:rPr>
          <w:rFonts w:asciiTheme="majorHAnsi" w:hAnsiTheme="majorHAnsi"/>
          <w:sz w:val="24"/>
          <w:szCs w:val="24"/>
        </w:rPr>
      </w:pPr>
      <w:r>
        <w:rPr>
          <w:rFonts w:asciiTheme="majorHAnsi" w:hAnsiTheme="majorHAnsi"/>
          <w:sz w:val="24"/>
          <w:szCs w:val="24"/>
        </w:rPr>
        <w:t xml:space="preserve">Cette activité nous permet également de </w:t>
      </w:r>
      <w:r w:rsidR="00156669">
        <w:rPr>
          <w:rFonts w:asciiTheme="majorHAnsi" w:hAnsiTheme="majorHAnsi"/>
          <w:sz w:val="24"/>
          <w:szCs w:val="24"/>
        </w:rPr>
        <w:t xml:space="preserve">nous </w:t>
      </w:r>
      <w:r>
        <w:rPr>
          <w:rFonts w:asciiTheme="majorHAnsi" w:hAnsiTheme="majorHAnsi"/>
          <w:sz w:val="24"/>
          <w:szCs w:val="24"/>
        </w:rPr>
        <w:t xml:space="preserve"> reconnecter et de reconnecter l’enfant à la nature, de leur procurer un apprentissage par le plaisir, la découverte des sens et la sensibilisation à l’environnement. </w:t>
      </w:r>
    </w:p>
    <w:p w:rsidR="00482F9D" w:rsidRPr="00925099" w:rsidRDefault="00482F9D" w:rsidP="00156669">
      <w:pPr>
        <w:jc w:val="both"/>
        <w:rPr>
          <w:rFonts w:asciiTheme="majorHAnsi" w:hAnsiTheme="majorHAnsi"/>
          <w:sz w:val="24"/>
          <w:szCs w:val="24"/>
        </w:rPr>
      </w:pPr>
    </w:p>
    <w:p w:rsidR="00AA0B44" w:rsidRDefault="00482F9D" w:rsidP="00AA0B44">
      <w:pPr>
        <w:pStyle w:val="Paragraphedeliste"/>
        <w:numPr>
          <w:ilvl w:val="0"/>
          <w:numId w:val="1"/>
        </w:numPr>
        <w:jc w:val="both"/>
        <w:rPr>
          <w:rFonts w:asciiTheme="majorHAnsi" w:hAnsiTheme="majorHAnsi"/>
          <w:b/>
          <w:bCs/>
          <w:sz w:val="28"/>
          <w:szCs w:val="28"/>
          <w:u w:val="single"/>
        </w:rPr>
      </w:pPr>
      <w:r w:rsidRPr="00482F9D">
        <w:rPr>
          <w:rFonts w:asciiTheme="majorHAnsi" w:hAnsiTheme="majorHAnsi"/>
          <w:b/>
          <w:bCs/>
          <w:sz w:val="28"/>
          <w:szCs w:val="28"/>
          <w:u w:val="single"/>
        </w:rPr>
        <w:t>NOS PARTENAIRES </w:t>
      </w:r>
    </w:p>
    <w:p w:rsidR="00AA0B44" w:rsidRPr="00AA0B44" w:rsidRDefault="00AA0B44" w:rsidP="00AA0B44">
      <w:pPr>
        <w:pStyle w:val="Paragraphedeliste"/>
        <w:jc w:val="both"/>
        <w:rPr>
          <w:rFonts w:asciiTheme="majorHAnsi" w:hAnsiTheme="majorHAnsi"/>
          <w:b/>
          <w:bCs/>
          <w:sz w:val="28"/>
          <w:szCs w:val="28"/>
          <w:u w:val="single"/>
        </w:rPr>
      </w:pPr>
    </w:p>
    <w:p w:rsidR="00032E14" w:rsidRPr="00AA0B44" w:rsidRDefault="00032E14" w:rsidP="00AA0B44">
      <w:pPr>
        <w:pStyle w:val="Paragraphedeliste"/>
        <w:numPr>
          <w:ilvl w:val="0"/>
          <w:numId w:val="8"/>
        </w:numPr>
        <w:spacing w:after="0"/>
        <w:rPr>
          <w:rFonts w:asciiTheme="majorHAnsi" w:hAnsiTheme="majorHAnsi"/>
        </w:rPr>
      </w:pPr>
      <w:r w:rsidRPr="00AA0B44">
        <w:rPr>
          <w:rFonts w:asciiTheme="majorHAnsi" w:hAnsiTheme="majorHAnsi"/>
        </w:rPr>
        <w:t>Les parents</w:t>
      </w:r>
      <w:r w:rsidR="00AA0B44">
        <w:rPr>
          <w:rFonts w:asciiTheme="majorHAnsi" w:hAnsiTheme="majorHAnsi"/>
        </w:rPr>
        <w:t xml:space="preserve"> de nos lutins</w:t>
      </w:r>
    </w:p>
    <w:p w:rsidR="00032E14" w:rsidRPr="00AA0B44" w:rsidRDefault="00032E14" w:rsidP="00AA0B44">
      <w:pPr>
        <w:pStyle w:val="Paragraphedeliste"/>
        <w:numPr>
          <w:ilvl w:val="0"/>
          <w:numId w:val="8"/>
        </w:numPr>
        <w:spacing w:after="0"/>
        <w:rPr>
          <w:rFonts w:asciiTheme="majorHAnsi" w:hAnsiTheme="majorHAnsi"/>
        </w:rPr>
      </w:pPr>
      <w:r w:rsidRPr="00AA0B44">
        <w:rPr>
          <w:rFonts w:asciiTheme="majorHAnsi" w:hAnsiTheme="majorHAnsi"/>
        </w:rPr>
        <w:t>La Maison des cultures et de la cohésion sociale</w:t>
      </w:r>
    </w:p>
    <w:p w:rsidR="00032E14" w:rsidRPr="00AA0B44" w:rsidRDefault="00032E14" w:rsidP="00AA0B44">
      <w:pPr>
        <w:pStyle w:val="Paragraphedeliste"/>
        <w:numPr>
          <w:ilvl w:val="0"/>
          <w:numId w:val="8"/>
        </w:numPr>
        <w:spacing w:after="0"/>
        <w:rPr>
          <w:rFonts w:asciiTheme="majorHAnsi" w:hAnsiTheme="majorHAnsi"/>
        </w:rPr>
      </w:pPr>
      <w:r w:rsidRPr="00AA0B44">
        <w:rPr>
          <w:rFonts w:asciiTheme="majorHAnsi" w:hAnsiTheme="majorHAnsi"/>
        </w:rPr>
        <w:t>La Court’échelle</w:t>
      </w:r>
    </w:p>
    <w:p w:rsidR="00AA0B44" w:rsidRPr="00AA0B44" w:rsidRDefault="00AA0B44" w:rsidP="00AA0B44">
      <w:pPr>
        <w:pStyle w:val="Paragraphedeliste"/>
        <w:numPr>
          <w:ilvl w:val="0"/>
          <w:numId w:val="8"/>
        </w:numPr>
        <w:spacing w:after="0"/>
        <w:rPr>
          <w:rFonts w:asciiTheme="majorHAnsi" w:hAnsiTheme="majorHAnsi"/>
        </w:rPr>
      </w:pPr>
      <w:r w:rsidRPr="00AA0B44">
        <w:rPr>
          <w:rFonts w:asciiTheme="majorHAnsi" w:hAnsiTheme="majorHAnsi"/>
        </w:rPr>
        <w:t xml:space="preserve">Ludothèque Speculoos </w:t>
      </w:r>
    </w:p>
    <w:p w:rsidR="00AA0B44" w:rsidRPr="00AA0B44" w:rsidRDefault="00AA0B44" w:rsidP="00AA0B44">
      <w:pPr>
        <w:pStyle w:val="Paragraphedeliste"/>
        <w:numPr>
          <w:ilvl w:val="0"/>
          <w:numId w:val="8"/>
        </w:numPr>
        <w:spacing w:after="0"/>
        <w:rPr>
          <w:rFonts w:asciiTheme="majorHAnsi" w:hAnsiTheme="majorHAnsi"/>
        </w:rPr>
      </w:pPr>
      <w:r w:rsidRPr="00AA0B44">
        <w:rPr>
          <w:rFonts w:asciiTheme="majorHAnsi" w:hAnsiTheme="majorHAnsi"/>
        </w:rPr>
        <w:t xml:space="preserve">Les bibliothèques communales de Molenbeek-Saint-Jean </w:t>
      </w:r>
    </w:p>
    <w:p w:rsidR="00AA0B44" w:rsidRDefault="00AA0B44" w:rsidP="00AA0B44">
      <w:pPr>
        <w:spacing w:after="0"/>
        <w:rPr>
          <w:rFonts w:asciiTheme="majorHAnsi" w:hAnsiTheme="majorHAnsi"/>
        </w:rPr>
      </w:pPr>
    </w:p>
    <w:p w:rsidR="00AA0B44" w:rsidRDefault="00AA0B44" w:rsidP="00AA0B44">
      <w:pPr>
        <w:spacing w:after="0"/>
        <w:rPr>
          <w:rFonts w:asciiTheme="majorHAnsi" w:hAnsiTheme="majorHAnsi"/>
        </w:rPr>
      </w:pPr>
    </w:p>
    <w:p w:rsidR="00482F9D" w:rsidRPr="00834817" w:rsidRDefault="002D2A82" w:rsidP="00AA0B44">
      <w:pPr>
        <w:spacing w:after="0"/>
        <w:rPr>
          <w:rFonts w:asciiTheme="majorHAnsi" w:hAnsiTheme="majorHAnsi"/>
        </w:rPr>
      </w:pPr>
      <w:r w:rsidRPr="002D2A82">
        <w:rPr>
          <w:noProof/>
        </w:rPr>
        <w:pict>
          <v:shape id="_x0000_s1030" type="#_x0000_t75" style="position:absolute;margin-left:230.85pt;margin-top:15.35pt;width:165.55pt;height:88.7pt;z-index:251677696">
            <v:imagedata r:id="rId17" o:title="MAISON DES CULTURES"/>
            <w10:wrap type="square"/>
          </v:shape>
        </w:pict>
      </w:r>
    </w:p>
    <w:p w:rsidR="00834817" w:rsidRDefault="002D2A82" w:rsidP="00482F9D">
      <w:pPr>
        <w:jc w:val="both"/>
        <w:rPr>
          <w:rFonts w:asciiTheme="majorHAnsi" w:hAnsiTheme="majorHAnsi"/>
          <w:b/>
          <w:bCs/>
          <w:color w:val="FF0000"/>
          <w:sz w:val="28"/>
          <w:szCs w:val="28"/>
        </w:rPr>
      </w:pPr>
      <w:r w:rsidRPr="002D2A82">
        <w:rPr>
          <w:noProof/>
        </w:rPr>
        <w:pict>
          <v:shape id="_x0000_s1032" type="#_x0000_t75" style="position:absolute;left:0;text-align:left;margin-left:50.2pt;margin-top:14.8pt;width:131pt;height:76.6pt;z-index:251681792">
            <v:imagedata r:id="rId18" o:title="parents"/>
            <w10:wrap type="square"/>
          </v:shape>
        </w:pict>
      </w:r>
    </w:p>
    <w:p w:rsidR="00A20254" w:rsidRPr="00482F9D" w:rsidRDefault="002D2A82" w:rsidP="00482F9D">
      <w:pPr>
        <w:jc w:val="both"/>
        <w:rPr>
          <w:rFonts w:asciiTheme="majorHAnsi" w:hAnsiTheme="majorHAnsi"/>
          <w:b/>
          <w:bCs/>
          <w:color w:val="FF0000"/>
          <w:sz w:val="28"/>
          <w:szCs w:val="28"/>
          <w:u w:val="single"/>
        </w:rPr>
      </w:pPr>
      <w:r w:rsidRPr="002D2A82">
        <w:rPr>
          <w:noProof/>
        </w:rPr>
        <w:pict>
          <v:shape id="_x0000_s1028" type="#_x0000_t75" style="position:absolute;left:0;text-align:left;margin-left:305.85pt;margin-top:85.6pt;width:104.15pt;height:60.5pt;z-index:251673600">
            <v:imagedata r:id="rId19" o:title="rep_molenbeek"/>
            <w10:wrap type="square"/>
          </v:shape>
        </w:pict>
      </w:r>
      <w:r w:rsidRPr="002D2A82">
        <w:rPr>
          <w:noProof/>
        </w:rPr>
        <w:pict>
          <v:shape id="_x0000_s1029" type="#_x0000_t75" style="position:absolute;left:0;text-align:left;margin-left:188.2pt;margin-top:85.6pt;width:69.7pt;height:65.1pt;z-index:251675648">
            <v:imagedata r:id="rId20" o:title="PROJET"/>
            <w10:wrap type="square"/>
          </v:shape>
        </w:pict>
      </w:r>
      <w:r w:rsidRPr="002D2A82">
        <w:rPr>
          <w:noProof/>
        </w:rPr>
        <w:pict>
          <v:shape id="_x0000_s1031" type="#_x0000_t75" style="position:absolute;left:0;text-align:left;margin-left:50.2pt;margin-top:77.15pt;width:80.45pt;height:73.55pt;z-index:251679744">
            <v:imagedata r:id="rId21" o:title="courtechelle"/>
            <w10:wrap type="square"/>
          </v:shape>
        </w:pict>
      </w:r>
      <w:r w:rsidR="00C05B78">
        <w:rPr>
          <w:rFonts w:asciiTheme="majorHAnsi" w:hAnsiTheme="majorHAnsi"/>
          <w:b/>
          <w:bCs/>
          <w:color w:val="FF0000"/>
          <w:sz w:val="28"/>
          <w:szCs w:val="28"/>
          <w:u w:val="single"/>
        </w:rPr>
        <w:t xml:space="preserve">                                  </w:t>
      </w:r>
    </w:p>
    <w:sectPr w:rsidR="00A20254" w:rsidRPr="00482F9D" w:rsidSect="00DF43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2668"/>
      </v:shape>
    </w:pict>
  </w:numPicBullet>
  <w:abstractNum w:abstractNumId="0">
    <w:nsid w:val="1D730241"/>
    <w:multiLevelType w:val="hybridMultilevel"/>
    <w:tmpl w:val="3732D6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936CD6"/>
    <w:multiLevelType w:val="hybridMultilevel"/>
    <w:tmpl w:val="345C0A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EB68F2"/>
    <w:multiLevelType w:val="hybridMultilevel"/>
    <w:tmpl w:val="FC82926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E7A19D8"/>
    <w:multiLevelType w:val="hybridMultilevel"/>
    <w:tmpl w:val="D310B6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267F92"/>
    <w:multiLevelType w:val="hybridMultilevel"/>
    <w:tmpl w:val="F40885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5150E3"/>
    <w:multiLevelType w:val="hybridMultilevel"/>
    <w:tmpl w:val="C8B698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C82C9E"/>
    <w:multiLevelType w:val="hybridMultilevel"/>
    <w:tmpl w:val="D310B6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DA74F19"/>
    <w:multiLevelType w:val="hybridMultilevel"/>
    <w:tmpl w:val="66E6DF7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A27753"/>
    <w:rsid w:val="00022DBD"/>
    <w:rsid w:val="00024A83"/>
    <w:rsid w:val="00032E14"/>
    <w:rsid w:val="00067225"/>
    <w:rsid w:val="00107595"/>
    <w:rsid w:val="00120159"/>
    <w:rsid w:val="00145A37"/>
    <w:rsid w:val="00145E7A"/>
    <w:rsid w:val="00156669"/>
    <w:rsid w:val="0018581C"/>
    <w:rsid w:val="001A126D"/>
    <w:rsid w:val="001D72CB"/>
    <w:rsid w:val="002176B3"/>
    <w:rsid w:val="002719A9"/>
    <w:rsid w:val="0028702F"/>
    <w:rsid w:val="002C5D05"/>
    <w:rsid w:val="002D2A82"/>
    <w:rsid w:val="002E2B6E"/>
    <w:rsid w:val="002F4022"/>
    <w:rsid w:val="003100D9"/>
    <w:rsid w:val="003354D8"/>
    <w:rsid w:val="00357B05"/>
    <w:rsid w:val="00384B44"/>
    <w:rsid w:val="003D1E82"/>
    <w:rsid w:val="003D32AF"/>
    <w:rsid w:val="003E5A3A"/>
    <w:rsid w:val="00415EE3"/>
    <w:rsid w:val="00432724"/>
    <w:rsid w:val="004422A4"/>
    <w:rsid w:val="0046253F"/>
    <w:rsid w:val="00482F9D"/>
    <w:rsid w:val="004957FE"/>
    <w:rsid w:val="004F0DFF"/>
    <w:rsid w:val="00506936"/>
    <w:rsid w:val="00552CC7"/>
    <w:rsid w:val="0058383C"/>
    <w:rsid w:val="005907A4"/>
    <w:rsid w:val="005C0AD9"/>
    <w:rsid w:val="005E0FBE"/>
    <w:rsid w:val="006818A4"/>
    <w:rsid w:val="006B70E0"/>
    <w:rsid w:val="00714BEF"/>
    <w:rsid w:val="00732E11"/>
    <w:rsid w:val="007406D9"/>
    <w:rsid w:val="00772AAE"/>
    <w:rsid w:val="007A6E0E"/>
    <w:rsid w:val="007D1888"/>
    <w:rsid w:val="007F754B"/>
    <w:rsid w:val="00810167"/>
    <w:rsid w:val="00834817"/>
    <w:rsid w:val="008B59F5"/>
    <w:rsid w:val="008E3B06"/>
    <w:rsid w:val="008E5D5C"/>
    <w:rsid w:val="00904173"/>
    <w:rsid w:val="009065ED"/>
    <w:rsid w:val="00925099"/>
    <w:rsid w:val="009A4D1E"/>
    <w:rsid w:val="00A20254"/>
    <w:rsid w:val="00A27753"/>
    <w:rsid w:val="00A56441"/>
    <w:rsid w:val="00A56E36"/>
    <w:rsid w:val="00AA0B44"/>
    <w:rsid w:val="00B60C45"/>
    <w:rsid w:val="00B676BE"/>
    <w:rsid w:val="00BB7A6B"/>
    <w:rsid w:val="00C05B78"/>
    <w:rsid w:val="00C6551F"/>
    <w:rsid w:val="00CB02A2"/>
    <w:rsid w:val="00CE140A"/>
    <w:rsid w:val="00CF3308"/>
    <w:rsid w:val="00CF405E"/>
    <w:rsid w:val="00D41C0B"/>
    <w:rsid w:val="00D50E04"/>
    <w:rsid w:val="00D6385C"/>
    <w:rsid w:val="00D7585A"/>
    <w:rsid w:val="00DA0B64"/>
    <w:rsid w:val="00DA7D12"/>
    <w:rsid w:val="00DF430E"/>
    <w:rsid w:val="00DF4D92"/>
    <w:rsid w:val="00E05DD9"/>
    <w:rsid w:val="00E41E47"/>
    <w:rsid w:val="00E851BD"/>
    <w:rsid w:val="00E86311"/>
    <w:rsid w:val="00EA340F"/>
    <w:rsid w:val="00ED5075"/>
    <w:rsid w:val="00F26B1A"/>
    <w:rsid w:val="00F50E24"/>
    <w:rsid w:val="00F6728B"/>
    <w:rsid w:val="00FF1FD5"/>
  </w:rsids>
  <m:mathPr>
    <m:mathFont m:val="Cambria Math"/>
    <m:brkBin m:val="before"/>
    <m:brkBinSub m:val="--"/>
    <m:smallFrac m:val="off"/>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7753"/>
    <w:pPr>
      <w:ind w:left="720"/>
      <w:contextualSpacing/>
    </w:pPr>
  </w:style>
  <w:style w:type="table" w:styleId="Grilledutableau">
    <w:name w:val="Table Grid"/>
    <w:basedOn w:val="TableauNormal"/>
    <w:uiPriority w:val="59"/>
    <w:rsid w:val="00F26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26B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B1A"/>
    <w:rPr>
      <w:rFonts w:ascii="Tahoma" w:hAnsi="Tahoma" w:cs="Tahoma"/>
      <w:sz w:val="16"/>
      <w:szCs w:val="16"/>
    </w:rPr>
  </w:style>
  <w:style w:type="character" w:styleId="Lienhypertexte">
    <w:name w:val="Hyperlink"/>
    <w:basedOn w:val="Policepardfaut"/>
    <w:uiPriority w:val="99"/>
    <w:unhideWhenUsed/>
    <w:rsid w:val="001A12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7753"/>
    <w:pPr>
      <w:ind w:left="720"/>
      <w:contextualSpacing/>
    </w:pPr>
  </w:style>
  <w:style w:type="table" w:styleId="Grilledutableau">
    <w:name w:val="Table Grid"/>
    <w:basedOn w:val="TableauNormal"/>
    <w:uiPriority w:val="59"/>
    <w:rsid w:val="00F2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26B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B1A"/>
    <w:rPr>
      <w:rFonts w:ascii="Tahoma" w:hAnsi="Tahoma" w:cs="Tahoma"/>
      <w:sz w:val="16"/>
      <w:szCs w:val="16"/>
    </w:rPr>
  </w:style>
  <w:style w:type="character" w:styleId="Lienhypertexte">
    <w:name w:val="Hyperlink"/>
    <w:basedOn w:val="Policepardfaut"/>
    <w:uiPriority w:val="99"/>
    <w:unhideWhenUsed/>
    <w:rsid w:val="001A12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99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eg"/><Relationship Id="rId24" Type="http://schemas.microsoft.com/office/2007/relationships/stylesWithEffects" Target="stylesWithEffects.xml"/><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3968</Words>
  <Characters>21829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dc:creator>
  <cp:lastModifiedBy>User</cp:lastModifiedBy>
  <cp:revision>2</cp:revision>
  <dcterms:created xsi:type="dcterms:W3CDTF">2019-05-06T09:41:00Z</dcterms:created>
  <dcterms:modified xsi:type="dcterms:W3CDTF">2019-05-06T09:41:00Z</dcterms:modified>
</cp:coreProperties>
</file>